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E0D" w:rsidRPr="003D3C91" w:rsidRDefault="00653142">
      <w:pPr>
        <w:rPr>
          <w:rFonts w:ascii="Verdana" w:hAnsi="Verdana"/>
          <w:b/>
          <w:sz w:val="32"/>
          <w:szCs w:val="32"/>
        </w:rPr>
      </w:pPr>
      <w:r w:rsidRPr="003D3C91">
        <w:rPr>
          <w:rFonts w:ascii="Verdana" w:hAnsi="Verdana"/>
          <w:b/>
          <w:sz w:val="32"/>
          <w:szCs w:val="32"/>
        </w:rPr>
        <w:t>Wat is een echt geloof?</w:t>
      </w:r>
    </w:p>
    <w:p w:rsidR="00653142" w:rsidRPr="003D3C91" w:rsidRDefault="00653142">
      <w:pPr>
        <w:rPr>
          <w:rFonts w:ascii="Verdana" w:hAnsi="Verdana"/>
        </w:rPr>
      </w:pPr>
      <w:r w:rsidRPr="003D3C91">
        <w:rPr>
          <w:rFonts w:ascii="Verdana" w:hAnsi="Verdana"/>
        </w:rPr>
        <w:t xml:space="preserve">Je zult maar een tobber of twijfelaar zijn! Dan zit je in de kerk </w:t>
      </w:r>
      <w:r w:rsidR="008D12BE" w:rsidRPr="003D3C91">
        <w:rPr>
          <w:rFonts w:ascii="Verdana" w:hAnsi="Verdana"/>
        </w:rPr>
        <w:t>te zi</w:t>
      </w:r>
      <w:r w:rsidRPr="003D3C91">
        <w:rPr>
          <w:rFonts w:ascii="Verdana" w:hAnsi="Verdana"/>
        </w:rPr>
        <w:t xml:space="preserve">ngen. Je denkt:  ‘Meen ik dit zelf wel? Of zit ik hier toneel te spelen?’ Of </w:t>
      </w:r>
      <w:r w:rsidR="00C30C24" w:rsidRPr="003D3C91">
        <w:rPr>
          <w:rFonts w:ascii="Verdana" w:hAnsi="Verdana"/>
        </w:rPr>
        <w:t>u</w:t>
      </w:r>
      <w:r w:rsidRPr="003D3C91">
        <w:rPr>
          <w:rFonts w:ascii="Verdana" w:hAnsi="Verdana"/>
        </w:rPr>
        <w:t xml:space="preserve"> bent al op leeftijd en peinst: ‘Ja, het komt er nu zo langzamerhand op aan. </w:t>
      </w:r>
      <w:r w:rsidR="00FE2680" w:rsidRPr="003D3C91">
        <w:rPr>
          <w:rFonts w:ascii="Verdana" w:hAnsi="Verdana"/>
        </w:rPr>
        <w:t>Ik heb</w:t>
      </w:r>
      <w:r w:rsidRPr="003D3C91">
        <w:rPr>
          <w:rFonts w:ascii="Verdana" w:hAnsi="Verdana"/>
        </w:rPr>
        <w:t xml:space="preserve"> niet zo lang meer te leven en zal daarna God ontmoeten.  Heb ik mijn leven nu echt aan </w:t>
      </w:r>
      <w:r w:rsidR="00900324" w:rsidRPr="003D3C91">
        <w:rPr>
          <w:rFonts w:ascii="Verdana" w:hAnsi="Verdana"/>
        </w:rPr>
        <w:t>Hem</w:t>
      </w:r>
      <w:r w:rsidRPr="003D3C91">
        <w:rPr>
          <w:rFonts w:ascii="Verdana" w:hAnsi="Verdana"/>
        </w:rPr>
        <w:t xml:space="preserve"> toevertrouwd, of is alle vroomheid bij mij buitenkant? ’ Je zult maar een twijfelaar zijn!</w:t>
      </w:r>
    </w:p>
    <w:p w:rsidR="00653142" w:rsidRPr="003D3C91" w:rsidRDefault="00653142">
      <w:pPr>
        <w:rPr>
          <w:rFonts w:ascii="Verdana" w:hAnsi="Verdana"/>
          <w:i/>
        </w:rPr>
      </w:pPr>
      <w:r w:rsidRPr="003D3C91">
        <w:rPr>
          <w:rFonts w:ascii="Verdana" w:hAnsi="Verdana"/>
          <w:i/>
        </w:rPr>
        <w:t>Een echt geloof</w:t>
      </w:r>
    </w:p>
    <w:p w:rsidR="00EE4E23" w:rsidRPr="003D3C91" w:rsidRDefault="00653142">
      <w:pPr>
        <w:rPr>
          <w:rFonts w:ascii="Verdana" w:hAnsi="Verdana"/>
        </w:rPr>
      </w:pPr>
      <w:r w:rsidRPr="003D3C91">
        <w:rPr>
          <w:rFonts w:ascii="Verdana" w:hAnsi="Verdana"/>
        </w:rPr>
        <w:t>Ik vermoed dat het vooral serieuze protestanten zijn die zich druk om maken</w:t>
      </w:r>
      <w:r w:rsidR="0099748E" w:rsidRPr="003D3C91">
        <w:rPr>
          <w:rFonts w:ascii="Verdana" w:hAnsi="Verdana"/>
        </w:rPr>
        <w:t xml:space="preserve"> om de oprechtheid </w:t>
      </w:r>
      <w:r w:rsidR="00C30C24" w:rsidRPr="003D3C91">
        <w:rPr>
          <w:rFonts w:ascii="Verdana" w:hAnsi="Verdana"/>
        </w:rPr>
        <w:t xml:space="preserve"> van hun geloof</w:t>
      </w:r>
      <w:r w:rsidRPr="003D3C91">
        <w:rPr>
          <w:rFonts w:ascii="Verdana" w:hAnsi="Verdana"/>
        </w:rPr>
        <w:t>. Dat is in elk geval in de kerkgeschiedenis zo geweest.</w:t>
      </w:r>
      <w:r w:rsidR="00AF6AAB" w:rsidRPr="003D3C91">
        <w:rPr>
          <w:rFonts w:ascii="Verdana" w:hAnsi="Verdana"/>
        </w:rPr>
        <w:t xml:space="preserve"> Vanaf de Reformatie, nu 500 jaar geleden</w:t>
      </w:r>
      <w:r w:rsidR="00C30C24" w:rsidRPr="003D3C91">
        <w:rPr>
          <w:rFonts w:ascii="Verdana" w:hAnsi="Verdana"/>
        </w:rPr>
        <w:t>,</w:t>
      </w:r>
      <w:r w:rsidR="00AF6AAB" w:rsidRPr="003D3C91">
        <w:rPr>
          <w:rFonts w:ascii="Verdana" w:hAnsi="Verdana"/>
        </w:rPr>
        <w:t xml:space="preserve"> is er veel over </w:t>
      </w:r>
      <w:r w:rsidR="00EE4E23" w:rsidRPr="003D3C91">
        <w:rPr>
          <w:rFonts w:ascii="Verdana" w:hAnsi="Verdana"/>
        </w:rPr>
        <w:t>nagedacht</w:t>
      </w:r>
      <w:r w:rsidR="00AF6AAB" w:rsidRPr="003D3C91">
        <w:rPr>
          <w:rFonts w:ascii="Verdana" w:hAnsi="Verdana"/>
        </w:rPr>
        <w:t>.</w:t>
      </w:r>
      <w:r w:rsidR="00EE4E23" w:rsidRPr="003D3C91">
        <w:rPr>
          <w:rFonts w:ascii="Verdana" w:hAnsi="Verdana"/>
        </w:rPr>
        <w:t xml:space="preserve"> Dat is gestart met het antwoord van de Heidelbergse Catechismus op de vraag ‘Wat is een waar geloof?’ </w:t>
      </w:r>
      <w:r w:rsidR="00AF6AAB" w:rsidRPr="003D3C91">
        <w:rPr>
          <w:rFonts w:ascii="Verdana" w:hAnsi="Verdana"/>
        </w:rPr>
        <w:t xml:space="preserve"> </w:t>
      </w:r>
      <w:r w:rsidR="00EE4E23" w:rsidRPr="003D3C91">
        <w:rPr>
          <w:rFonts w:ascii="Verdana" w:hAnsi="Verdana"/>
        </w:rPr>
        <w:t>Dat is</w:t>
      </w:r>
      <w:r w:rsidR="008D12BE" w:rsidRPr="003D3C91">
        <w:rPr>
          <w:rFonts w:ascii="Verdana" w:hAnsi="Verdana"/>
        </w:rPr>
        <w:t xml:space="preserve">, </w:t>
      </w:r>
      <w:r w:rsidR="00EE4E23" w:rsidRPr="003D3C91">
        <w:rPr>
          <w:rFonts w:ascii="Verdana" w:hAnsi="Verdana"/>
        </w:rPr>
        <w:t xml:space="preserve"> punt één</w:t>
      </w:r>
      <w:r w:rsidR="008D12BE" w:rsidRPr="003D3C91">
        <w:rPr>
          <w:rFonts w:ascii="Verdana" w:hAnsi="Verdana"/>
        </w:rPr>
        <w:t xml:space="preserve">, </w:t>
      </w:r>
      <w:r w:rsidR="00EE4E23" w:rsidRPr="003D3C91">
        <w:rPr>
          <w:rFonts w:ascii="Verdana" w:hAnsi="Verdana"/>
        </w:rPr>
        <w:t xml:space="preserve"> er van overtuigd zijn dat Gods Woord </w:t>
      </w:r>
      <w:r w:rsidR="00255232" w:rsidRPr="003D3C91">
        <w:rPr>
          <w:rFonts w:ascii="Verdana" w:hAnsi="Verdana"/>
        </w:rPr>
        <w:t>klopt</w:t>
      </w:r>
      <w:r w:rsidR="00EE4E23" w:rsidRPr="003D3C91">
        <w:rPr>
          <w:rFonts w:ascii="Verdana" w:hAnsi="Verdana"/>
        </w:rPr>
        <w:t xml:space="preserve"> en</w:t>
      </w:r>
      <w:r w:rsidR="008D12BE" w:rsidRPr="003D3C91">
        <w:rPr>
          <w:rFonts w:ascii="Verdana" w:hAnsi="Verdana"/>
        </w:rPr>
        <w:t xml:space="preserve">, </w:t>
      </w:r>
      <w:r w:rsidR="00EE4E23" w:rsidRPr="003D3C91">
        <w:rPr>
          <w:rFonts w:ascii="Verdana" w:hAnsi="Verdana"/>
        </w:rPr>
        <w:t xml:space="preserve"> punt twee</w:t>
      </w:r>
      <w:r w:rsidR="008D12BE" w:rsidRPr="003D3C91">
        <w:rPr>
          <w:rFonts w:ascii="Verdana" w:hAnsi="Verdana"/>
        </w:rPr>
        <w:t xml:space="preserve">, </w:t>
      </w:r>
      <w:r w:rsidR="00EE4E23" w:rsidRPr="003D3C91">
        <w:rPr>
          <w:rFonts w:ascii="Verdana" w:hAnsi="Verdana"/>
        </w:rPr>
        <w:t xml:space="preserve"> er vast op ve</w:t>
      </w:r>
      <w:r w:rsidR="00BE3CB2" w:rsidRPr="003D3C91">
        <w:rPr>
          <w:rFonts w:ascii="Verdana" w:hAnsi="Verdana"/>
        </w:rPr>
        <w:t>r</w:t>
      </w:r>
      <w:r w:rsidR="00EE4E23" w:rsidRPr="003D3C91">
        <w:rPr>
          <w:rFonts w:ascii="Verdana" w:hAnsi="Verdana"/>
        </w:rPr>
        <w:t>trouwen dat Gods heil ook voor jou persoonlijk is.</w:t>
      </w:r>
      <w:r w:rsidR="00BE3CB2" w:rsidRPr="003D3C91">
        <w:rPr>
          <w:rFonts w:ascii="Verdana" w:hAnsi="Verdana"/>
        </w:rPr>
        <w:t xml:space="preserve"> Het is een combinatie van weten en vertrouwen. De theologen zochten vervolgens de echtheid van het geloof voor</w:t>
      </w:r>
      <w:r w:rsidR="00C30C24" w:rsidRPr="003D3C91">
        <w:rPr>
          <w:rFonts w:ascii="Verdana" w:hAnsi="Verdana"/>
        </w:rPr>
        <w:t>al in het weten. De juiste leer</w:t>
      </w:r>
      <w:r w:rsidR="00BE3CB2" w:rsidRPr="003D3C91">
        <w:rPr>
          <w:rFonts w:ascii="Verdana" w:hAnsi="Verdana"/>
        </w:rPr>
        <w:t xml:space="preserve"> bepaalde of je geloof echt was. Het geloof kan alleen maar echt zijn als je goed gereformeerd dénkt. Dat is een eenzijdige, rationele benadering. Intussen zaten </w:t>
      </w:r>
      <w:r w:rsidR="00255232" w:rsidRPr="003D3C91">
        <w:rPr>
          <w:rFonts w:ascii="Verdana" w:hAnsi="Verdana"/>
        </w:rPr>
        <w:t>veel</w:t>
      </w:r>
      <w:r w:rsidR="00BE3CB2" w:rsidRPr="003D3C91">
        <w:rPr>
          <w:rFonts w:ascii="Verdana" w:hAnsi="Verdana"/>
        </w:rPr>
        <w:t xml:space="preserve"> mensen niet met het weten maar met het vertrouwen te tobben. </w:t>
      </w:r>
      <w:r w:rsidR="00255232" w:rsidRPr="003D3C91">
        <w:rPr>
          <w:rFonts w:ascii="Verdana" w:hAnsi="Verdana"/>
        </w:rPr>
        <w:t xml:space="preserve">Dat heeft niet zozeer met de ratio maar met het gevoel te maken. </w:t>
      </w:r>
      <w:r w:rsidR="00BE3CB2" w:rsidRPr="003D3C91">
        <w:rPr>
          <w:rFonts w:ascii="Verdana" w:hAnsi="Verdana"/>
        </w:rPr>
        <w:t>‘Geloof ik het wel écht dat Jezus mijn Zaligmaker is? Ben ik daar wel oprecht blij mee?’</w:t>
      </w:r>
      <w:r w:rsidR="00C30C24" w:rsidRPr="003D3C91">
        <w:rPr>
          <w:rFonts w:ascii="Verdana" w:hAnsi="Verdana"/>
        </w:rPr>
        <w:t xml:space="preserve"> Da</w:t>
      </w:r>
      <w:r w:rsidR="00255232" w:rsidRPr="003D3C91">
        <w:rPr>
          <w:rFonts w:ascii="Verdana" w:hAnsi="Verdana"/>
        </w:rPr>
        <w:t>t is alleen maar sterker geworden sinds de Romantiek in de 19</w:t>
      </w:r>
      <w:r w:rsidR="00255232" w:rsidRPr="003D3C91">
        <w:rPr>
          <w:rFonts w:ascii="Verdana" w:hAnsi="Verdana"/>
          <w:vertAlign w:val="superscript"/>
        </w:rPr>
        <w:t>e</w:t>
      </w:r>
      <w:r w:rsidR="00255232" w:rsidRPr="003D3C91">
        <w:rPr>
          <w:rFonts w:ascii="Verdana" w:hAnsi="Verdana"/>
        </w:rPr>
        <w:t xml:space="preserve"> eeuw. We leven vanaf toen in een gevoelscultuur. ‘Voel ik mijn geloof wel?’ ‘Klopt mijn gevoel wel, of bedrieg ik mijzelf?’ Alle gelovigen herkennen dit nu wel. In de reformatorische kerken is het een pastoraal thema. </w:t>
      </w:r>
      <w:r w:rsidR="00C30C24" w:rsidRPr="003D3C91">
        <w:rPr>
          <w:rFonts w:ascii="Verdana" w:hAnsi="Verdana"/>
        </w:rPr>
        <w:t xml:space="preserve">Daar leeft, sterk uitgedrukt, de angst dat je met een ingebeelde hemel naar de hel kunt gaan. Helaas, je geloof was dan toch niet echt, al heb je een kerkbank versleten. </w:t>
      </w:r>
      <w:r w:rsidR="00255232" w:rsidRPr="003D3C91">
        <w:rPr>
          <w:rFonts w:ascii="Verdana" w:hAnsi="Verdana"/>
        </w:rPr>
        <w:t xml:space="preserve">Evangelische christenen staan bekend om hun combinatie van geloof en gevoel. </w:t>
      </w:r>
      <w:r w:rsidR="00C30C24" w:rsidRPr="003D3C91">
        <w:rPr>
          <w:rFonts w:ascii="Verdana" w:hAnsi="Verdana"/>
        </w:rPr>
        <w:t xml:space="preserve">Dat levert aan de buitenkant stralende zekerheid op, maar kan van binnen ook anders zijn. </w:t>
      </w:r>
      <w:r w:rsidR="005775E1" w:rsidRPr="003D3C91">
        <w:rPr>
          <w:rFonts w:ascii="Verdana" w:hAnsi="Verdana"/>
        </w:rPr>
        <w:t>Wie in</w:t>
      </w:r>
      <w:r w:rsidR="00EB3032" w:rsidRPr="003D3C91">
        <w:rPr>
          <w:rFonts w:ascii="Verdana" w:hAnsi="Verdana"/>
        </w:rPr>
        <w:t xml:space="preserve"> </w:t>
      </w:r>
      <w:r w:rsidR="005775E1" w:rsidRPr="003D3C91">
        <w:rPr>
          <w:rFonts w:ascii="Verdana" w:hAnsi="Verdana"/>
        </w:rPr>
        <w:t>een pinkster</w:t>
      </w:r>
      <w:r w:rsidR="00255232" w:rsidRPr="003D3C91">
        <w:rPr>
          <w:rFonts w:ascii="Verdana" w:hAnsi="Verdana"/>
        </w:rPr>
        <w:t>gemeente zit</w:t>
      </w:r>
      <w:r w:rsidR="005775E1" w:rsidRPr="003D3C91">
        <w:rPr>
          <w:rFonts w:ascii="Verdana" w:hAnsi="Verdana"/>
        </w:rPr>
        <w:t xml:space="preserve"> en weinig voelt</w:t>
      </w:r>
      <w:r w:rsidR="00255232" w:rsidRPr="003D3C91">
        <w:rPr>
          <w:rFonts w:ascii="Verdana" w:hAnsi="Verdana"/>
        </w:rPr>
        <w:t xml:space="preserve"> van </w:t>
      </w:r>
      <w:r w:rsidR="005775E1" w:rsidRPr="003D3C91">
        <w:rPr>
          <w:rFonts w:ascii="Verdana" w:hAnsi="Verdana"/>
        </w:rPr>
        <w:t>het</w:t>
      </w:r>
      <w:r w:rsidR="00255232" w:rsidRPr="003D3C91">
        <w:rPr>
          <w:rFonts w:ascii="Verdana" w:hAnsi="Verdana"/>
        </w:rPr>
        <w:t xml:space="preserve"> geloof</w:t>
      </w:r>
      <w:r w:rsidR="00A0074D" w:rsidRPr="003D3C91">
        <w:rPr>
          <w:rFonts w:ascii="Verdana" w:hAnsi="Verdana"/>
        </w:rPr>
        <w:t xml:space="preserve">, </w:t>
      </w:r>
      <w:r w:rsidR="005775E1" w:rsidRPr="003D3C91">
        <w:rPr>
          <w:rFonts w:ascii="Verdana" w:hAnsi="Verdana"/>
        </w:rPr>
        <w:t xml:space="preserve">zoals dat heet: </w:t>
      </w:r>
      <w:r w:rsidR="00A0074D" w:rsidRPr="003D3C91">
        <w:rPr>
          <w:rFonts w:ascii="Verdana" w:hAnsi="Verdana"/>
        </w:rPr>
        <w:t xml:space="preserve">de Heilige Geest niet in </w:t>
      </w:r>
      <w:r w:rsidR="005775E1" w:rsidRPr="003D3C91">
        <w:rPr>
          <w:rFonts w:ascii="Verdana" w:hAnsi="Verdana"/>
        </w:rPr>
        <w:t>zijn</w:t>
      </w:r>
      <w:r w:rsidR="00A0074D" w:rsidRPr="003D3C91">
        <w:rPr>
          <w:rFonts w:ascii="Verdana" w:hAnsi="Verdana"/>
        </w:rPr>
        <w:t xml:space="preserve"> hart he</w:t>
      </w:r>
      <w:r w:rsidR="005775E1" w:rsidRPr="003D3C91">
        <w:rPr>
          <w:rFonts w:ascii="Verdana" w:hAnsi="Verdana"/>
        </w:rPr>
        <w:t>eft, die wordt</w:t>
      </w:r>
      <w:r w:rsidR="00255232" w:rsidRPr="003D3C91">
        <w:rPr>
          <w:rFonts w:ascii="Verdana" w:hAnsi="Verdana"/>
        </w:rPr>
        <w:t xml:space="preserve"> vanzelf onzeker.</w:t>
      </w:r>
    </w:p>
    <w:p w:rsidR="00A0074D" w:rsidRPr="003D3C91" w:rsidRDefault="00A0074D">
      <w:pPr>
        <w:rPr>
          <w:rFonts w:ascii="Verdana" w:hAnsi="Verdana"/>
          <w:i/>
        </w:rPr>
      </w:pPr>
      <w:r w:rsidRPr="003D3C91">
        <w:rPr>
          <w:rFonts w:ascii="Verdana" w:hAnsi="Verdana"/>
          <w:i/>
        </w:rPr>
        <w:t>Een derde accent</w:t>
      </w:r>
    </w:p>
    <w:p w:rsidR="00A0074D" w:rsidRPr="003D3C91" w:rsidRDefault="00A0074D">
      <w:pPr>
        <w:rPr>
          <w:rFonts w:ascii="Verdana" w:hAnsi="Verdana"/>
        </w:rPr>
      </w:pPr>
      <w:r w:rsidRPr="003D3C91">
        <w:rPr>
          <w:rFonts w:ascii="Verdana" w:hAnsi="Verdana"/>
        </w:rPr>
        <w:t xml:space="preserve">Je kunt de echtheid van je geloof dus zoeken in het goede weten (1 Petrus 1:25) of in het goede voelen. We moeten dat niet tegen elkaar uitspelen maar juist bij elkaar houden (zie bijv. Romeinen 10:10 en 1 Petrus 2:2). Er is nog een derde accent dat er zeker ook bij hoort: een echt geloof kenmerkt zich in het goede doén.  In 1 Johannes 2:7-11 </w:t>
      </w:r>
      <w:r w:rsidR="00C30C24" w:rsidRPr="003D3C91">
        <w:rPr>
          <w:rFonts w:ascii="Verdana" w:hAnsi="Verdana"/>
        </w:rPr>
        <w:t xml:space="preserve">staat </w:t>
      </w:r>
      <w:r w:rsidRPr="003D3C91">
        <w:rPr>
          <w:rFonts w:ascii="Verdana" w:hAnsi="Verdana"/>
        </w:rPr>
        <w:t xml:space="preserve">dat geloof </w:t>
      </w:r>
      <w:r w:rsidR="00C30C24" w:rsidRPr="003D3C91">
        <w:rPr>
          <w:rFonts w:ascii="Verdana" w:hAnsi="Verdana"/>
        </w:rPr>
        <w:t>bedrog</w:t>
      </w:r>
      <w:r w:rsidRPr="003D3C91">
        <w:rPr>
          <w:rFonts w:ascii="Verdana" w:hAnsi="Verdana"/>
        </w:rPr>
        <w:t xml:space="preserve"> is, als je je broeder niet liefhebt maar haat.  Dat blijkt uit de daden. ‘Wie de rechtvaardigheid doet, is rechtvaardig</w:t>
      </w:r>
      <w:r w:rsidR="005775E1" w:rsidRPr="003D3C91">
        <w:rPr>
          <w:rFonts w:ascii="Verdana" w:hAnsi="Verdana"/>
        </w:rPr>
        <w:t>’(1</w:t>
      </w:r>
      <w:r w:rsidR="00EB3032" w:rsidRPr="003D3C91">
        <w:rPr>
          <w:rFonts w:ascii="Verdana" w:hAnsi="Verdana"/>
        </w:rPr>
        <w:t xml:space="preserve"> </w:t>
      </w:r>
      <w:r w:rsidR="005775E1" w:rsidRPr="003D3C91">
        <w:rPr>
          <w:rFonts w:ascii="Verdana" w:hAnsi="Verdana"/>
        </w:rPr>
        <w:t>Johannes 3:7).</w:t>
      </w:r>
      <w:r w:rsidR="00950C31" w:rsidRPr="003D3C91">
        <w:rPr>
          <w:rFonts w:ascii="Verdana" w:hAnsi="Verdana"/>
        </w:rPr>
        <w:t xml:space="preserve"> Als het om een oprecht geloof gaat horen hoofd, hart en handen bij elkaar.</w:t>
      </w:r>
    </w:p>
    <w:p w:rsidR="00255232" w:rsidRPr="003D3C91" w:rsidRDefault="005775E1">
      <w:pPr>
        <w:rPr>
          <w:rFonts w:ascii="Verdana" w:hAnsi="Verdana"/>
          <w:i/>
        </w:rPr>
      </w:pPr>
      <w:r w:rsidRPr="003D3C91">
        <w:rPr>
          <w:rFonts w:ascii="Verdana" w:hAnsi="Verdana"/>
          <w:i/>
        </w:rPr>
        <w:t>Terug</w:t>
      </w:r>
      <w:r w:rsidR="0095686F" w:rsidRPr="003D3C91">
        <w:rPr>
          <w:rFonts w:ascii="Verdana" w:hAnsi="Verdana"/>
          <w:i/>
        </w:rPr>
        <w:t xml:space="preserve"> </w:t>
      </w:r>
      <w:r w:rsidRPr="003D3C91">
        <w:rPr>
          <w:rFonts w:ascii="Verdana" w:hAnsi="Verdana"/>
          <w:i/>
        </w:rPr>
        <w:t>redeneren</w:t>
      </w:r>
    </w:p>
    <w:p w:rsidR="005775E1" w:rsidRPr="003D3C91" w:rsidRDefault="005775E1">
      <w:pPr>
        <w:rPr>
          <w:rFonts w:ascii="Verdana" w:hAnsi="Verdana"/>
        </w:rPr>
      </w:pPr>
      <w:r w:rsidRPr="003D3C91">
        <w:rPr>
          <w:rFonts w:ascii="Verdana" w:hAnsi="Verdana"/>
        </w:rPr>
        <w:lastRenderedPageBreak/>
        <w:t>Kunnen we  terug</w:t>
      </w:r>
      <w:r w:rsidR="0095686F" w:rsidRPr="003D3C91">
        <w:rPr>
          <w:rFonts w:ascii="Verdana" w:hAnsi="Verdana"/>
        </w:rPr>
        <w:t xml:space="preserve"> </w:t>
      </w:r>
      <w:r w:rsidRPr="003D3C91">
        <w:rPr>
          <w:rFonts w:ascii="Verdana" w:hAnsi="Verdana"/>
        </w:rPr>
        <w:t xml:space="preserve">redeneren? </w:t>
      </w:r>
      <w:r w:rsidR="00950C31" w:rsidRPr="003D3C91">
        <w:rPr>
          <w:rFonts w:ascii="Verdana" w:hAnsi="Verdana"/>
        </w:rPr>
        <w:t xml:space="preserve">Aan een appelboom groeien appels, dus als er aan een boom appels groeien moet het een appelboom zijn.  Aan de vruchten kent men de boom. </w:t>
      </w:r>
      <w:r w:rsidRPr="003D3C91">
        <w:rPr>
          <w:rFonts w:ascii="Verdana" w:hAnsi="Verdana"/>
        </w:rPr>
        <w:t xml:space="preserve">U zegt: ‘Ik weet niet of mijn geloof echt is!’ En ik zeg: ‘Als u in uw hoofd </w:t>
      </w:r>
      <w:r w:rsidR="005E45D7" w:rsidRPr="003D3C91">
        <w:rPr>
          <w:rFonts w:ascii="Verdana" w:hAnsi="Verdana"/>
        </w:rPr>
        <w:t>het helemaal eens bent met Gods Woord</w:t>
      </w:r>
      <w:r w:rsidRPr="003D3C91">
        <w:rPr>
          <w:rFonts w:ascii="Verdana" w:hAnsi="Verdana"/>
        </w:rPr>
        <w:t>, is uw geloof echt’. Of:  ‘Als u in uw hart het vertrouwen op God en verlangen naar God voelt, is uw geloof echt.’ Of: ‘Als u in uw levenswandel doet wat bij het geloof hoort, is uw geloof echt.’</w:t>
      </w:r>
      <w:r w:rsidR="005E45D7" w:rsidRPr="003D3C91">
        <w:rPr>
          <w:rFonts w:ascii="Verdana" w:hAnsi="Verdana"/>
        </w:rPr>
        <w:t xml:space="preserve">  Ik begrijp de redenering maar denk dat we er niet verder mee komen.  Ten eerste moet het een combinatie zijn. Als iemand veel voelt bij God en zijn naaste in de kou laat staan, is dat een echt geloof? Of als iemand zijn naaste liefheeft maar ongeïnteresseerd is in Gods Woord, is dat een echt geloof? Ten tweede biedt het terug</w:t>
      </w:r>
      <w:r w:rsidR="0099748E" w:rsidRPr="003D3C91">
        <w:rPr>
          <w:rFonts w:ascii="Verdana" w:hAnsi="Verdana"/>
        </w:rPr>
        <w:t xml:space="preserve"> </w:t>
      </w:r>
      <w:r w:rsidR="005E45D7" w:rsidRPr="003D3C91">
        <w:rPr>
          <w:rFonts w:ascii="Verdana" w:hAnsi="Verdana"/>
        </w:rPr>
        <w:t>redeneren geen zekerheid. Als ik in mijn hart vertrouwen voel op God, kan ik nóg weer vragen of dat vertrouwen niet gespeeld is of inbeelding is. En hoe oprecht zijn mijn daden? Is naastenliefde vaak ook niet een vorm van eigenbelang? En de bijbel kunnen we wel onderschrijven,  maar erin lezend krijg ik toch ook vragen. Is mijn geloof dan wel echt?</w:t>
      </w:r>
    </w:p>
    <w:p w:rsidR="00900324" w:rsidRPr="003D3C91" w:rsidRDefault="001E0978">
      <w:pPr>
        <w:rPr>
          <w:rFonts w:ascii="Verdana" w:hAnsi="Verdana"/>
          <w:i/>
        </w:rPr>
      </w:pPr>
      <w:r w:rsidRPr="003D3C91">
        <w:rPr>
          <w:rFonts w:ascii="Verdana" w:hAnsi="Verdana"/>
          <w:i/>
        </w:rPr>
        <w:t>Een andere benadering</w:t>
      </w:r>
    </w:p>
    <w:p w:rsidR="001E0978" w:rsidRPr="003D3C91" w:rsidRDefault="00EB3032">
      <w:pPr>
        <w:rPr>
          <w:rFonts w:ascii="Verdana" w:hAnsi="Verdana"/>
        </w:rPr>
      </w:pPr>
      <w:r w:rsidRPr="003D3C91">
        <w:rPr>
          <w:rFonts w:ascii="Verdana" w:hAnsi="Verdana"/>
        </w:rPr>
        <w:t xml:space="preserve">Ik gooi het over een andere boeg. </w:t>
      </w:r>
      <w:r w:rsidR="001E0978" w:rsidRPr="003D3C91">
        <w:rPr>
          <w:rFonts w:ascii="Verdana" w:hAnsi="Verdana"/>
        </w:rPr>
        <w:t xml:space="preserve">Geloven is liefhebben. Geloven in God is: van Hem houden en hartelijk zijn naar mensen toe. Wanneer is dat dan echt? Vraag het aan mensen die bijna gaan trouwen. </w:t>
      </w:r>
      <w:r w:rsidRPr="003D3C91">
        <w:rPr>
          <w:rFonts w:ascii="Verdana" w:hAnsi="Verdana"/>
        </w:rPr>
        <w:t>‘</w:t>
      </w:r>
      <w:r w:rsidR="001E0978" w:rsidRPr="003D3C91">
        <w:rPr>
          <w:rFonts w:ascii="Verdana" w:hAnsi="Verdana"/>
        </w:rPr>
        <w:t>Houden jullie  van elkaar?</w:t>
      </w:r>
      <w:r w:rsidRPr="003D3C91">
        <w:rPr>
          <w:rFonts w:ascii="Verdana" w:hAnsi="Verdana"/>
        </w:rPr>
        <w:t>’</w:t>
      </w:r>
      <w:r w:rsidR="001E0978" w:rsidRPr="003D3C91">
        <w:rPr>
          <w:rFonts w:ascii="Verdana" w:hAnsi="Verdana"/>
        </w:rPr>
        <w:t xml:space="preserve"> Hun antwoord varieert dan. Er klinkt een stralend ‘ja’ maar ook ‘ik weet het niet precies, houd ik wel écht van hem/haar?’. Dat is </w:t>
      </w:r>
      <w:r w:rsidR="0099748E" w:rsidRPr="003D3C91">
        <w:rPr>
          <w:rFonts w:ascii="Verdana" w:hAnsi="Verdana"/>
        </w:rPr>
        <w:t xml:space="preserve">lastig. </w:t>
      </w:r>
      <w:r w:rsidR="001E0978" w:rsidRPr="003D3C91">
        <w:rPr>
          <w:rFonts w:ascii="Verdana" w:hAnsi="Verdana"/>
        </w:rPr>
        <w:t xml:space="preserve">Wat is oprechte liefde? Daar geef ik dit antwoord op: als iemand wil trouwen </w:t>
      </w:r>
      <w:r w:rsidR="007809C7" w:rsidRPr="003D3C91">
        <w:rPr>
          <w:rFonts w:ascii="Verdana" w:hAnsi="Verdana"/>
        </w:rPr>
        <w:t xml:space="preserve">om zelf goed voor de dag te komen met zo’n rijke, geleerde, knappe partner </w:t>
      </w:r>
      <w:r w:rsidR="001E0978" w:rsidRPr="003D3C91">
        <w:rPr>
          <w:rFonts w:ascii="Verdana" w:hAnsi="Verdana"/>
        </w:rPr>
        <w:t xml:space="preserve"> en niet om de ander gelukkig te maken, is zijn liefde niet oprecht. En: als iemand</w:t>
      </w:r>
      <w:r w:rsidR="007809C7" w:rsidRPr="003D3C91">
        <w:rPr>
          <w:rFonts w:ascii="Verdana" w:hAnsi="Verdana"/>
        </w:rPr>
        <w:t xml:space="preserve"> tien keer op een dag</w:t>
      </w:r>
      <w:r w:rsidR="001E0978" w:rsidRPr="003D3C91">
        <w:rPr>
          <w:rFonts w:ascii="Verdana" w:hAnsi="Verdana"/>
        </w:rPr>
        <w:t xml:space="preserve"> zegt dat hij van de ander houdt uit angst </w:t>
      </w:r>
      <w:r w:rsidR="007809C7" w:rsidRPr="003D3C91">
        <w:rPr>
          <w:rFonts w:ascii="Verdana" w:hAnsi="Verdana"/>
        </w:rPr>
        <w:t xml:space="preserve">voor afwijzing, is zijn liefde niet oprecht. Ik ga het nu toepassen op geloven. Als iemand gelooft en zegt dat hij van God houdt uit eigenbelang (om zegen te ontvangen, om beter te worden, om in de hemel te komen) is zijn geloof niet het echte geloof. Het echte geloof is dat van Job. Alles wordt hem afgepakt en nog houdt hij vast aan God. En als iemand gelooft maar dat doet uit angst voor het eeuwig oordeel, is dat geloof ook onoprecht. Wie oprecht gelooft, is uit op de eer voor God en die richt zich niet op God uit angst voor de hel. Wie gelooft op zoek naar voordeel of uit angst voor oordeel is wel religieus, maar die heeft God </w:t>
      </w:r>
      <w:r w:rsidR="0099748E" w:rsidRPr="003D3C91">
        <w:rPr>
          <w:rFonts w:ascii="Verdana" w:hAnsi="Verdana"/>
        </w:rPr>
        <w:t xml:space="preserve">waarschijnlijk </w:t>
      </w:r>
      <w:r w:rsidR="007809C7" w:rsidRPr="003D3C91">
        <w:rPr>
          <w:rFonts w:ascii="Verdana" w:hAnsi="Verdana"/>
        </w:rPr>
        <w:t>niet echt lief.</w:t>
      </w:r>
    </w:p>
    <w:p w:rsidR="007809C7" w:rsidRPr="003D3C91" w:rsidRDefault="007809C7">
      <w:pPr>
        <w:rPr>
          <w:rFonts w:ascii="Verdana" w:hAnsi="Verdana"/>
          <w:i/>
        </w:rPr>
      </w:pPr>
      <w:r w:rsidRPr="003D3C91">
        <w:rPr>
          <w:rFonts w:ascii="Verdana" w:hAnsi="Verdana"/>
          <w:i/>
        </w:rPr>
        <w:t>Klopt dit?</w:t>
      </w:r>
    </w:p>
    <w:p w:rsidR="007809C7" w:rsidRPr="003D3C91" w:rsidRDefault="007809C7">
      <w:pPr>
        <w:rPr>
          <w:rFonts w:ascii="Verdana" w:hAnsi="Verdana"/>
        </w:rPr>
      </w:pPr>
      <w:r w:rsidRPr="003D3C91">
        <w:rPr>
          <w:rFonts w:ascii="Verdana" w:hAnsi="Verdana"/>
        </w:rPr>
        <w:t xml:space="preserve">Ik denk dat deze </w:t>
      </w:r>
      <w:r w:rsidR="00EB3032" w:rsidRPr="003D3C91">
        <w:rPr>
          <w:rFonts w:ascii="Verdana" w:hAnsi="Verdana"/>
        </w:rPr>
        <w:t>gedachtegang</w:t>
      </w:r>
      <w:r w:rsidRPr="003D3C91">
        <w:rPr>
          <w:rFonts w:ascii="Verdana" w:hAnsi="Verdana"/>
        </w:rPr>
        <w:t xml:space="preserve"> klopt. </w:t>
      </w:r>
      <w:r w:rsidR="0099748E" w:rsidRPr="003D3C91">
        <w:rPr>
          <w:rFonts w:ascii="Verdana" w:hAnsi="Verdana"/>
        </w:rPr>
        <w:t xml:space="preserve">Hier volgt het omgekeerde bewijs. </w:t>
      </w:r>
      <w:r w:rsidRPr="003D3C91">
        <w:rPr>
          <w:rFonts w:ascii="Verdana" w:hAnsi="Verdana"/>
        </w:rPr>
        <w:t>De kerken lopen niet voor niets leeg. Mensen zien geen voordeel meer in het geloof en ze zijn ook niet meer bang voor het oordeel na de dood, want dan is volgens velen toch alles voorbij.</w:t>
      </w:r>
      <w:r w:rsidR="00994C8D" w:rsidRPr="003D3C91">
        <w:rPr>
          <w:rFonts w:ascii="Verdana" w:hAnsi="Verdana"/>
        </w:rPr>
        <w:t xml:space="preserve"> Ze voelen dus aan dat ze onoprecht zijn in hun geloof als ze toch verbonden blijven met de kerk en daar meepraten maar het niet echt menen.</w:t>
      </w:r>
    </w:p>
    <w:p w:rsidR="00994C8D" w:rsidRPr="003D3C91" w:rsidRDefault="00443EF1">
      <w:pPr>
        <w:rPr>
          <w:rFonts w:ascii="Verdana" w:hAnsi="Verdana"/>
        </w:rPr>
      </w:pPr>
      <w:r w:rsidRPr="003D3C91">
        <w:rPr>
          <w:rFonts w:ascii="Verdana" w:hAnsi="Verdana"/>
        </w:rPr>
        <w:t>D</w:t>
      </w:r>
      <w:r w:rsidR="00EB3032" w:rsidRPr="003D3C91">
        <w:rPr>
          <w:rFonts w:ascii="Verdana" w:hAnsi="Verdana"/>
        </w:rPr>
        <w:t>eze gedachtegang</w:t>
      </w:r>
      <w:r w:rsidR="00994C8D" w:rsidRPr="003D3C91">
        <w:rPr>
          <w:rFonts w:ascii="Verdana" w:hAnsi="Verdana"/>
        </w:rPr>
        <w:t xml:space="preserve"> klopt toch niet</w:t>
      </w:r>
      <w:r w:rsidRPr="003D3C91">
        <w:rPr>
          <w:rFonts w:ascii="Verdana" w:hAnsi="Verdana"/>
        </w:rPr>
        <w:t xml:space="preserve"> helemaal</w:t>
      </w:r>
      <w:r w:rsidR="00994C8D" w:rsidRPr="003D3C91">
        <w:rPr>
          <w:rFonts w:ascii="Verdana" w:hAnsi="Verdana"/>
        </w:rPr>
        <w:t xml:space="preserve">. In liefhebben zit </w:t>
      </w:r>
      <w:r w:rsidR="008D12BE" w:rsidRPr="003D3C91">
        <w:rPr>
          <w:rFonts w:ascii="Verdana" w:hAnsi="Verdana"/>
        </w:rPr>
        <w:t>immers</w:t>
      </w:r>
      <w:r w:rsidR="00994C8D" w:rsidRPr="003D3C91">
        <w:rPr>
          <w:rFonts w:ascii="Verdana" w:hAnsi="Verdana"/>
        </w:rPr>
        <w:t xml:space="preserve"> altijd een vorm van eigenbelang en angst voor afwijzing</w:t>
      </w:r>
      <w:r w:rsidR="008D12BE" w:rsidRPr="003D3C91">
        <w:rPr>
          <w:rFonts w:ascii="Verdana" w:hAnsi="Verdana"/>
        </w:rPr>
        <w:t>.</w:t>
      </w:r>
      <w:r w:rsidR="00994C8D" w:rsidRPr="003D3C91">
        <w:rPr>
          <w:rFonts w:ascii="Verdana" w:hAnsi="Verdana"/>
        </w:rPr>
        <w:t xml:space="preserve"> Ook bij een aanstaand </w:t>
      </w:r>
      <w:r w:rsidR="00994C8D" w:rsidRPr="003D3C91">
        <w:rPr>
          <w:rFonts w:ascii="Verdana" w:hAnsi="Verdana"/>
        </w:rPr>
        <w:lastRenderedPageBreak/>
        <w:t xml:space="preserve">bruidspaar! Dat is toch niet uit te sluiten? Het gaat pas mis, als dat </w:t>
      </w:r>
      <w:r w:rsidR="00C13676" w:rsidRPr="003D3C91">
        <w:rPr>
          <w:rFonts w:ascii="Verdana" w:hAnsi="Verdana"/>
        </w:rPr>
        <w:t>het enige is. Er is geen zuivere liefde op deze aarde. In geloven zit óó</w:t>
      </w:r>
      <w:r w:rsidR="00994C8D" w:rsidRPr="003D3C91">
        <w:rPr>
          <w:rFonts w:ascii="Verdana" w:hAnsi="Verdana"/>
        </w:rPr>
        <w:t xml:space="preserve">k eigenbelang en angst voor oordeel. Er is geen zuiver, hemels geloof. Daarom worstel ik met mijn onverhoorde gebeden. </w:t>
      </w:r>
      <w:r w:rsidR="00C13676" w:rsidRPr="003D3C91">
        <w:rPr>
          <w:rFonts w:ascii="Verdana" w:hAnsi="Verdana"/>
        </w:rPr>
        <w:t xml:space="preserve">Het raakt me als God ver weg is en mij niet lijkt te helpen. </w:t>
      </w:r>
      <w:r w:rsidR="00994C8D" w:rsidRPr="003D3C91">
        <w:rPr>
          <w:rFonts w:ascii="Verdana" w:hAnsi="Verdana"/>
        </w:rPr>
        <w:t xml:space="preserve">Wat is daar mis mee? Dat </w:t>
      </w:r>
      <w:r w:rsidR="00C13676" w:rsidRPr="003D3C91">
        <w:rPr>
          <w:rFonts w:ascii="Verdana" w:hAnsi="Verdana"/>
        </w:rPr>
        <w:t>beleeft</w:t>
      </w:r>
      <w:r w:rsidR="00994C8D" w:rsidRPr="003D3C91">
        <w:rPr>
          <w:rFonts w:ascii="Verdana" w:hAnsi="Verdana"/>
        </w:rPr>
        <w:t xml:space="preserve"> de psalmist toch ook? </w:t>
      </w:r>
      <w:r w:rsidR="00947BAB" w:rsidRPr="003D3C91">
        <w:rPr>
          <w:rFonts w:ascii="Verdana" w:hAnsi="Verdana"/>
        </w:rPr>
        <w:t xml:space="preserve">Lees Psalm 13 maar. </w:t>
      </w:r>
      <w:r w:rsidR="00994C8D" w:rsidRPr="003D3C91">
        <w:rPr>
          <w:rFonts w:ascii="Verdana" w:hAnsi="Verdana"/>
        </w:rPr>
        <w:t>Mijn geloof is inderdaad onoprecht als ik er alléén maar op uit ben om er voordelig me</w:t>
      </w:r>
      <w:r w:rsidR="008D12BE" w:rsidRPr="003D3C91">
        <w:rPr>
          <w:rFonts w:ascii="Verdana" w:hAnsi="Verdana"/>
        </w:rPr>
        <w:t>e</w:t>
      </w:r>
      <w:r w:rsidR="00994C8D" w:rsidRPr="003D3C91">
        <w:rPr>
          <w:rFonts w:ascii="Verdana" w:hAnsi="Verdana"/>
        </w:rPr>
        <w:t xml:space="preserve"> uit te pakken voor tijd en eeuwigheid.</w:t>
      </w:r>
    </w:p>
    <w:p w:rsidR="00C13676" w:rsidRPr="003D3C91" w:rsidRDefault="00C65DC1">
      <w:pPr>
        <w:rPr>
          <w:rFonts w:ascii="Verdana" w:hAnsi="Verdana"/>
          <w:i/>
        </w:rPr>
      </w:pPr>
      <w:r w:rsidRPr="003D3C91">
        <w:rPr>
          <w:rFonts w:ascii="Verdana" w:hAnsi="Verdana"/>
          <w:i/>
        </w:rPr>
        <w:t>G</w:t>
      </w:r>
      <w:r w:rsidR="00C13676" w:rsidRPr="003D3C91">
        <w:rPr>
          <w:rFonts w:ascii="Verdana" w:hAnsi="Verdana"/>
          <w:i/>
        </w:rPr>
        <w:t xml:space="preserve">een </w:t>
      </w:r>
      <w:bookmarkStart w:id="0" w:name="_GoBack"/>
      <w:bookmarkEnd w:id="0"/>
      <w:r w:rsidR="008D12BE" w:rsidRPr="003D3C91">
        <w:rPr>
          <w:rFonts w:ascii="Verdana" w:hAnsi="Verdana"/>
          <w:i/>
        </w:rPr>
        <w:t>definitie</w:t>
      </w:r>
    </w:p>
    <w:p w:rsidR="006F468E" w:rsidRPr="003D3C91" w:rsidRDefault="008D12BE">
      <w:pPr>
        <w:rPr>
          <w:rFonts w:ascii="Verdana" w:hAnsi="Verdana"/>
        </w:rPr>
      </w:pPr>
      <w:r w:rsidRPr="003D3C91">
        <w:rPr>
          <w:rFonts w:ascii="Verdana" w:hAnsi="Verdana"/>
        </w:rPr>
        <w:t>Geloven is geloven in de God van het Woord. Ik staak echter de zoektocht naar de definitie van</w:t>
      </w:r>
      <w:r w:rsidR="00C13676" w:rsidRPr="003D3C91">
        <w:rPr>
          <w:rFonts w:ascii="Verdana" w:hAnsi="Verdana"/>
        </w:rPr>
        <w:t xml:space="preserve"> </w:t>
      </w:r>
      <w:r w:rsidRPr="003D3C91">
        <w:rPr>
          <w:rFonts w:ascii="Verdana" w:hAnsi="Verdana"/>
        </w:rPr>
        <w:t xml:space="preserve">een </w:t>
      </w:r>
      <w:r w:rsidR="00C13676" w:rsidRPr="003D3C91">
        <w:rPr>
          <w:rFonts w:ascii="Verdana" w:hAnsi="Verdana"/>
        </w:rPr>
        <w:t>echt geloof</w:t>
      </w:r>
      <w:r w:rsidRPr="003D3C91">
        <w:rPr>
          <w:rFonts w:ascii="Verdana" w:hAnsi="Verdana"/>
        </w:rPr>
        <w:t>.</w:t>
      </w:r>
      <w:r w:rsidR="00947BAB" w:rsidRPr="003D3C91">
        <w:rPr>
          <w:rFonts w:ascii="Verdana" w:hAnsi="Verdana"/>
        </w:rPr>
        <w:t xml:space="preserve"> Ik weet dat het te maken heeft met hoofd en hart en handen. </w:t>
      </w:r>
      <w:r w:rsidR="00875EDD" w:rsidRPr="003D3C91">
        <w:rPr>
          <w:rFonts w:ascii="Verdana" w:hAnsi="Verdana"/>
        </w:rPr>
        <w:t xml:space="preserve">Ik weet dat je het kunt vergelijken met liefhebben. Maar hoe het precies zit, weet ik niet. Als het uw vraag is: ‘Geloof ik wel oprecht?’, kan ik u dus niet helpen. Ik kan wel zeggen wat ik wél weet. Dat is dit: of mijn geloof echt is, weet ik niet, maar ik weet </w:t>
      </w:r>
      <w:r w:rsidR="00EB3032" w:rsidRPr="003D3C91">
        <w:rPr>
          <w:rFonts w:ascii="Verdana" w:hAnsi="Verdana"/>
        </w:rPr>
        <w:t xml:space="preserve">wel dat mijn God echt is. Of ik </w:t>
      </w:r>
      <w:r w:rsidR="00875EDD" w:rsidRPr="003D3C91">
        <w:rPr>
          <w:rFonts w:ascii="Verdana" w:hAnsi="Verdana"/>
        </w:rPr>
        <w:t xml:space="preserve">van Hem houd en dat ook nog uit eerlijke motieven, weet ik niet. Ik weet wel dat Hij van mij houdt. Hij heeft zelfs Zijn Zoon naar deze wereld gezonden, zodat ik niet verloren hoef te gaan (Johannes 3:16). Als dat geen goede God is! Bedrieg ik mijzelf hiermee? Dat zou best kunnen, maar interesseert mij niet. God bedriegt mij niet als Hij Zijn genade mij toezegt. Of ik een trouwe gelovige ben? Geen idee. Ik weet wel dat Hij die mij roept getrouw is en dat Hij het ook doen zal (1 Thessalonicenzen 5:24). </w:t>
      </w:r>
      <w:r w:rsidR="00EB3032" w:rsidRPr="003D3C91">
        <w:rPr>
          <w:rFonts w:ascii="Verdana" w:hAnsi="Verdana"/>
        </w:rPr>
        <w:t xml:space="preserve">Daarmee kan ik af en toe zo gelukkig zijn! </w:t>
      </w:r>
      <w:r w:rsidR="006920D8" w:rsidRPr="003D3C91">
        <w:rPr>
          <w:rFonts w:ascii="Verdana" w:hAnsi="Verdana"/>
        </w:rPr>
        <w:t>Met de aangevochten dichter</w:t>
      </w:r>
      <w:r w:rsidR="00EB3032" w:rsidRPr="003D3C91">
        <w:rPr>
          <w:rFonts w:ascii="Verdana" w:hAnsi="Verdana"/>
        </w:rPr>
        <w:t xml:space="preserve"> spreek ik mijn blijvende vertrouwen uit </w:t>
      </w:r>
      <w:r w:rsidR="006920D8" w:rsidRPr="003D3C91">
        <w:rPr>
          <w:rFonts w:ascii="Verdana" w:hAnsi="Verdana"/>
        </w:rPr>
        <w:t xml:space="preserve">in Hem </w:t>
      </w:r>
      <w:r w:rsidR="0099748E" w:rsidRPr="003D3C91">
        <w:rPr>
          <w:rFonts w:ascii="Verdana" w:hAnsi="Verdana"/>
        </w:rPr>
        <w:t>(Psalm 13:6)!</w:t>
      </w:r>
    </w:p>
    <w:p w:rsidR="004D7DED" w:rsidRPr="003D3C91" w:rsidRDefault="004D7DED">
      <w:pPr>
        <w:rPr>
          <w:rFonts w:ascii="Verdana" w:hAnsi="Verdana"/>
          <w:i/>
        </w:rPr>
      </w:pPr>
      <w:r w:rsidRPr="003D3C91">
        <w:rPr>
          <w:rFonts w:ascii="Verdana" w:hAnsi="Verdana"/>
          <w:i/>
        </w:rPr>
        <w:t>Vragen</w:t>
      </w:r>
    </w:p>
    <w:p w:rsidR="004D7DED" w:rsidRPr="003D3C91" w:rsidRDefault="00C65DC1" w:rsidP="004D7DED">
      <w:pPr>
        <w:pStyle w:val="Lijstalinea"/>
        <w:numPr>
          <w:ilvl w:val="0"/>
          <w:numId w:val="1"/>
        </w:numPr>
        <w:rPr>
          <w:rFonts w:ascii="Verdana" w:hAnsi="Verdana"/>
        </w:rPr>
      </w:pPr>
      <w:r w:rsidRPr="003D3C91">
        <w:rPr>
          <w:rFonts w:ascii="Verdana" w:hAnsi="Verdana"/>
        </w:rPr>
        <w:t>Hoe onoprecht en dus schuldig voelt u zich als uw binnen- en buitenkant niet altijd kloppen als u over God spreekt of zingt? Wat doet u daarmee?</w:t>
      </w:r>
    </w:p>
    <w:p w:rsidR="006920D8" w:rsidRPr="003D3C91" w:rsidRDefault="006920D8" w:rsidP="004D7DED">
      <w:pPr>
        <w:pStyle w:val="Lijstalinea"/>
        <w:numPr>
          <w:ilvl w:val="0"/>
          <w:numId w:val="1"/>
        </w:numPr>
        <w:rPr>
          <w:rFonts w:ascii="Verdana" w:hAnsi="Verdana"/>
        </w:rPr>
      </w:pPr>
      <w:r w:rsidRPr="003D3C91">
        <w:rPr>
          <w:rFonts w:ascii="Verdana" w:hAnsi="Verdana"/>
        </w:rPr>
        <w:t>Waarin helpt de vergelijking tussen geloven en liefhebben u mogelijk verder?</w:t>
      </w:r>
    </w:p>
    <w:p w:rsidR="006920D8" w:rsidRPr="003D3C91" w:rsidRDefault="006920D8" w:rsidP="004D7DED">
      <w:pPr>
        <w:pStyle w:val="Lijstalinea"/>
        <w:numPr>
          <w:ilvl w:val="0"/>
          <w:numId w:val="1"/>
        </w:numPr>
        <w:rPr>
          <w:rFonts w:ascii="Verdana" w:hAnsi="Verdana"/>
        </w:rPr>
      </w:pPr>
      <w:r w:rsidRPr="003D3C91">
        <w:rPr>
          <w:rFonts w:ascii="Verdana" w:hAnsi="Verdana"/>
        </w:rPr>
        <w:t xml:space="preserve">In de tekst hierboven is buiten beeld gebleven dat geloven ook willen geloven is. Het is een keuze. U wilt het geloofslied zingen en vraagt zich </w:t>
      </w:r>
      <w:r w:rsidR="0099748E" w:rsidRPr="003D3C91">
        <w:rPr>
          <w:rFonts w:ascii="Verdana" w:hAnsi="Verdana"/>
        </w:rPr>
        <w:t xml:space="preserve">daarom </w:t>
      </w:r>
      <w:r w:rsidRPr="003D3C91">
        <w:rPr>
          <w:rFonts w:ascii="Verdana" w:hAnsi="Verdana"/>
        </w:rPr>
        <w:t>niet af of u dat met oprechte gevoelens doet. Kerkgangers voelen misschien net zoveel twijfels als kerkverlaters, maar zij willen blijven geloven. Maakt ‘willen’ het geloof voor u echter of niet? Hoe ziet u dat?</w:t>
      </w:r>
    </w:p>
    <w:sectPr w:rsidR="006920D8" w:rsidRPr="003D3C9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D6E" w:rsidRDefault="00DA5D6E" w:rsidP="003D3C91">
      <w:pPr>
        <w:spacing w:after="0" w:line="240" w:lineRule="auto"/>
      </w:pPr>
      <w:r>
        <w:separator/>
      </w:r>
    </w:p>
  </w:endnote>
  <w:endnote w:type="continuationSeparator" w:id="0">
    <w:p w:rsidR="00DA5D6E" w:rsidRDefault="00DA5D6E" w:rsidP="003D3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9940364"/>
      <w:docPartObj>
        <w:docPartGallery w:val="Page Numbers (Bottom of Page)"/>
        <w:docPartUnique/>
      </w:docPartObj>
    </w:sdtPr>
    <w:sdtContent>
      <w:p w:rsidR="003D3C91" w:rsidRDefault="003D3C91">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D3C91" w:rsidRDefault="003D3C9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3D3C91">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3D3C91" w:rsidRDefault="003D3C91">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3D3C91">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D6E" w:rsidRDefault="00DA5D6E" w:rsidP="003D3C91">
      <w:pPr>
        <w:spacing w:after="0" w:line="240" w:lineRule="auto"/>
      </w:pPr>
      <w:r>
        <w:separator/>
      </w:r>
    </w:p>
  </w:footnote>
  <w:footnote w:type="continuationSeparator" w:id="0">
    <w:p w:rsidR="00DA5D6E" w:rsidRDefault="00DA5D6E" w:rsidP="003D3C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2F0759"/>
    <w:multiLevelType w:val="hybridMultilevel"/>
    <w:tmpl w:val="FCFAAE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142"/>
    <w:rsid w:val="00176BD0"/>
    <w:rsid w:val="001E0978"/>
    <w:rsid w:val="00255232"/>
    <w:rsid w:val="003D3C91"/>
    <w:rsid w:val="00443EF1"/>
    <w:rsid w:val="004D7DED"/>
    <w:rsid w:val="005775E1"/>
    <w:rsid w:val="005E45D7"/>
    <w:rsid w:val="00653142"/>
    <w:rsid w:val="006920D8"/>
    <w:rsid w:val="006F468E"/>
    <w:rsid w:val="007809C7"/>
    <w:rsid w:val="00875EDD"/>
    <w:rsid w:val="008D12BE"/>
    <w:rsid w:val="00900324"/>
    <w:rsid w:val="00947BAB"/>
    <w:rsid w:val="00950C31"/>
    <w:rsid w:val="0095686F"/>
    <w:rsid w:val="00994C8D"/>
    <w:rsid w:val="0099748E"/>
    <w:rsid w:val="00A0074D"/>
    <w:rsid w:val="00AF6AAB"/>
    <w:rsid w:val="00BE3CB2"/>
    <w:rsid w:val="00C13676"/>
    <w:rsid w:val="00C30C24"/>
    <w:rsid w:val="00C65DC1"/>
    <w:rsid w:val="00DA5D6E"/>
    <w:rsid w:val="00EB3032"/>
    <w:rsid w:val="00EE4E23"/>
    <w:rsid w:val="00FB7E0D"/>
    <w:rsid w:val="00FE268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D7DED"/>
    <w:pPr>
      <w:ind w:left="720"/>
      <w:contextualSpacing/>
    </w:pPr>
  </w:style>
  <w:style w:type="paragraph" w:styleId="Koptekst">
    <w:name w:val="header"/>
    <w:basedOn w:val="Standaard"/>
    <w:link w:val="KoptekstChar"/>
    <w:uiPriority w:val="99"/>
    <w:unhideWhenUsed/>
    <w:rsid w:val="003D3C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3C91"/>
  </w:style>
  <w:style w:type="paragraph" w:styleId="Voettekst">
    <w:name w:val="footer"/>
    <w:basedOn w:val="Standaard"/>
    <w:link w:val="VoettekstChar"/>
    <w:uiPriority w:val="99"/>
    <w:unhideWhenUsed/>
    <w:rsid w:val="003D3C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3C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D7DED"/>
    <w:pPr>
      <w:ind w:left="720"/>
      <w:contextualSpacing/>
    </w:pPr>
  </w:style>
  <w:style w:type="paragraph" w:styleId="Koptekst">
    <w:name w:val="header"/>
    <w:basedOn w:val="Standaard"/>
    <w:link w:val="KoptekstChar"/>
    <w:uiPriority w:val="99"/>
    <w:unhideWhenUsed/>
    <w:rsid w:val="003D3C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D3C91"/>
  </w:style>
  <w:style w:type="paragraph" w:styleId="Voettekst">
    <w:name w:val="footer"/>
    <w:basedOn w:val="Standaard"/>
    <w:link w:val="VoettekstChar"/>
    <w:uiPriority w:val="99"/>
    <w:unhideWhenUsed/>
    <w:rsid w:val="003D3C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D3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3</Pages>
  <Words>1254</Words>
  <Characters>6898</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13</cp:revision>
  <dcterms:created xsi:type="dcterms:W3CDTF">2017-10-16T06:21:00Z</dcterms:created>
  <dcterms:modified xsi:type="dcterms:W3CDTF">2017-12-08T18:31:00Z</dcterms:modified>
</cp:coreProperties>
</file>