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A9B" w:rsidRDefault="00DD4A9B">
      <w:pPr>
        <w:rPr>
          <w:b/>
          <w:sz w:val="32"/>
          <w:szCs w:val="32"/>
        </w:rPr>
      </w:pPr>
    </w:p>
    <w:p w:rsidR="00706551" w:rsidRPr="00A43CD4" w:rsidRDefault="00070ED5">
      <w:pPr>
        <w:rPr>
          <w:rFonts w:ascii="Verdana" w:hAnsi="Verdana"/>
          <w:b/>
          <w:sz w:val="32"/>
          <w:szCs w:val="32"/>
        </w:rPr>
      </w:pPr>
      <w:r w:rsidRPr="00A43CD4">
        <w:rPr>
          <w:rFonts w:ascii="Verdana" w:hAnsi="Verdana"/>
          <w:b/>
          <w:sz w:val="32"/>
          <w:szCs w:val="32"/>
        </w:rPr>
        <w:t>De hemel</w:t>
      </w:r>
    </w:p>
    <w:p w:rsidR="00416FDE" w:rsidRPr="00A43CD4" w:rsidRDefault="00416FDE" w:rsidP="00416FDE">
      <w:pPr>
        <w:rPr>
          <w:rFonts w:ascii="Verdana" w:hAnsi="Verdana"/>
        </w:rPr>
      </w:pPr>
      <w:r w:rsidRPr="00A43CD4">
        <w:rPr>
          <w:rFonts w:ascii="Verdana" w:hAnsi="Verdana"/>
        </w:rPr>
        <w:t xml:space="preserve">Met ‘hemel’ of ‘hemelen’ wordt in de bijbel niet altijd </w:t>
      </w:r>
      <w:r w:rsidR="00825AED" w:rsidRPr="00A43CD4">
        <w:rPr>
          <w:rFonts w:ascii="Verdana" w:hAnsi="Verdana"/>
        </w:rPr>
        <w:t xml:space="preserve">naar </w:t>
      </w:r>
      <w:r w:rsidRPr="00A43CD4">
        <w:rPr>
          <w:rFonts w:ascii="Verdana" w:hAnsi="Verdana"/>
        </w:rPr>
        <w:t>de woonplaats van God</w:t>
      </w:r>
      <w:r w:rsidR="00825AED" w:rsidRPr="00A43CD4">
        <w:rPr>
          <w:rFonts w:ascii="Verdana" w:hAnsi="Verdana"/>
        </w:rPr>
        <w:t xml:space="preserve"> verwezen</w:t>
      </w:r>
      <w:r w:rsidRPr="00A43CD4">
        <w:rPr>
          <w:rFonts w:ascii="Verdana" w:hAnsi="Verdana"/>
        </w:rPr>
        <w:t>. Het woord ‘hemel’ staat in de bijbel</w:t>
      </w:r>
      <w:r w:rsidR="00DB60CB" w:rsidRPr="00A43CD4">
        <w:rPr>
          <w:rFonts w:ascii="Verdana" w:hAnsi="Verdana"/>
        </w:rPr>
        <w:t xml:space="preserve"> voor de lucht</w:t>
      </w:r>
      <w:r w:rsidRPr="00A43CD4">
        <w:rPr>
          <w:rFonts w:ascii="Verdana" w:hAnsi="Verdana"/>
        </w:rPr>
        <w:t xml:space="preserve">, </w:t>
      </w:r>
      <w:r w:rsidR="00DB60CB" w:rsidRPr="00A43CD4">
        <w:rPr>
          <w:rFonts w:ascii="Verdana" w:hAnsi="Verdana"/>
        </w:rPr>
        <w:t xml:space="preserve">of </w:t>
      </w:r>
      <w:r w:rsidR="008D7AEF" w:rsidRPr="00A43CD4">
        <w:rPr>
          <w:rFonts w:ascii="Verdana" w:hAnsi="Verdana"/>
        </w:rPr>
        <w:t xml:space="preserve">voor </w:t>
      </w:r>
      <w:r w:rsidRPr="00A43CD4">
        <w:rPr>
          <w:rFonts w:ascii="Verdana" w:hAnsi="Verdana"/>
        </w:rPr>
        <w:t>het firmament</w:t>
      </w:r>
      <w:r w:rsidR="008D7AEF" w:rsidRPr="00A43CD4">
        <w:rPr>
          <w:rFonts w:ascii="Verdana" w:hAnsi="Verdana"/>
        </w:rPr>
        <w:t xml:space="preserve"> (het heelal dus)</w:t>
      </w:r>
      <w:r w:rsidRPr="00A43CD4">
        <w:rPr>
          <w:rFonts w:ascii="Verdana" w:hAnsi="Verdana"/>
        </w:rPr>
        <w:t xml:space="preserve"> of voor de woonplaats van God. Telkens kan uit het zinsverband opgemaakt worden welk woord ‘hemel’ bedoeld wordt.</w:t>
      </w:r>
    </w:p>
    <w:p w:rsidR="00070ED5" w:rsidRPr="00A43CD4" w:rsidRDefault="00070ED5">
      <w:pPr>
        <w:rPr>
          <w:rFonts w:ascii="Verdana" w:hAnsi="Verdana"/>
        </w:rPr>
      </w:pPr>
      <w:r w:rsidRPr="00A43CD4">
        <w:rPr>
          <w:rFonts w:ascii="Verdana" w:hAnsi="Verdana"/>
        </w:rPr>
        <w:t xml:space="preserve">De </w:t>
      </w:r>
      <w:proofErr w:type="spellStart"/>
      <w:r w:rsidRPr="00A43CD4">
        <w:rPr>
          <w:rFonts w:ascii="Verdana" w:hAnsi="Verdana"/>
        </w:rPr>
        <w:t>Here</w:t>
      </w:r>
      <w:proofErr w:type="spellEnd"/>
      <w:r w:rsidRPr="00A43CD4">
        <w:rPr>
          <w:rFonts w:ascii="Verdana" w:hAnsi="Verdana"/>
        </w:rPr>
        <w:t xml:space="preserve"> Jezus is</w:t>
      </w:r>
      <w:r w:rsidR="00416FDE" w:rsidRPr="00A43CD4">
        <w:rPr>
          <w:rFonts w:ascii="Verdana" w:hAnsi="Verdana"/>
        </w:rPr>
        <w:t xml:space="preserve"> lichamelijk</w:t>
      </w:r>
      <w:r w:rsidRPr="00A43CD4">
        <w:rPr>
          <w:rFonts w:ascii="Verdana" w:hAnsi="Verdana"/>
        </w:rPr>
        <w:t xml:space="preserve"> opgestaan en Hij is naar de </w:t>
      </w:r>
      <w:r w:rsidR="00416FDE" w:rsidRPr="00A43CD4">
        <w:rPr>
          <w:rFonts w:ascii="Verdana" w:hAnsi="Verdana"/>
        </w:rPr>
        <w:t>hemel</w:t>
      </w:r>
      <w:r w:rsidRPr="00A43CD4">
        <w:rPr>
          <w:rFonts w:ascii="Verdana" w:hAnsi="Verdana"/>
        </w:rPr>
        <w:t xml:space="preserve"> opgevaren. Daar is Hij nu. Dus de hemel moet ergens zijn.</w:t>
      </w:r>
      <w:r w:rsidR="00DB60CB" w:rsidRPr="00A43CD4">
        <w:rPr>
          <w:rFonts w:ascii="Verdana" w:hAnsi="Verdana"/>
        </w:rPr>
        <w:t xml:space="preserve"> Maar waar dan?</w:t>
      </w:r>
      <w:r w:rsidRPr="00A43CD4">
        <w:rPr>
          <w:rFonts w:ascii="Verdana" w:hAnsi="Verdana"/>
        </w:rPr>
        <w:t xml:space="preserve"> Altijd dacht men: dat zal wel boven het heelal zijn. Daar krijgen we steeds meer problemen mee. Het past gewoon echt niet bij ons wetenschappelijke wereldbeeld. </w:t>
      </w:r>
      <w:r w:rsidR="00DA4307" w:rsidRPr="00A43CD4">
        <w:rPr>
          <w:rFonts w:ascii="Verdana" w:hAnsi="Verdana"/>
        </w:rPr>
        <w:t>Gele</w:t>
      </w:r>
      <w:r w:rsidR="00DB60CB" w:rsidRPr="00A43CD4">
        <w:rPr>
          <w:rFonts w:ascii="Verdana" w:hAnsi="Verdana"/>
        </w:rPr>
        <w:t>t op de afstanden in het heelal</w:t>
      </w:r>
      <w:r w:rsidR="00DA4307" w:rsidRPr="00A43CD4">
        <w:rPr>
          <w:rFonts w:ascii="Verdana" w:hAnsi="Verdana"/>
        </w:rPr>
        <w:t xml:space="preserve"> zou Jezus </w:t>
      </w:r>
      <w:r w:rsidR="00DB60CB" w:rsidRPr="00A43CD4">
        <w:rPr>
          <w:rFonts w:ascii="Verdana" w:hAnsi="Verdana"/>
        </w:rPr>
        <w:t xml:space="preserve">2000 jaar na zijn hemelvaart </w:t>
      </w:r>
      <w:r w:rsidR="00DA4307" w:rsidRPr="00A43CD4">
        <w:rPr>
          <w:rFonts w:ascii="Verdana" w:hAnsi="Verdana"/>
        </w:rPr>
        <w:t xml:space="preserve">nu nog onderweg moeten zijn om de hemel te bereiken. </w:t>
      </w:r>
      <w:r w:rsidRPr="00A43CD4">
        <w:rPr>
          <w:rFonts w:ascii="Verdana" w:hAnsi="Verdana"/>
        </w:rPr>
        <w:t>Moeten we dan de boodschap van de lichamelijk</w:t>
      </w:r>
      <w:r w:rsidR="00DB60CB" w:rsidRPr="00A43CD4">
        <w:rPr>
          <w:rFonts w:ascii="Verdana" w:hAnsi="Verdana"/>
        </w:rPr>
        <w:t>e opstanding van Jezus  en van z</w:t>
      </w:r>
      <w:r w:rsidRPr="00A43CD4">
        <w:rPr>
          <w:rFonts w:ascii="Verdana" w:hAnsi="Verdana"/>
        </w:rPr>
        <w:t xml:space="preserve">ijn </w:t>
      </w:r>
      <w:r w:rsidR="008D7AEF" w:rsidRPr="00A43CD4">
        <w:rPr>
          <w:rFonts w:ascii="Verdana" w:hAnsi="Verdana"/>
        </w:rPr>
        <w:t xml:space="preserve">lichamelijke </w:t>
      </w:r>
      <w:r w:rsidRPr="00A43CD4">
        <w:rPr>
          <w:rFonts w:ascii="Verdana" w:hAnsi="Verdana"/>
        </w:rPr>
        <w:t>hemelvaart dan maar vergeestelijken (</w:t>
      </w:r>
      <w:proofErr w:type="spellStart"/>
      <w:r w:rsidRPr="00A43CD4">
        <w:rPr>
          <w:rFonts w:ascii="Verdana" w:hAnsi="Verdana"/>
        </w:rPr>
        <w:t>spiritualiseren</w:t>
      </w:r>
      <w:proofErr w:type="spellEnd"/>
      <w:r w:rsidRPr="00A43CD4">
        <w:rPr>
          <w:rFonts w:ascii="Verdana" w:hAnsi="Verdana"/>
        </w:rPr>
        <w:t xml:space="preserve"> / psychologiseren/ ontmythologiseren)? Zijn hellevaart hebben we </w:t>
      </w:r>
      <w:r w:rsidR="00DB60CB" w:rsidRPr="00A43CD4">
        <w:rPr>
          <w:rFonts w:ascii="Verdana" w:hAnsi="Verdana"/>
        </w:rPr>
        <w:t xml:space="preserve">immers </w:t>
      </w:r>
      <w:r w:rsidRPr="00A43CD4">
        <w:rPr>
          <w:rFonts w:ascii="Verdana" w:hAnsi="Verdana"/>
        </w:rPr>
        <w:t xml:space="preserve">ook </w:t>
      </w:r>
      <w:proofErr w:type="spellStart"/>
      <w:r w:rsidRPr="00A43CD4">
        <w:rPr>
          <w:rFonts w:ascii="Verdana" w:hAnsi="Verdana"/>
        </w:rPr>
        <w:t>gespiritualiseerd</w:t>
      </w:r>
      <w:proofErr w:type="spellEnd"/>
      <w:r w:rsidRPr="00A43CD4">
        <w:rPr>
          <w:rFonts w:ascii="Verdana" w:hAnsi="Verdana"/>
        </w:rPr>
        <w:t>…</w:t>
      </w:r>
    </w:p>
    <w:p w:rsidR="00C81D2F" w:rsidRPr="00A43CD4" w:rsidRDefault="00C81D2F" w:rsidP="00070ED5">
      <w:pPr>
        <w:rPr>
          <w:rFonts w:ascii="Verdana" w:hAnsi="Verdana"/>
          <w:b/>
        </w:rPr>
      </w:pPr>
      <w:r w:rsidRPr="00A43CD4">
        <w:rPr>
          <w:rFonts w:ascii="Verdana" w:hAnsi="Verdana"/>
          <w:b/>
        </w:rPr>
        <w:t>Wereldbeeld</w:t>
      </w:r>
    </w:p>
    <w:p w:rsidR="00EC35E4" w:rsidRPr="00A43CD4" w:rsidRDefault="00EC35E4" w:rsidP="00070ED5">
      <w:pPr>
        <w:rPr>
          <w:rFonts w:ascii="Verdana" w:hAnsi="Verdana"/>
        </w:rPr>
      </w:pPr>
      <w:r w:rsidRPr="00A43CD4">
        <w:rPr>
          <w:rFonts w:ascii="Verdana" w:hAnsi="Verdana"/>
          <w:noProof/>
          <w:lang w:eastAsia="nl-NL"/>
        </w:rPr>
        <w:drawing>
          <wp:inline distT="0" distB="0" distL="0" distR="0" wp14:anchorId="578607B0" wp14:editId="4BE1CA65">
            <wp:extent cx="2286000" cy="1524000"/>
            <wp:effectExtent l="0" t="0" r="0" b="0"/>
            <wp:docPr id="1" name="Afbeelding 1" descr="aristoteles vierde eeuw v. chr. : De nieuwe filosoof v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istoteles vierde eeuw v. chr. : De nieuwe filosoof va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524000"/>
                    </a:xfrm>
                    <a:prstGeom prst="rect">
                      <a:avLst/>
                    </a:prstGeom>
                    <a:noFill/>
                    <a:ln>
                      <a:noFill/>
                    </a:ln>
                  </pic:spPr>
                </pic:pic>
              </a:graphicData>
            </a:graphic>
          </wp:inline>
        </w:drawing>
      </w:r>
    </w:p>
    <w:p w:rsidR="00037A68" w:rsidRPr="00A43CD4" w:rsidRDefault="00070ED5" w:rsidP="00070ED5">
      <w:pPr>
        <w:rPr>
          <w:rFonts w:ascii="Verdana" w:hAnsi="Verdana"/>
        </w:rPr>
      </w:pPr>
      <w:r w:rsidRPr="00A43CD4">
        <w:rPr>
          <w:rFonts w:ascii="Verdana" w:hAnsi="Verdana"/>
        </w:rPr>
        <w:t xml:space="preserve">Het </w:t>
      </w:r>
      <w:proofErr w:type="spellStart"/>
      <w:r w:rsidRPr="00A43CD4">
        <w:rPr>
          <w:rFonts w:ascii="Verdana" w:hAnsi="Verdana"/>
        </w:rPr>
        <w:t>bijbelse</w:t>
      </w:r>
      <w:proofErr w:type="spellEnd"/>
      <w:r w:rsidRPr="00A43CD4">
        <w:rPr>
          <w:rFonts w:ascii="Verdana" w:hAnsi="Verdana"/>
        </w:rPr>
        <w:t xml:space="preserve"> wereldbeeld is: de aarde is een ronde schijf op palen (Ps. 104:5). Daarboven is de hemel en daaronder de onderwereld (Ex. 20:4, Phil. 2:10). De hemelk</w:t>
      </w:r>
      <w:r w:rsidR="00DA4307" w:rsidRPr="00A43CD4">
        <w:rPr>
          <w:rFonts w:ascii="Verdana" w:hAnsi="Verdana"/>
        </w:rPr>
        <w:t xml:space="preserve">oepel </w:t>
      </w:r>
      <w:r w:rsidR="005C5835" w:rsidRPr="00A43CD4">
        <w:rPr>
          <w:rFonts w:ascii="Verdana" w:hAnsi="Verdana"/>
        </w:rPr>
        <w:t xml:space="preserve">heeft drie lagen - </w:t>
      </w:r>
      <w:r w:rsidR="00DA4307" w:rsidRPr="00A43CD4">
        <w:rPr>
          <w:rFonts w:ascii="Verdana" w:hAnsi="Verdana"/>
        </w:rPr>
        <w:t>het firmament en de wateren boven de aarde en de woonplaats van God</w:t>
      </w:r>
      <w:r w:rsidR="005C5835" w:rsidRPr="00A43CD4">
        <w:rPr>
          <w:rFonts w:ascii="Verdana" w:hAnsi="Verdana"/>
        </w:rPr>
        <w:t xml:space="preserve"> - en</w:t>
      </w:r>
      <w:r w:rsidR="00DA4307" w:rsidRPr="00A43CD4">
        <w:rPr>
          <w:rFonts w:ascii="Verdana" w:hAnsi="Verdana"/>
        </w:rPr>
        <w:t xml:space="preserve"> welft zich boven de aarde. Feitelijk is dit wereldbeeld </w:t>
      </w:r>
      <w:r w:rsidR="00037A68" w:rsidRPr="00A43CD4">
        <w:rPr>
          <w:rFonts w:ascii="Verdana" w:hAnsi="Verdana"/>
        </w:rPr>
        <w:t>door de ontdekkingen na de Middeleeuwen onjuist gebleken. De</w:t>
      </w:r>
      <w:r w:rsidR="00DA4307" w:rsidRPr="00A43CD4">
        <w:rPr>
          <w:rFonts w:ascii="Verdana" w:hAnsi="Verdana"/>
        </w:rPr>
        <w:t xml:space="preserve"> bijbel bedient zich </w:t>
      </w:r>
      <w:r w:rsidR="008D7AEF" w:rsidRPr="00A43CD4">
        <w:rPr>
          <w:rFonts w:ascii="Verdana" w:hAnsi="Verdana"/>
        </w:rPr>
        <w:t xml:space="preserve">echter </w:t>
      </w:r>
      <w:r w:rsidR="00DA4307" w:rsidRPr="00A43CD4">
        <w:rPr>
          <w:rFonts w:ascii="Verdana" w:hAnsi="Verdana"/>
        </w:rPr>
        <w:t>wel v</w:t>
      </w:r>
      <w:r w:rsidR="00037A68" w:rsidRPr="00A43CD4">
        <w:rPr>
          <w:rFonts w:ascii="Verdana" w:hAnsi="Verdana"/>
        </w:rPr>
        <w:t>an de cultuurtaal van die dagen met het wereldbeeld van toen. W</w:t>
      </w:r>
      <w:r w:rsidR="00704620" w:rsidRPr="00A43CD4">
        <w:rPr>
          <w:rFonts w:ascii="Verdana" w:hAnsi="Verdana"/>
        </w:rPr>
        <w:t>at</w:t>
      </w:r>
      <w:r w:rsidR="00037A68" w:rsidRPr="00A43CD4">
        <w:rPr>
          <w:rFonts w:ascii="Verdana" w:hAnsi="Verdana"/>
        </w:rPr>
        <w:t xml:space="preserve"> kunnen we daar dan nog mee? </w:t>
      </w:r>
      <w:r w:rsidR="00A43CD4" w:rsidRPr="00A43CD4">
        <w:rPr>
          <w:rFonts w:ascii="Verdana" w:hAnsi="Verdana"/>
        </w:rPr>
        <w:t>Bert van Veluw</w:t>
      </w:r>
      <w:r w:rsidR="00A43CD4">
        <w:rPr>
          <w:rFonts w:ascii="Verdana" w:hAnsi="Verdana"/>
        </w:rPr>
        <w:t xml:space="preserve"> zegt in zijn boek ‘Aan tafel’ (Heerenveen 2015</w:t>
      </w:r>
      <w:r w:rsidR="00A43CD4" w:rsidRPr="00A43CD4">
        <w:rPr>
          <w:rFonts w:ascii="Verdana" w:hAnsi="Verdana"/>
        </w:rPr>
        <w:t xml:space="preserve"> hoofdstuk 7</w:t>
      </w:r>
      <w:r w:rsidR="00A43CD4">
        <w:rPr>
          <w:rFonts w:ascii="Verdana" w:hAnsi="Verdana"/>
        </w:rPr>
        <w:t>):</w:t>
      </w:r>
    </w:p>
    <w:p w:rsidR="00DA4307" w:rsidRPr="00A43CD4" w:rsidRDefault="00037A68" w:rsidP="00037A68">
      <w:pPr>
        <w:pStyle w:val="Lijstalinea"/>
        <w:numPr>
          <w:ilvl w:val="0"/>
          <w:numId w:val="2"/>
        </w:numPr>
        <w:rPr>
          <w:rFonts w:ascii="Verdana" w:hAnsi="Verdana"/>
        </w:rPr>
      </w:pPr>
      <w:r w:rsidRPr="00A43CD4">
        <w:rPr>
          <w:rFonts w:ascii="Verdana" w:hAnsi="Verdana"/>
        </w:rPr>
        <w:t xml:space="preserve">In elk geval hoeven we niet al te schrikkerig te doen. De </w:t>
      </w:r>
      <w:proofErr w:type="spellStart"/>
      <w:r w:rsidRPr="00A43CD4">
        <w:rPr>
          <w:rFonts w:ascii="Verdana" w:hAnsi="Verdana"/>
        </w:rPr>
        <w:t>bijbelse</w:t>
      </w:r>
      <w:proofErr w:type="spellEnd"/>
      <w:r w:rsidRPr="00A43CD4">
        <w:rPr>
          <w:rFonts w:ascii="Verdana" w:hAnsi="Verdana"/>
        </w:rPr>
        <w:t xml:space="preserve"> boodschap is meer dan de letterlijke uitleg!</w:t>
      </w:r>
      <w:r w:rsidR="00825AED" w:rsidRPr="00A43CD4">
        <w:rPr>
          <w:rFonts w:ascii="Verdana" w:hAnsi="Verdana"/>
        </w:rPr>
        <w:t xml:space="preserve"> Er wordt een boodschap in verwoord voor geloof en leven, heden en toekomst, ongeacht de cultureel bepaalde verpakking van die boodschap. (</w:t>
      </w:r>
      <w:r w:rsidR="00A337C9" w:rsidRPr="00A43CD4">
        <w:rPr>
          <w:rFonts w:ascii="Verdana" w:hAnsi="Verdana"/>
        </w:rPr>
        <w:t xml:space="preserve">Vraag aan Van Veluw: </w:t>
      </w:r>
      <w:r w:rsidR="00825AED" w:rsidRPr="00A43CD4">
        <w:rPr>
          <w:rFonts w:ascii="Verdana" w:hAnsi="Verdana"/>
          <w:i/>
        </w:rPr>
        <w:t xml:space="preserve">Komt dit in de praktijk niet vrijwel neer op </w:t>
      </w:r>
      <w:proofErr w:type="spellStart"/>
      <w:r w:rsidR="00825AED" w:rsidRPr="00A43CD4">
        <w:rPr>
          <w:rFonts w:ascii="Verdana" w:hAnsi="Verdana"/>
          <w:i/>
        </w:rPr>
        <w:t>spiritualisering</w:t>
      </w:r>
      <w:proofErr w:type="spellEnd"/>
      <w:r w:rsidR="00825AED" w:rsidRPr="00A43CD4">
        <w:rPr>
          <w:rFonts w:ascii="Verdana" w:hAnsi="Verdana"/>
          <w:i/>
        </w:rPr>
        <w:t xml:space="preserve"> </w:t>
      </w:r>
      <w:r w:rsidR="00E000B9" w:rsidRPr="00A43CD4">
        <w:rPr>
          <w:rFonts w:ascii="Verdana" w:hAnsi="Verdana"/>
          <w:i/>
        </w:rPr>
        <w:t>van de boodschap – het gaat niet om wat er staat maar om de geestelijke betekenis van de woorden</w:t>
      </w:r>
      <w:r w:rsidR="00825AED" w:rsidRPr="00A43CD4">
        <w:rPr>
          <w:rFonts w:ascii="Verdana" w:hAnsi="Verdana"/>
          <w:i/>
        </w:rPr>
        <w:t>?</w:t>
      </w:r>
      <w:r w:rsidR="00825AED" w:rsidRPr="00A43CD4">
        <w:rPr>
          <w:rFonts w:ascii="Verdana" w:hAnsi="Verdana"/>
        </w:rPr>
        <w:t>)</w:t>
      </w:r>
    </w:p>
    <w:p w:rsidR="00037A68" w:rsidRPr="00A43CD4" w:rsidRDefault="00037A68" w:rsidP="00037A68">
      <w:pPr>
        <w:pStyle w:val="Lijstalinea"/>
        <w:numPr>
          <w:ilvl w:val="0"/>
          <w:numId w:val="2"/>
        </w:numPr>
        <w:rPr>
          <w:rFonts w:ascii="Verdana" w:hAnsi="Verdana"/>
        </w:rPr>
      </w:pPr>
      <w:r w:rsidRPr="00A43CD4">
        <w:rPr>
          <w:rFonts w:ascii="Verdana" w:hAnsi="Verdana"/>
        </w:rPr>
        <w:lastRenderedPageBreak/>
        <w:t xml:space="preserve">We hoeven ook niet fundamentalistisch het </w:t>
      </w:r>
      <w:proofErr w:type="spellStart"/>
      <w:r w:rsidRPr="00A43CD4">
        <w:rPr>
          <w:rFonts w:ascii="Verdana" w:hAnsi="Verdana"/>
        </w:rPr>
        <w:t>bijbelse</w:t>
      </w:r>
      <w:proofErr w:type="spellEnd"/>
      <w:r w:rsidRPr="00A43CD4">
        <w:rPr>
          <w:rFonts w:ascii="Verdana" w:hAnsi="Verdana"/>
        </w:rPr>
        <w:t xml:space="preserve"> wereldbeeld tegen de wetenschap in te verdedigen, alsof de telescopen liegen. (</w:t>
      </w:r>
      <w:r w:rsidR="00A337C9" w:rsidRPr="00A43CD4">
        <w:rPr>
          <w:rFonts w:ascii="Verdana" w:hAnsi="Verdana"/>
        </w:rPr>
        <w:t xml:space="preserve">Vragen aan Van Veluw: </w:t>
      </w:r>
      <w:r w:rsidR="00DB60CB" w:rsidRPr="00A43CD4">
        <w:rPr>
          <w:rFonts w:ascii="Verdana" w:hAnsi="Verdana"/>
          <w:i/>
        </w:rPr>
        <w:t>D</w:t>
      </w:r>
      <w:r w:rsidRPr="00A43CD4">
        <w:rPr>
          <w:rFonts w:ascii="Verdana" w:hAnsi="Verdana"/>
          <w:i/>
        </w:rPr>
        <w:t>it lijkt een voor de hand liggend standpunt, maar trekken we deze conclusie ook bij andere wetenschappelijke ontdekkingen van na de bijbel?</w:t>
      </w:r>
      <w:r w:rsidR="00DB60CB" w:rsidRPr="00A43CD4">
        <w:rPr>
          <w:rFonts w:ascii="Verdana" w:hAnsi="Verdana"/>
          <w:i/>
        </w:rPr>
        <w:t xml:space="preserve"> </w:t>
      </w:r>
      <w:r w:rsidR="00E000B9" w:rsidRPr="00A43CD4">
        <w:rPr>
          <w:rFonts w:ascii="Verdana" w:hAnsi="Verdana"/>
          <w:i/>
        </w:rPr>
        <w:t>Is dit standpunt niet bijna hetzelfde als ontmythologiseren: de bijbel biedt geen wetenschappelijke kennis maar alleen mythen?</w:t>
      </w:r>
      <w:r w:rsidRPr="00A43CD4">
        <w:rPr>
          <w:rFonts w:ascii="Verdana" w:hAnsi="Verdana"/>
        </w:rPr>
        <w:t xml:space="preserve">) </w:t>
      </w:r>
    </w:p>
    <w:p w:rsidR="00704620" w:rsidRPr="00A43CD4" w:rsidRDefault="00704620" w:rsidP="00037A68">
      <w:pPr>
        <w:pStyle w:val="Lijstalinea"/>
        <w:numPr>
          <w:ilvl w:val="0"/>
          <w:numId w:val="2"/>
        </w:numPr>
        <w:rPr>
          <w:rFonts w:ascii="Verdana" w:hAnsi="Verdana"/>
        </w:rPr>
      </w:pPr>
      <w:r w:rsidRPr="00A43CD4">
        <w:rPr>
          <w:rFonts w:ascii="Verdana" w:hAnsi="Verdana"/>
        </w:rPr>
        <w:t xml:space="preserve">Zou het  huidige wereldbeeld met drie dimensies (lengte, hoogte, breedte) wel de gehele werkelijkheid beschrijven? Een meerdimensionaal wereldbeeld maakt het </w:t>
      </w:r>
      <w:r w:rsidR="00A337C9" w:rsidRPr="00A43CD4">
        <w:rPr>
          <w:rFonts w:ascii="Verdana" w:hAnsi="Verdana"/>
        </w:rPr>
        <w:t xml:space="preserve">volgens Van Veluw </w:t>
      </w:r>
      <w:r w:rsidRPr="00A43CD4">
        <w:rPr>
          <w:rFonts w:ascii="Verdana" w:hAnsi="Verdana"/>
        </w:rPr>
        <w:t xml:space="preserve">mogelijk om te geloven dat Christus lichamelijk is opgestaan en </w:t>
      </w:r>
      <w:r w:rsidR="008D7AEF" w:rsidRPr="00A43CD4">
        <w:rPr>
          <w:rFonts w:ascii="Verdana" w:hAnsi="Verdana"/>
        </w:rPr>
        <w:t xml:space="preserve">lichamelijk </w:t>
      </w:r>
      <w:r w:rsidRPr="00A43CD4">
        <w:rPr>
          <w:rFonts w:ascii="Verdana" w:hAnsi="Verdana"/>
        </w:rPr>
        <w:t xml:space="preserve">is opgevaren naar de hemel, terwijl wij daarvan toch niets zien. </w:t>
      </w:r>
    </w:p>
    <w:p w:rsidR="006F5C9C" w:rsidRPr="00A43CD4" w:rsidRDefault="006F5C9C" w:rsidP="006F5C9C">
      <w:pPr>
        <w:rPr>
          <w:rFonts w:ascii="Verdana" w:hAnsi="Verdana"/>
        </w:rPr>
      </w:pPr>
      <w:r w:rsidRPr="00A43CD4">
        <w:rPr>
          <w:rFonts w:ascii="Verdana" w:hAnsi="Verdana"/>
        </w:rPr>
        <w:t xml:space="preserve">Dit laatste standpunt wordt verdedigd door sommige orthodoxe hedendaagse theologen of filosofen. De bekendste is </w:t>
      </w:r>
      <w:proofErr w:type="spellStart"/>
      <w:r w:rsidRPr="00A43CD4">
        <w:rPr>
          <w:rFonts w:ascii="Verdana" w:hAnsi="Verdana"/>
        </w:rPr>
        <w:t>C.S.Lewis</w:t>
      </w:r>
      <w:proofErr w:type="spellEnd"/>
      <w:r w:rsidRPr="00A43CD4">
        <w:rPr>
          <w:rFonts w:ascii="Verdana" w:hAnsi="Verdana"/>
        </w:rPr>
        <w:t>, die dat</w:t>
      </w:r>
      <w:r w:rsidR="00C27BA3" w:rsidRPr="00A43CD4">
        <w:rPr>
          <w:rFonts w:ascii="Verdana" w:hAnsi="Verdana"/>
        </w:rPr>
        <w:t xml:space="preserve"> bijvoorbeeld</w:t>
      </w:r>
      <w:r w:rsidRPr="00A43CD4">
        <w:rPr>
          <w:rFonts w:ascii="Verdana" w:hAnsi="Verdana"/>
        </w:rPr>
        <w:t xml:space="preserve"> </w:t>
      </w:r>
      <w:r w:rsidR="008D7AEF" w:rsidRPr="00A43CD4">
        <w:rPr>
          <w:rFonts w:ascii="Verdana" w:hAnsi="Verdana"/>
        </w:rPr>
        <w:t>zou doen</w:t>
      </w:r>
      <w:r w:rsidRPr="00A43CD4">
        <w:rPr>
          <w:rFonts w:ascii="Verdana" w:hAnsi="Verdana"/>
        </w:rPr>
        <w:t xml:space="preserve"> in zijn</w:t>
      </w:r>
      <w:r w:rsidR="00133472" w:rsidRPr="00A43CD4">
        <w:rPr>
          <w:rFonts w:ascii="Verdana" w:hAnsi="Verdana"/>
        </w:rPr>
        <w:t xml:space="preserve"> allegorische</w:t>
      </w:r>
      <w:r w:rsidRPr="00A43CD4">
        <w:rPr>
          <w:rFonts w:ascii="Verdana" w:hAnsi="Verdana"/>
        </w:rPr>
        <w:t xml:space="preserve"> boek ‘De grote scheiding’. </w:t>
      </w:r>
      <w:r w:rsidR="009B0C20" w:rsidRPr="00A43CD4">
        <w:rPr>
          <w:rFonts w:ascii="Verdana" w:hAnsi="Verdana"/>
        </w:rPr>
        <w:t>Bert van Veluw is dus de enige niet.</w:t>
      </w:r>
      <w:r w:rsidR="00DD4A9B" w:rsidRPr="00A43CD4">
        <w:rPr>
          <w:rFonts w:ascii="Verdana" w:hAnsi="Verdana"/>
        </w:rPr>
        <w:t xml:space="preserve"> In Christus wordt een volkomen nieuwe zijnsdimensie geopend voor de gelovigen: de hemel.</w:t>
      </w:r>
      <w:r w:rsidR="00A337C9" w:rsidRPr="00A43CD4">
        <w:rPr>
          <w:rFonts w:ascii="Verdana" w:hAnsi="Verdana"/>
        </w:rPr>
        <w:t xml:space="preserve"> De hemel is er dus echt, maar in een andere dimensie. Het is een beetje zoals de vissen zich geen voorstelling kunnen maken van het leven buiten het water, dat er intussen wel is. </w:t>
      </w:r>
      <w:proofErr w:type="spellStart"/>
      <w:r w:rsidR="00A337C9" w:rsidRPr="00A43CD4">
        <w:rPr>
          <w:rFonts w:ascii="Verdana" w:hAnsi="Verdana"/>
        </w:rPr>
        <w:t>J.Hoek</w:t>
      </w:r>
      <w:proofErr w:type="spellEnd"/>
      <w:r w:rsidR="00A337C9" w:rsidRPr="00A43CD4">
        <w:rPr>
          <w:rFonts w:ascii="Verdana" w:hAnsi="Verdana"/>
        </w:rPr>
        <w:t xml:space="preserve"> deelt deze visie ook, in aansluiting bij L.J. van den Brom (</w:t>
      </w:r>
      <w:proofErr w:type="spellStart"/>
      <w:r w:rsidR="00A337C9" w:rsidRPr="00A43CD4">
        <w:rPr>
          <w:rFonts w:ascii="Verdana" w:hAnsi="Verdana"/>
        </w:rPr>
        <w:t>J.Hoek</w:t>
      </w:r>
      <w:proofErr w:type="spellEnd"/>
      <w:r w:rsidR="00A337C9" w:rsidRPr="00A43CD4">
        <w:rPr>
          <w:rFonts w:ascii="Verdana" w:hAnsi="Verdana"/>
        </w:rPr>
        <w:t>, Hoop op God, eschatologische verwachting, Zoetermeer 2004, bl.143.)</w:t>
      </w:r>
    </w:p>
    <w:p w:rsidR="009B0C20" w:rsidRPr="00A43CD4" w:rsidRDefault="009B0C20" w:rsidP="006F5C9C">
      <w:pPr>
        <w:rPr>
          <w:rFonts w:ascii="Verdana" w:hAnsi="Verdana"/>
          <w:b/>
        </w:rPr>
      </w:pPr>
      <w:r w:rsidRPr="00A43CD4">
        <w:rPr>
          <w:rFonts w:ascii="Verdana" w:hAnsi="Verdana"/>
          <w:b/>
        </w:rPr>
        <w:t>Meer dimensies</w:t>
      </w:r>
    </w:p>
    <w:p w:rsidR="000153B6" w:rsidRPr="00A43CD4" w:rsidRDefault="006C728D" w:rsidP="000153B6">
      <w:pPr>
        <w:rPr>
          <w:rFonts w:ascii="Verdana" w:hAnsi="Verdana"/>
        </w:rPr>
      </w:pPr>
      <w:r>
        <w:rPr>
          <w:rFonts w:ascii="Verdana" w:hAnsi="Verdana"/>
        </w:rPr>
        <w:t>Van Veluw: i</w:t>
      </w:r>
      <w:bookmarkStart w:id="0" w:name="_GoBack"/>
      <w:bookmarkEnd w:id="0"/>
      <w:r w:rsidR="000153B6" w:rsidRPr="00A43CD4">
        <w:rPr>
          <w:rFonts w:ascii="Verdana" w:hAnsi="Verdana"/>
        </w:rPr>
        <w:t>n Mattheüs 28 is Jezus al uit het graf opgestaan, vóór de steen is weggerold. Dat zou alleen kunnen als Hij lichamelijk al deel had aan de vierde, hemelse dimensie. D</w:t>
      </w:r>
      <w:r w:rsidR="008D7AEF" w:rsidRPr="00A43CD4">
        <w:rPr>
          <w:rFonts w:ascii="Verdana" w:hAnsi="Verdana"/>
        </w:rPr>
        <w:t>ie</w:t>
      </w:r>
      <w:r w:rsidR="000153B6" w:rsidRPr="00A43CD4">
        <w:rPr>
          <w:rFonts w:ascii="Verdana" w:hAnsi="Verdana"/>
        </w:rPr>
        <w:t xml:space="preserve"> heft de begrenzing van de drie dimensies op. Het gebeuren met de afgesloten deuren in Johannes 20:19,20 die Jezus niet konden tegenhouden, kunnen we dan ook beter verstaan. En Je</w:t>
      </w:r>
      <w:r w:rsidR="00E000B9" w:rsidRPr="00A43CD4">
        <w:rPr>
          <w:rFonts w:ascii="Verdana" w:hAnsi="Verdana"/>
        </w:rPr>
        <w:t>zus</w:t>
      </w:r>
      <w:r w:rsidR="000153B6" w:rsidRPr="00A43CD4">
        <w:rPr>
          <w:rFonts w:ascii="Verdana" w:hAnsi="Verdana"/>
        </w:rPr>
        <w:t xml:space="preserve"> toont daar </w:t>
      </w:r>
      <w:r w:rsidR="00E000B9" w:rsidRPr="00A43CD4">
        <w:rPr>
          <w:rFonts w:ascii="Verdana" w:hAnsi="Verdana"/>
        </w:rPr>
        <w:t xml:space="preserve">aan, </w:t>
      </w:r>
      <w:r w:rsidR="000153B6" w:rsidRPr="00A43CD4">
        <w:rPr>
          <w:rFonts w:ascii="Verdana" w:hAnsi="Verdana"/>
        </w:rPr>
        <w:t>doordat Hij</w:t>
      </w:r>
      <w:r w:rsidR="00E000B9" w:rsidRPr="00A43CD4">
        <w:rPr>
          <w:rFonts w:ascii="Verdana" w:hAnsi="Verdana"/>
        </w:rPr>
        <w:t xml:space="preserve"> iets eet en zich laat aanraken,</w:t>
      </w:r>
      <w:r w:rsidR="000153B6" w:rsidRPr="00A43CD4">
        <w:rPr>
          <w:rFonts w:ascii="Verdana" w:hAnsi="Verdana"/>
        </w:rPr>
        <w:t xml:space="preserve"> dat Hij echt lichamelijk is verrezen. Daar lezen we beschrijvende taal en geen mythische taal. Jezus is opgestaan aan de andere zijde van de dood en nu heeft Hij toegang tot de hogere dimensionale ruimte.</w:t>
      </w:r>
    </w:p>
    <w:p w:rsidR="00CF4A68" w:rsidRPr="00A43CD4" w:rsidRDefault="00CF4A68" w:rsidP="000153B6">
      <w:pPr>
        <w:rPr>
          <w:rFonts w:ascii="Verdana" w:hAnsi="Verdana"/>
        </w:rPr>
      </w:pPr>
      <w:r w:rsidRPr="00A43CD4">
        <w:rPr>
          <w:rFonts w:ascii="Verdana" w:hAnsi="Verdana"/>
        </w:rPr>
        <w:t>In het Oude Testament lezen we ook van de hemelse dimensie, bijvoorbeeld als het over engelen gaat. Wij zien ze niet, maar ze zijn er</w:t>
      </w:r>
      <w:r w:rsidR="00126668" w:rsidRPr="00A43CD4">
        <w:rPr>
          <w:rFonts w:ascii="Verdana" w:hAnsi="Verdana"/>
        </w:rPr>
        <w:t xml:space="preserve"> wel. (2 Kon.6:8-17). Ook de sch</w:t>
      </w:r>
      <w:r w:rsidRPr="00A43CD4">
        <w:rPr>
          <w:rFonts w:ascii="Verdana" w:hAnsi="Verdana"/>
        </w:rPr>
        <w:t xml:space="preserve">rijvende hand in het paleis van </w:t>
      </w:r>
      <w:proofErr w:type="spellStart"/>
      <w:r w:rsidRPr="00A43CD4">
        <w:rPr>
          <w:rFonts w:ascii="Verdana" w:hAnsi="Verdana"/>
        </w:rPr>
        <w:t>Belsasar</w:t>
      </w:r>
      <w:proofErr w:type="spellEnd"/>
      <w:r w:rsidRPr="00A43CD4">
        <w:rPr>
          <w:rFonts w:ascii="Verdana" w:hAnsi="Verdana"/>
        </w:rPr>
        <w:t xml:space="preserve"> verwijst ernaar (Dan. 5).</w:t>
      </w:r>
      <w:r w:rsidR="00164E7F" w:rsidRPr="00A43CD4">
        <w:rPr>
          <w:rFonts w:ascii="Verdana" w:hAnsi="Verdana"/>
        </w:rPr>
        <w:t xml:space="preserve"> Jesaja bidt dat de hemel zou openscheuren (64:1). Dat gebeurt diverse malen in de Evangeliën (o.a. bij de geboorte en de doop van Jezus) en in de Handelingen o.a. bij de dood van </w:t>
      </w:r>
      <w:proofErr w:type="spellStart"/>
      <w:r w:rsidR="00164E7F" w:rsidRPr="00A43CD4">
        <w:rPr>
          <w:rFonts w:ascii="Verdana" w:hAnsi="Verdana"/>
        </w:rPr>
        <w:t>Stefanus</w:t>
      </w:r>
      <w:proofErr w:type="spellEnd"/>
      <w:r w:rsidR="00164E7F" w:rsidRPr="00A43CD4">
        <w:rPr>
          <w:rFonts w:ascii="Verdana" w:hAnsi="Verdana"/>
        </w:rPr>
        <w:t xml:space="preserve"> (7:55,56) en de bekering van Paulus (9:3-6). In de evang</w:t>
      </w:r>
      <w:r w:rsidR="00222696" w:rsidRPr="00A43CD4">
        <w:rPr>
          <w:rFonts w:ascii="Verdana" w:hAnsi="Verdana"/>
        </w:rPr>
        <w:t>e</w:t>
      </w:r>
      <w:r w:rsidR="00164E7F" w:rsidRPr="00A43CD4">
        <w:rPr>
          <w:rFonts w:ascii="Verdana" w:hAnsi="Verdana"/>
        </w:rPr>
        <w:t>liën wordt ook verteld van de verheerlijking op de berg: Jezus ontmoet Mozes en Elia.</w:t>
      </w:r>
      <w:r w:rsidR="00222696" w:rsidRPr="00A43CD4">
        <w:rPr>
          <w:rFonts w:ascii="Verdana" w:hAnsi="Verdana"/>
        </w:rPr>
        <w:t xml:space="preserve"> In lichamelijke gestalte komen zij in een wolk bij Jezus. De wolk is het grensgebied tussen onze werkelijkheid en de hemelse werkelijkheid. Het zichtbare teken van Gods onzichtbare aanwezigheid. Denk aan de wolk bij de tabernakel. </w:t>
      </w:r>
      <w:r w:rsidR="00943A93" w:rsidRPr="00A43CD4">
        <w:rPr>
          <w:rFonts w:ascii="Verdana" w:hAnsi="Verdana"/>
        </w:rPr>
        <w:t>Die</w:t>
      </w:r>
      <w:r w:rsidR="00222696" w:rsidRPr="00A43CD4">
        <w:rPr>
          <w:rFonts w:ascii="Verdana" w:hAnsi="Verdana"/>
        </w:rPr>
        <w:t xml:space="preserve"> is de toegang naar de hemelse dimensie. Bij de hemelvaart wordt Jezus in een wolk Gods heerlijkheid binnengeleid.</w:t>
      </w:r>
      <w:r w:rsidR="00943A93" w:rsidRPr="00A43CD4">
        <w:rPr>
          <w:rFonts w:ascii="Verdana" w:hAnsi="Verdana"/>
        </w:rPr>
        <w:t xml:space="preserve"> Dus niet: op een wolk. </w:t>
      </w:r>
      <w:r w:rsidR="00943A93" w:rsidRPr="00A43CD4">
        <w:rPr>
          <w:rFonts w:ascii="Verdana" w:hAnsi="Verdana"/>
        </w:rPr>
        <w:lastRenderedPageBreak/>
        <w:t>De wolk is geen vervoermiddel maar de deur naar de hemelse werkelijkheid / dimensie.</w:t>
      </w:r>
    </w:p>
    <w:p w:rsidR="00164E7F" w:rsidRPr="00A43CD4" w:rsidRDefault="00164E7F" w:rsidP="000153B6">
      <w:pPr>
        <w:rPr>
          <w:rFonts w:ascii="Verdana" w:hAnsi="Verdana"/>
        </w:rPr>
      </w:pPr>
      <w:r w:rsidRPr="00A43CD4">
        <w:rPr>
          <w:rFonts w:ascii="Verdana" w:hAnsi="Verdana"/>
        </w:rPr>
        <w:t xml:space="preserve">Misschien is het veelvuldig spreken in de bijbel over ‘hemelen’ </w:t>
      </w:r>
      <w:proofErr w:type="spellStart"/>
      <w:r w:rsidRPr="00A43CD4">
        <w:rPr>
          <w:rFonts w:ascii="Verdana" w:hAnsi="Verdana"/>
        </w:rPr>
        <w:t>i.p.v</w:t>
      </w:r>
      <w:proofErr w:type="spellEnd"/>
      <w:r w:rsidRPr="00A43CD4">
        <w:rPr>
          <w:rFonts w:ascii="Verdana" w:hAnsi="Verdana"/>
        </w:rPr>
        <w:t xml:space="preserve"> ‘hemel’ ook een aanduiding van het bestaan van verschillende hemelse dimensies (Joh. 14:2, 2 Kor. 12:1-4)</w:t>
      </w:r>
      <w:r w:rsidR="00222696" w:rsidRPr="00A43CD4">
        <w:rPr>
          <w:rFonts w:ascii="Verdana" w:hAnsi="Verdana"/>
        </w:rPr>
        <w:t>. Stel dat er een v</w:t>
      </w:r>
      <w:r w:rsidR="0021346B" w:rsidRPr="00A43CD4">
        <w:rPr>
          <w:rFonts w:ascii="Verdana" w:hAnsi="Verdana"/>
        </w:rPr>
        <w:t>ierde of nog hogere</w:t>
      </w:r>
      <w:r w:rsidR="00222696" w:rsidRPr="00A43CD4">
        <w:rPr>
          <w:rFonts w:ascii="Verdana" w:hAnsi="Verdana"/>
        </w:rPr>
        <w:t xml:space="preserve"> </w:t>
      </w:r>
      <w:r w:rsidR="00825AED" w:rsidRPr="00A43CD4">
        <w:rPr>
          <w:rFonts w:ascii="Verdana" w:hAnsi="Verdana"/>
        </w:rPr>
        <w:t xml:space="preserve">dimensie is, dan zou die ons </w:t>
      </w:r>
      <w:r w:rsidR="00222696" w:rsidRPr="00A43CD4">
        <w:rPr>
          <w:rFonts w:ascii="Verdana" w:hAnsi="Verdana"/>
        </w:rPr>
        <w:t>helemaal kunnen omsluiten zonder dat wij het zelf zien.</w:t>
      </w:r>
      <w:r w:rsidR="0021346B" w:rsidRPr="00A43CD4">
        <w:rPr>
          <w:rFonts w:ascii="Verdana" w:hAnsi="Verdana"/>
        </w:rPr>
        <w:t xml:space="preserve"> Dat kan ons geloof in de</w:t>
      </w:r>
      <w:r w:rsidR="00222696" w:rsidRPr="00A43CD4">
        <w:rPr>
          <w:rFonts w:ascii="Verdana" w:hAnsi="Verdana"/>
        </w:rPr>
        <w:t xml:space="preserve"> alomtegenwoordigheid</w:t>
      </w:r>
      <w:r w:rsidR="0021346B" w:rsidRPr="00A43CD4">
        <w:rPr>
          <w:rFonts w:ascii="Verdana" w:hAnsi="Verdana"/>
        </w:rPr>
        <w:t xml:space="preserve"> van God een beetje begrijpelijk maken. Misschien heeft Paulus het ook over die vier dimensies als hij het in </w:t>
      </w:r>
      <w:proofErr w:type="spellStart"/>
      <w:r w:rsidR="0021346B" w:rsidRPr="00A43CD4">
        <w:rPr>
          <w:rFonts w:ascii="Verdana" w:hAnsi="Verdana"/>
        </w:rPr>
        <w:t>Efeze</w:t>
      </w:r>
      <w:proofErr w:type="spellEnd"/>
      <w:r w:rsidR="0021346B" w:rsidRPr="00A43CD4">
        <w:rPr>
          <w:rFonts w:ascii="Verdana" w:hAnsi="Verdana"/>
        </w:rPr>
        <w:t xml:space="preserve"> 3:14-19 heeft over lengte, breedte, hoogte én diepte van de volheid van God in Christus.</w:t>
      </w:r>
    </w:p>
    <w:p w:rsidR="00D35858" w:rsidRPr="00A43CD4" w:rsidRDefault="00D35858" w:rsidP="000153B6">
      <w:pPr>
        <w:rPr>
          <w:rFonts w:ascii="Verdana" w:hAnsi="Verdana"/>
          <w:b/>
        </w:rPr>
      </w:pPr>
      <w:r w:rsidRPr="00A43CD4">
        <w:rPr>
          <w:rFonts w:ascii="Verdana" w:hAnsi="Verdana"/>
          <w:b/>
        </w:rPr>
        <w:t>Vragen</w:t>
      </w:r>
    </w:p>
    <w:p w:rsidR="0021346B" w:rsidRPr="00A43CD4" w:rsidRDefault="0021346B" w:rsidP="00D35858">
      <w:pPr>
        <w:pStyle w:val="Lijstalinea"/>
        <w:numPr>
          <w:ilvl w:val="0"/>
          <w:numId w:val="4"/>
        </w:numPr>
        <w:rPr>
          <w:rFonts w:ascii="Verdana" w:hAnsi="Verdana"/>
          <w:i/>
        </w:rPr>
      </w:pPr>
      <w:r w:rsidRPr="00A43CD4">
        <w:rPr>
          <w:rFonts w:ascii="Verdana" w:hAnsi="Verdana"/>
          <w:i/>
        </w:rPr>
        <w:t xml:space="preserve">Wat vinden wij van </w:t>
      </w:r>
      <w:r w:rsidR="00EC35E4" w:rsidRPr="00A43CD4">
        <w:rPr>
          <w:rFonts w:ascii="Verdana" w:hAnsi="Verdana"/>
          <w:i/>
        </w:rPr>
        <w:t>het spreken over</w:t>
      </w:r>
      <w:r w:rsidRPr="00A43CD4">
        <w:rPr>
          <w:rFonts w:ascii="Verdana" w:hAnsi="Verdana"/>
          <w:i/>
        </w:rPr>
        <w:t xml:space="preserve"> een vierde dimensie of nog meer dimensies om zo de hemelse werkelijkheid als realiteit te beschrijven?</w:t>
      </w:r>
      <w:r w:rsidR="00994ABD" w:rsidRPr="00A43CD4">
        <w:rPr>
          <w:rFonts w:ascii="Verdana" w:hAnsi="Verdana"/>
          <w:i/>
        </w:rPr>
        <w:t xml:space="preserve"> (Hebben wij de uitleg over </w:t>
      </w:r>
      <w:proofErr w:type="spellStart"/>
      <w:r w:rsidR="00994ABD" w:rsidRPr="00A43CD4">
        <w:rPr>
          <w:rFonts w:ascii="Verdana" w:hAnsi="Verdana"/>
          <w:i/>
        </w:rPr>
        <w:t>meerdimensionaliteit</w:t>
      </w:r>
      <w:proofErr w:type="spellEnd"/>
      <w:r w:rsidR="00994ABD" w:rsidRPr="00A43CD4">
        <w:rPr>
          <w:rFonts w:ascii="Verdana" w:hAnsi="Verdana"/>
          <w:i/>
        </w:rPr>
        <w:t xml:space="preserve"> nodig om te geloven in een hemelse werkelijkheid?)</w:t>
      </w:r>
    </w:p>
    <w:p w:rsidR="00BE079E" w:rsidRPr="00A43CD4" w:rsidRDefault="00EC35E4" w:rsidP="00D35858">
      <w:pPr>
        <w:pStyle w:val="Lijstalinea"/>
        <w:numPr>
          <w:ilvl w:val="0"/>
          <w:numId w:val="4"/>
        </w:numPr>
        <w:rPr>
          <w:rFonts w:ascii="Verdana" w:hAnsi="Verdana"/>
          <w:i/>
        </w:rPr>
      </w:pPr>
      <w:r w:rsidRPr="00A43CD4">
        <w:rPr>
          <w:rFonts w:ascii="Verdana" w:hAnsi="Verdana"/>
          <w:i/>
        </w:rPr>
        <w:t>Z</w:t>
      </w:r>
      <w:r w:rsidR="00BE079E" w:rsidRPr="00A43CD4">
        <w:rPr>
          <w:rFonts w:ascii="Verdana" w:hAnsi="Verdana"/>
          <w:i/>
        </w:rPr>
        <w:t xml:space="preserve">ouden </w:t>
      </w:r>
      <w:proofErr w:type="spellStart"/>
      <w:r w:rsidR="00BE079E" w:rsidRPr="00A43CD4">
        <w:rPr>
          <w:rFonts w:ascii="Verdana" w:hAnsi="Verdana"/>
          <w:i/>
        </w:rPr>
        <w:t>bijna-dood-ervaringen</w:t>
      </w:r>
      <w:proofErr w:type="spellEnd"/>
      <w:r w:rsidR="00BE079E" w:rsidRPr="00A43CD4">
        <w:rPr>
          <w:rFonts w:ascii="Verdana" w:hAnsi="Verdana"/>
          <w:i/>
        </w:rPr>
        <w:t xml:space="preserve"> van mensen ook met  </w:t>
      </w:r>
      <w:proofErr w:type="spellStart"/>
      <w:r w:rsidR="00BE079E" w:rsidRPr="00A43CD4">
        <w:rPr>
          <w:rFonts w:ascii="Verdana" w:hAnsi="Verdana"/>
          <w:i/>
        </w:rPr>
        <w:t>meerdimensionaliteit</w:t>
      </w:r>
      <w:proofErr w:type="spellEnd"/>
      <w:r w:rsidR="00BE079E" w:rsidRPr="00A43CD4">
        <w:rPr>
          <w:rFonts w:ascii="Verdana" w:hAnsi="Verdana"/>
          <w:i/>
        </w:rPr>
        <w:t xml:space="preserve"> te maken kunnen hebben? </w:t>
      </w:r>
    </w:p>
    <w:p w:rsidR="0021346B" w:rsidRPr="00A43CD4" w:rsidRDefault="00EC35E4" w:rsidP="000153B6">
      <w:pPr>
        <w:rPr>
          <w:rFonts w:ascii="Verdana" w:hAnsi="Verdana"/>
          <w:b/>
        </w:rPr>
      </w:pPr>
      <w:r w:rsidRPr="00A43CD4">
        <w:rPr>
          <w:rFonts w:ascii="Verdana" w:hAnsi="Verdana"/>
          <w:b/>
        </w:rPr>
        <w:t>Waar zijn onze doden?</w:t>
      </w:r>
    </w:p>
    <w:p w:rsidR="00C204EA" w:rsidRPr="00A43CD4" w:rsidRDefault="00EC35E4" w:rsidP="000153B6">
      <w:pPr>
        <w:rPr>
          <w:rFonts w:ascii="Verdana" w:hAnsi="Verdana"/>
        </w:rPr>
      </w:pPr>
      <w:r w:rsidRPr="00A43CD4">
        <w:rPr>
          <w:rFonts w:ascii="Verdana" w:hAnsi="Verdana"/>
        </w:rPr>
        <w:t xml:space="preserve">Nu een ander punt. Waar zijn onze doden? Ik laat hier nu buitenbeschouwing dat volgens Gods Woord mensen ook de eeuwige zaligheid kunnen missen. </w:t>
      </w:r>
      <w:r w:rsidR="00943A93" w:rsidRPr="00A43CD4">
        <w:rPr>
          <w:rFonts w:ascii="Verdana" w:hAnsi="Verdana"/>
        </w:rPr>
        <w:t xml:space="preserve">De bijbel spreek ook over het eeuwige oordeel. </w:t>
      </w:r>
      <w:r w:rsidRPr="00A43CD4">
        <w:rPr>
          <w:rFonts w:ascii="Verdana" w:hAnsi="Verdana"/>
        </w:rPr>
        <w:t xml:space="preserve">We hebben het hier over de hemel. Kinderen van God die sterven gaan naar de hemel, </w:t>
      </w:r>
      <w:r w:rsidR="00943A93" w:rsidRPr="00A43CD4">
        <w:rPr>
          <w:rFonts w:ascii="Verdana" w:hAnsi="Verdana"/>
        </w:rPr>
        <w:t>geloven we</w:t>
      </w:r>
      <w:r w:rsidRPr="00A43CD4">
        <w:rPr>
          <w:rFonts w:ascii="Verdana" w:hAnsi="Verdana"/>
        </w:rPr>
        <w:t xml:space="preserve">. Later zullen ze uit de dood opstaan en dan voor altijd in de hemelse werkelijkheid (op aarde weliswaar) leven. </w:t>
      </w:r>
      <w:r w:rsidR="00C204EA" w:rsidRPr="00A43CD4">
        <w:rPr>
          <w:rFonts w:ascii="Verdana" w:hAnsi="Verdana"/>
        </w:rPr>
        <w:t>Laten we even lezen wat de Heidelbergse Catechismus zegt over de opstanding uit de doden en het eeuwige leven.</w:t>
      </w:r>
    </w:p>
    <w:p w:rsidR="00C204EA" w:rsidRPr="00A43CD4" w:rsidRDefault="00B91F11" w:rsidP="000153B6">
      <w:pPr>
        <w:rPr>
          <w:rFonts w:ascii="Verdana" w:hAnsi="Verdana"/>
          <w:i/>
        </w:rPr>
      </w:pPr>
      <w:r w:rsidRPr="00A43CD4">
        <w:rPr>
          <w:rFonts w:ascii="Verdana" w:hAnsi="Verdana"/>
          <w:i/>
        </w:rPr>
        <w:t xml:space="preserve">Zondag 22  </w:t>
      </w:r>
    </w:p>
    <w:p w:rsidR="00C204EA" w:rsidRPr="00A43CD4" w:rsidRDefault="00B91F11" w:rsidP="000153B6">
      <w:pPr>
        <w:rPr>
          <w:rFonts w:ascii="Verdana" w:hAnsi="Verdana"/>
        </w:rPr>
      </w:pPr>
      <w:r w:rsidRPr="00A43CD4">
        <w:rPr>
          <w:rFonts w:ascii="Verdana" w:hAnsi="Verdana"/>
          <w:i/>
        </w:rPr>
        <w:t>Vraag 57:</w:t>
      </w:r>
      <w:r w:rsidRPr="00A43CD4">
        <w:rPr>
          <w:rFonts w:ascii="Verdana" w:hAnsi="Verdana"/>
        </w:rPr>
        <w:t xml:space="preserve"> Welke troost geeft u de opstanding van het vlees? </w:t>
      </w:r>
      <w:r w:rsidRPr="00A43CD4">
        <w:rPr>
          <w:rFonts w:ascii="Verdana" w:hAnsi="Verdana"/>
          <w:i/>
        </w:rPr>
        <w:t>Antwoord</w:t>
      </w:r>
      <w:r w:rsidRPr="00A43CD4">
        <w:rPr>
          <w:rFonts w:ascii="Verdana" w:hAnsi="Verdana"/>
        </w:rPr>
        <w:t>: Dat niet alleen mijn ziel na dit leven terstond tot haar Hoofd Christus opgenomen zal worden</w:t>
      </w:r>
      <w:r w:rsidR="00C204EA" w:rsidRPr="00A43CD4">
        <w:rPr>
          <w:rFonts w:ascii="Verdana" w:hAnsi="Verdana"/>
        </w:rPr>
        <w:t xml:space="preserve"> (1)</w:t>
      </w:r>
      <w:r w:rsidRPr="00A43CD4">
        <w:rPr>
          <w:rFonts w:ascii="Verdana" w:hAnsi="Verdana"/>
        </w:rPr>
        <w:t>, maar dat ook dit mijn vlees, door de kracht van Christus opgewekt, weer met mijn ziel verenigd en aan het verheerlijkt lichaam van Christus gelijkvormig zal worden</w:t>
      </w:r>
      <w:r w:rsidR="00C204EA" w:rsidRPr="00A43CD4">
        <w:rPr>
          <w:rFonts w:ascii="Verdana" w:hAnsi="Verdana"/>
        </w:rPr>
        <w:t xml:space="preserve"> (2)</w:t>
      </w:r>
      <w:r w:rsidRPr="00A43CD4">
        <w:rPr>
          <w:rFonts w:ascii="Verdana" w:hAnsi="Verdana"/>
        </w:rPr>
        <w:t xml:space="preserve">. </w:t>
      </w:r>
    </w:p>
    <w:p w:rsidR="00C204EA" w:rsidRPr="00A43CD4" w:rsidRDefault="00C204EA" w:rsidP="000153B6">
      <w:pPr>
        <w:rPr>
          <w:rFonts w:ascii="Verdana" w:hAnsi="Verdana"/>
        </w:rPr>
      </w:pPr>
      <w:r w:rsidRPr="00A43CD4">
        <w:rPr>
          <w:rFonts w:ascii="Verdana" w:hAnsi="Verdana"/>
        </w:rPr>
        <w:t>(</w:t>
      </w:r>
      <w:r w:rsidR="00B91F11" w:rsidRPr="00A43CD4">
        <w:rPr>
          <w:rFonts w:ascii="Verdana" w:hAnsi="Verdana"/>
        </w:rPr>
        <w:t>1</w:t>
      </w:r>
      <w:r w:rsidRPr="00A43CD4">
        <w:rPr>
          <w:rFonts w:ascii="Verdana" w:hAnsi="Verdana"/>
        </w:rPr>
        <w:t>)</w:t>
      </w:r>
      <w:r w:rsidR="00B91F11" w:rsidRPr="00A43CD4">
        <w:rPr>
          <w:rFonts w:ascii="Verdana" w:hAnsi="Verdana"/>
        </w:rPr>
        <w:t xml:space="preserve"> Luc. 16:22; 20:37, 38; 23:43; Fil. 1:21, 23; </w:t>
      </w:r>
      <w:proofErr w:type="spellStart"/>
      <w:r w:rsidR="00B91F11" w:rsidRPr="00A43CD4">
        <w:rPr>
          <w:rFonts w:ascii="Verdana" w:hAnsi="Verdana"/>
        </w:rPr>
        <w:t>Opb</w:t>
      </w:r>
      <w:proofErr w:type="spellEnd"/>
      <w:r w:rsidR="00B91F11" w:rsidRPr="00A43CD4">
        <w:rPr>
          <w:rFonts w:ascii="Verdana" w:hAnsi="Verdana"/>
        </w:rPr>
        <w:t>. 14:13.</w:t>
      </w:r>
    </w:p>
    <w:p w:rsidR="00C204EA" w:rsidRPr="00A43CD4" w:rsidRDefault="00C204EA" w:rsidP="000153B6">
      <w:pPr>
        <w:rPr>
          <w:rFonts w:ascii="Verdana" w:hAnsi="Verdana"/>
        </w:rPr>
      </w:pPr>
      <w:r w:rsidRPr="00A43CD4">
        <w:rPr>
          <w:rFonts w:ascii="Verdana" w:hAnsi="Verdana"/>
        </w:rPr>
        <w:t>(</w:t>
      </w:r>
      <w:r w:rsidR="00B91F11" w:rsidRPr="00A43CD4">
        <w:rPr>
          <w:rFonts w:ascii="Verdana" w:hAnsi="Verdana"/>
        </w:rPr>
        <w:t>2</w:t>
      </w:r>
      <w:r w:rsidRPr="00A43CD4">
        <w:rPr>
          <w:rFonts w:ascii="Verdana" w:hAnsi="Verdana"/>
        </w:rPr>
        <w:t>)</w:t>
      </w:r>
      <w:r w:rsidR="00B91F11" w:rsidRPr="00A43CD4">
        <w:rPr>
          <w:rFonts w:ascii="Verdana" w:hAnsi="Verdana"/>
        </w:rPr>
        <w:t xml:space="preserve"> Job 19:25-27; 1Kor. 15:53, 54; Fil. 3:21; 1Joh. 3:2. </w:t>
      </w:r>
    </w:p>
    <w:p w:rsidR="00C204EA" w:rsidRPr="00A43CD4" w:rsidRDefault="00B91F11" w:rsidP="000153B6">
      <w:pPr>
        <w:rPr>
          <w:rFonts w:ascii="Verdana" w:hAnsi="Verdana"/>
        </w:rPr>
      </w:pPr>
      <w:r w:rsidRPr="00A43CD4">
        <w:rPr>
          <w:rFonts w:ascii="Verdana" w:hAnsi="Verdana"/>
          <w:i/>
        </w:rPr>
        <w:t>Vraag 58:</w:t>
      </w:r>
      <w:r w:rsidRPr="00A43CD4">
        <w:rPr>
          <w:rFonts w:ascii="Verdana" w:hAnsi="Verdana"/>
        </w:rPr>
        <w:t xml:space="preserve"> Welke troost put u uit het artikel over het eeuwige leven? </w:t>
      </w:r>
      <w:r w:rsidRPr="00A43CD4">
        <w:rPr>
          <w:rFonts w:ascii="Verdana" w:hAnsi="Verdana"/>
          <w:i/>
        </w:rPr>
        <w:t>Antwoord</w:t>
      </w:r>
      <w:r w:rsidRPr="00A43CD4">
        <w:rPr>
          <w:rFonts w:ascii="Verdana" w:hAnsi="Verdana"/>
        </w:rPr>
        <w:t>: Evenals ik nu al het begin van de eeuwige vreugde in mijn hart voel</w:t>
      </w:r>
      <w:r w:rsidR="00C204EA" w:rsidRPr="00A43CD4">
        <w:rPr>
          <w:rFonts w:ascii="Verdana" w:hAnsi="Verdana"/>
        </w:rPr>
        <w:t xml:space="preserve"> (</w:t>
      </w:r>
      <w:r w:rsidRPr="00A43CD4">
        <w:rPr>
          <w:rFonts w:ascii="Verdana" w:hAnsi="Verdana"/>
        </w:rPr>
        <w:t>1</w:t>
      </w:r>
      <w:r w:rsidR="00C204EA" w:rsidRPr="00A43CD4">
        <w:rPr>
          <w:rFonts w:ascii="Verdana" w:hAnsi="Verdana"/>
        </w:rPr>
        <w:t>)</w:t>
      </w:r>
      <w:r w:rsidRPr="00A43CD4">
        <w:rPr>
          <w:rFonts w:ascii="Verdana" w:hAnsi="Verdana"/>
        </w:rPr>
        <w:t xml:space="preserve"> , zal ik ook na dit leven volkomen heerlijkheid bezitten, die geen oog heeft gezien en geen oor heeft gehoord en die in geen mensenhart is opgekomen, en wel om God daarin eeuwig te prijzen</w:t>
      </w:r>
      <w:r w:rsidR="00C204EA" w:rsidRPr="00A43CD4">
        <w:rPr>
          <w:rFonts w:ascii="Verdana" w:hAnsi="Verdana"/>
        </w:rPr>
        <w:t xml:space="preserve"> (</w:t>
      </w:r>
      <w:r w:rsidRPr="00A43CD4">
        <w:rPr>
          <w:rFonts w:ascii="Verdana" w:hAnsi="Verdana"/>
        </w:rPr>
        <w:t>2</w:t>
      </w:r>
      <w:r w:rsidR="00C204EA" w:rsidRPr="00A43CD4">
        <w:rPr>
          <w:rFonts w:ascii="Verdana" w:hAnsi="Verdana"/>
        </w:rPr>
        <w:t>)</w:t>
      </w:r>
      <w:r w:rsidRPr="00A43CD4">
        <w:rPr>
          <w:rFonts w:ascii="Verdana" w:hAnsi="Verdana"/>
        </w:rPr>
        <w:t xml:space="preserve">. </w:t>
      </w:r>
    </w:p>
    <w:p w:rsidR="00C204EA" w:rsidRPr="00A43CD4" w:rsidRDefault="00C204EA" w:rsidP="000153B6">
      <w:pPr>
        <w:rPr>
          <w:rFonts w:ascii="Verdana" w:hAnsi="Verdana"/>
        </w:rPr>
      </w:pPr>
      <w:r w:rsidRPr="00A43CD4">
        <w:rPr>
          <w:rFonts w:ascii="Verdana" w:hAnsi="Verdana"/>
        </w:rPr>
        <w:t>(</w:t>
      </w:r>
      <w:r w:rsidR="00B91F11" w:rsidRPr="00A43CD4">
        <w:rPr>
          <w:rFonts w:ascii="Verdana" w:hAnsi="Verdana"/>
        </w:rPr>
        <w:t>1</w:t>
      </w:r>
      <w:r w:rsidRPr="00A43CD4">
        <w:rPr>
          <w:rFonts w:ascii="Verdana" w:hAnsi="Verdana"/>
        </w:rPr>
        <w:t>)</w:t>
      </w:r>
      <w:r w:rsidR="00B91F11" w:rsidRPr="00A43CD4">
        <w:rPr>
          <w:rFonts w:ascii="Verdana" w:hAnsi="Verdana"/>
        </w:rPr>
        <w:t xml:space="preserve"> Joh. 17:3; 2Kor. 5:2, 3. </w:t>
      </w:r>
    </w:p>
    <w:p w:rsidR="00B91F11" w:rsidRPr="00A43CD4" w:rsidRDefault="00C204EA" w:rsidP="000153B6">
      <w:pPr>
        <w:rPr>
          <w:rFonts w:ascii="Verdana" w:hAnsi="Verdana"/>
        </w:rPr>
      </w:pPr>
      <w:r w:rsidRPr="00A43CD4">
        <w:rPr>
          <w:rFonts w:ascii="Verdana" w:hAnsi="Verdana"/>
        </w:rPr>
        <w:lastRenderedPageBreak/>
        <w:t>(</w:t>
      </w:r>
      <w:r w:rsidR="00B91F11" w:rsidRPr="00A43CD4">
        <w:rPr>
          <w:rFonts w:ascii="Verdana" w:hAnsi="Verdana"/>
        </w:rPr>
        <w:t>2</w:t>
      </w:r>
      <w:r w:rsidRPr="00A43CD4">
        <w:rPr>
          <w:rFonts w:ascii="Verdana" w:hAnsi="Verdana"/>
        </w:rPr>
        <w:t>)</w:t>
      </w:r>
      <w:r w:rsidR="00B91F11" w:rsidRPr="00A43CD4">
        <w:rPr>
          <w:rFonts w:ascii="Verdana" w:hAnsi="Verdana"/>
        </w:rPr>
        <w:t xml:space="preserve"> Joh. 17:24; 1Kor. 2:9.</w:t>
      </w:r>
    </w:p>
    <w:p w:rsidR="00B91F11" w:rsidRPr="00A43CD4" w:rsidRDefault="00C204EA" w:rsidP="000153B6">
      <w:pPr>
        <w:rPr>
          <w:rFonts w:ascii="Verdana" w:hAnsi="Verdana"/>
          <w:b/>
        </w:rPr>
      </w:pPr>
      <w:r w:rsidRPr="00A43CD4">
        <w:rPr>
          <w:rFonts w:ascii="Verdana" w:hAnsi="Verdana"/>
          <w:b/>
        </w:rPr>
        <w:t>De opstanding uit de doden</w:t>
      </w:r>
    </w:p>
    <w:p w:rsidR="00D35858" w:rsidRPr="00A43CD4" w:rsidRDefault="00D35858" w:rsidP="000153B6">
      <w:pPr>
        <w:rPr>
          <w:rFonts w:ascii="Verdana" w:hAnsi="Verdana"/>
        </w:rPr>
      </w:pPr>
      <w:r w:rsidRPr="00A43CD4">
        <w:rPr>
          <w:rFonts w:ascii="Verdana" w:hAnsi="Verdana"/>
        </w:rPr>
        <w:t>Hemel en aarde zullen eens in één werkelijkheid samenkomen en Gods kinderen mogen op het feest zijn. Hoe zal dat mogelijk zijn? Door de opstanding uit de doden heen. Maar n</w:t>
      </w:r>
      <w:r w:rsidR="0021346B" w:rsidRPr="00A43CD4">
        <w:rPr>
          <w:rFonts w:ascii="Verdana" w:hAnsi="Verdana"/>
        </w:rPr>
        <w:t xml:space="preserve">iet alleen de lichamelijke opstanding en lichamelijke hemelvaart van Christus </w:t>
      </w:r>
      <w:r w:rsidRPr="00A43CD4">
        <w:rPr>
          <w:rFonts w:ascii="Verdana" w:hAnsi="Verdana"/>
        </w:rPr>
        <w:t>zijn</w:t>
      </w:r>
      <w:r w:rsidR="0021346B" w:rsidRPr="00A43CD4">
        <w:rPr>
          <w:rFonts w:ascii="Verdana" w:hAnsi="Verdana"/>
        </w:rPr>
        <w:t xml:space="preserve"> voor het verstand een uitdaging. </w:t>
      </w:r>
      <w:r w:rsidR="00496E63" w:rsidRPr="00A43CD4">
        <w:rPr>
          <w:rFonts w:ascii="Verdana" w:hAnsi="Verdana"/>
        </w:rPr>
        <w:t xml:space="preserve">De lichamelijke opstanding van alle mensen geeft ook hoofdbrekens. Kan God ons lichaam weer samenstellen? Ja, </w:t>
      </w:r>
      <w:r w:rsidR="0021346B" w:rsidRPr="00A43CD4">
        <w:rPr>
          <w:rFonts w:ascii="Verdana" w:hAnsi="Verdana"/>
        </w:rPr>
        <w:t xml:space="preserve">dat kan Hij zeker, </w:t>
      </w:r>
      <w:r w:rsidR="00496E63" w:rsidRPr="00A43CD4">
        <w:rPr>
          <w:rFonts w:ascii="Verdana" w:hAnsi="Verdana"/>
        </w:rPr>
        <w:t xml:space="preserve">maar het gaat daarbij niet om de vraag of onze oude moleculen gevonden worden. </w:t>
      </w:r>
      <w:r w:rsidR="00943A93" w:rsidRPr="00A43CD4">
        <w:rPr>
          <w:rFonts w:ascii="Verdana" w:hAnsi="Verdana"/>
        </w:rPr>
        <w:t>Laten we ons niet druk maken of God nog iets van ons terugvindt in de dag van de opstanding. Je zou het zo kunnen zeggen: ons leven is ook begonnen uit één zaadcel en één eicel. God heeft aan weinig genoeg. Van Veluw gebruikt een beeld: i</w:t>
      </w:r>
      <w:r w:rsidR="00C12477" w:rsidRPr="00A43CD4">
        <w:rPr>
          <w:rFonts w:ascii="Verdana" w:hAnsi="Verdana"/>
        </w:rPr>
        <w:t xml:space="preserve">n ons gewone aardse bestaan worden onze lichaamscellen ook in ongeveer zeven jaar door nieuwe vervangen, terwijl wij dezelfde mens blijven. </w:t>
      </w:r>
      <w:r w:rsidR="00943A93" w:rsidRPr="00A43CD4">
        <w:rPr>
          <w:rFonts w:ascii="Verdana" w:hAnsi="Verdana"/>
        </w:rPr>
        <w:t xml:space="preserve">God kan uit nieuwe moleculen ons eigen lichaam samenstellen. </w:t>
      </w:r>
      <w:r w:rsidR="00496E63" w:rsidRPr="00A43CD4">
        <w:rPr>
          <w:rFonts w:ascii="Verdana" w:hAnsi="Verdana"/>
        </w:rPr>
        <w:t xml:space="preserve">Onze blauwdruk, ziel, identiteit wordt </w:t>
      </w:r>
      <w:r w:rsidR="00C12477" w:rsidRPr="00A43CD4">
        <w:rPr>
          <w:rFonts w:ascii="Verdana" w:hAnsi="Verdana"/>
        </w:rPr>
        <w:t xml:space="preserve">in de opstanding </w:t>
      </w:r>
      <w:r w:rsidR="00496E63" w:rsidRPr="00A43CD4">
        <w:rPr>
          <w:rFonts w:ascii="Verdana" w:hAnsi="Verdana"/>
        </w:rPr>
        <w:t>weer verbonden met ons lichaam. Vergelijk het met lego. Een poppetje dat gemaakt is naar een voorbeeld, is precies dat poppetje, ook al haal je het uit elkaar en pak je telkens ande</w:t>
      </w:r>
      <w:r w:rsidR="008D7AEF" w:rsidRPr="00A43CD4">
        <w:rPr>
          <w:rFonts w:ascii="Verdana" w:hAnsi="Verdana"/>
        </w:rPr>
        <w:t xml:space="preserve">re steentjes om </w:t>
      </w:r>
      <w:r w:rsidR="00496E63" w:rsidRPr="00A43CD4">
        <w:rPr>
          <w:rFonts w:ascii="Verdana" w:hAnsi="Verdana"/>
        </w:rPr>
        <w:t>hetzelfde poppetje</w:t>
      </w:r>
      <w:r w:rsidR="008D7AEF" w:rsidRPr="00A43CD4">
        <w:rPr>
          <w:rFonts w:ascii="Verdana" w:hAnsi="Verdana"/>
        </w:rPr>
        <w:t xml:space="preserve"> te maken</w:t>
      </w:r>
      <w:r w:rsidR="00496E63" w:rsidRPr="00A43CD4">
        <w:rPr>
          <w:rFonts w:ascii="Verdana" w:hAnsi="Verdana"/>
        </w:rPr>
        <w:t>.</w:t>
      </w:r>
    </w:p>
    <w:p w:rsidR="00D35858" w:rsidRPr="00A43CD4" w:rsidRDefault="00D35858" w:rsidP="000153B6">
      <w:pPr>
        <w:rPr>
          <w:rFonts w:ascii="Verdana" w:hAnsi="Verdana"/>
          <w:b/>
        </w:rPr>
      </w:pPr>
      <w:r w:rsidRPr="00A43CD4">
        <w:rPr>
          <w:rFonts w:ascii="Verdana" w:hAnsi="Verdana"/>
          <w:b/>
        </w:rPr>
        <w:t>Vragen</w:t>
      </w:r>
    </w:p>
    <w:p w:rsidR="00943A93" w:rsidRPr="00A43CD4" w:rsidRDefault="00943A93" w:rsidP="00D35858">
      <w:pPr>
        <w:pStyle w:val="Lijstalinea"/>
        <w:numPr>
          <w:ilvl w:val="0"/>
          <w:numId w:val="3"/>
        </w:numPr>
        <w:rPr>
          <w:rFonts w:ascii="Verdana" w:hAnsi="Verdana"/>
          <w:i/>
        </w:rPr>
      </w:pPr>
      <w:r w:rsidRPr="00A43CD4">
        <w:rPr>
          <w:rFonts w:ascii="Verdana" w:hAnsi="Verdana"/>
          <w:i/>
        </w:rPr>
        <w:t>Kun je instemmen met de Catechismus hierboven? Of heb je er vragen bij? Welke?</w:t>
      </w:r>
    </w:p>
    <w:p w:rsidR="00943A93" w:rsidRPr="00A43CD4" w:rsidRDefault="00943A93" w:rsidP="00D35858">
      <w:pPr>
        <w:pStyle w:val="Lijstalinea"/>
        <w:numPr>
          <w:ilvl w:val="0"/>
          <w:numId w:val="3"/>
        </w:numPr>
        <w:rPr>
          <w:rFonts w:ascii="Verdana" w:hAnsi="Verdana"/>
          <w:i/>
        </w:rPr>
      </w:pPr>
      <w:r w:rsidRPr="00A43CD4">
        <w:rPr>
          <w:rFonts w:ascii="Verdana" w:hAnsi="Verdana"/>
          <w:i/>
        </w:rPr>
        <w:t>Wat vind je ervan als mensen, wanneer iemand gestorven is, zeggen: ‘Hij/zij heeft het nu beter in de hemel’?</w:t>
      </w:r>
    </w:p>
    <w:p w:rsidR="00C12477" w:rsidRPr="00A43CD4" w:rsidRDefault="00C12477" w:rsidP="00D35858">
      <w:pPr>
        <w:pStyle w:val="Lijstalinea"/>
        <w:numPr>
          <w:ilvl w:val="0"/>
          <w:numId w:val="3"/>
        </w:numPr>
        <w:rPr>
          <w:rFonts w:ascii="Verdana" w:hAnsi="Verdana"/>
        </w:rPr>
      </w:pPr>
      <w:r w:rsidRPr="00A43CD4">
        <w:rPr>
          <w:rFonts w:ascii="Verdana" w:hAnsi="Verdana"/>
          <w:i/>
        </w:rPr>
        <w:t xml:space="preserve">Is het lego-beeld </w:t>
      </w:r>
      <w:r w:rsidR="00B25689" w:rsidRPr="00A43CD4">
        <w:rPr>
          <w:rFonts w:ascii="Verdana" w:hAnsi="Verdana"/>
          <w:i/>
        </w:rPr>
        <w:t xml:space="preserve">voor de herrijzenis van onze lichamen </w:t>
      </w:r>
      <w:r w:rsidRPr="00A43CD4">
        <w:rPr>
          <w:rFonts w:ascii="Verdana" w:hAnsi="Verdana"/>
          <w:i/>
        </w:rPr>
        <w:t xml:space="preserve">overtuigend? </w:t>
      </w:r>
    </w:p>
    <w:p w:rsidR="00B25689" w:rsidRPr="00A43CD4" w:rsidRDefault="00B25689" w:rsidP="000153B6">
      <w:pPr>
        <w:pStyle w:val="Lijstalinea"/>
        <w:numPr>
          <w:ilvl w:val="0"/>
          <w:numId w:val="3"/>
        </w:numPr>
        <w:rPr>
          <w:rFonts w:ascii="Verdana" w:hAnsi="Verdana"/>
          <w:i/>
        </w:rPr>
      </w:pPr>
      <w:r w:rsidRPr="00A43CD4">
        <w:rPr>
          <w:rFonts w:ascii="Verdana" w:hAnsi="Verdana"/>
          <w:i/>
        </w:rPr>
        <w:t>Het geloof in de hemelse werkelijkheid roept vragen op van wetenschappel</w:t>
      </w:r>
      <w:r w:rsidR="007B2E70" w:rsidRPr="00A43CD4">
        <w:rPr>
          <w:rFonts w:ascii="Verdana" w:hAnsi="Verdana"/>
          <w:i/>
        </w:rPr>
        <w:t>ijke aard. Waar is de hemel dan?</w:t>
      </w:r>
      <w:r w:rsidRPr="00A43CD4">
        <w:rPr>
          <w:rFonts w:ascii="Verdana" w:hAnsi="Verdana"/>
          <w:i/>
        </w:rPr>
        <w:t xml:space="preserve"> Het roept ook inhoudelijke vragen op. Als er een hemel is, hoe ziet het hemelse leven er dan uit? De ideeën daarover lopen uiteen en hebben te maken met wat wij hier op aarde belangrijk vinden (projectie dus</w:t>
      </w:r>
      <w:r w:rsidR="007B2E70" w:rsidRPr="00A43CD4">
        <w:rPr>
          <w:rFonts w:ascii="Verdana" w:hAnsi="Verdana"/>
          <w:i/>
        </w:rPr>
        <w:t xml:space="preserve"> – denk ook maar aan </w:t>
      </w:r>
      <w:r w:rsidR="00E63866" w:rsidRPr="00A43CD4">
        <w:rPr>
          <w:rFonts w:ascii="Verdana" w:hAnsi="Verdana"/>
          <w:i/>
        </w:rPr>
        <w:t xml:space="preserve">de eeuwige jachtvelden </w:t>
      </w:r>
      <w:r w:rsidR="0003436C" w:rsidRPr="00A43CD4">
        <w:rPr>
          <w:rFonts w:ascii="Verdana" w:hAnsi="Verdana"/>
          <w:i/>
        </w:rPr>
        <w:t xml:space="preserve">na de dood </w:t>
      </w:r>
      <w:r w:rsidR="00E63866" w:rsidRPr="00A43CD4">
        <w:rPr>
          <w:rFonts w:ascii="Verdana" w:hAnsi="Verdana"/>
          <w:i/>
        </w:rPr>
        <w:t xml:space="preserve">van onze </w:t>
      </w:r>
      <w:r w:rsidR="0003436C" w:rsidRPr="00A43CD4">
        <w:rPr>
          <w:rFonts w:ascii="Verdana" w:hAnsi="Verdana"/>
          <w:i/>
        </w:rPr>
        <w:t xml:space="preserve">Germaanse </w:t>
      </w:r>
      <w:r w:rsidR="00E63866" w:rsidRPr="00A43CD4">
        <w:rPr>
          <w:rFonts w:ascii="Verdana" w:hAnsi="Verdana"/>
          <w:i/>
        </w:rPr>
        <w:t xml:space="preserve">voorouders of </w:t>
      </w:r>
      <w:r w:rsidR="0003436C" w:rsidRPr="00A43CD4">
        <w:rPr>
          <w:rFonts w:ascii="Verdana" w:hAnsi="Verdana"/>
          <w:i/>
        </w:rPr>
        <w:t xml:space="preserve">denk aan </w:t>
      </w:r>
      <w:r w:rsidR="007B2E70" w:rsidRPr="00A43CD4">
        <w:rPr>
          <w:rFonts w:ascii="Verdana" w:hAnsi="Verdana"/>
          <w:i/>
        </w:rPr>
        <w:t>hoe moslimstrijders over de hemel dromen</w:t>
      </w:r>
      <w:r w:rsidRPr="00A43CD4">
        <w:rPr>
          <w:rFonts w:ascii="Verdana" w:hAnsi="Verdana"/>
          <w:i/>
        </w:rPr>
        <w:t>!). Wat zijn jouw gedachten</w:t>
      </w:r>
      <w:r w:rsidR="007B2E70" w:rsidRPr="00A43CD4">
        <w:rPr>
          <w:rFonts w:ascii="Verdana" w:hAnsi="Verdana"/>
          <w:i/>
        </w:rPr>
        <w:t xml:space="preserve"> </w:t>
      </w:r>
      <w:r w:rsidRPr="00A43CD4">
        <w:rPr>
          <w:rFonts w:ascii="Verdana" w:hAnsi="Verdana"/>
          <w:i/>
        </w:rPr>
        <w:t>bij het hemelse leven?</w:t>
      </w:r>
    </w:p>
    <w:p w:rsidR="008315A3" w:rsidRPr="00A43CD4" w:rsidRDefault="00851BC8" w:rsidP="000153B6">
      <w:pPr>
        <w:rPr>
          <w:rFonts w:ascii="Verdana" w:hAnsi="Verdana"/>
          <w:b/>
        </w:rPr>
      </w:pPr>
      <w:r w:rsidRPr="00A43CD4">
        <w:rPr>
          <w:rFonts w:ascii="Verdana" w:hAnsi="Verdana"/>
          <w:b/>
        </w:rPr>
        <w:t>Enige g</w:t>
      </w:r>
      <w:r w:rsidR="00676ABF" w:rsidRPr="00A43CD4">
        <w:rPr>
          <w:rFonts w:ascii="Verdana" w:hAnsi="Verdana"/>
          <w:b/>
        </w:rPr>
        <w:t>edachten over de hemel</w:t>
      </w:r>
    </w:p>
    <w:p w:rsidR="00851BC8" w:rsidRPr="00A43CD4" w:rsidRDefault="00851BC8" w:rsidP="000153B6">
      <w:pPr>
        <w:rPr>
          <w:rFonts w:ascii="Verdana" w:hAnsi="Verdana"/>
        </w:rPr>
      </w:pPr>
      <w:r w:rsidRPr="00A43CD4">
        <w:rPr>
          <w:rFonts w:ascii="Verdana" w:hAnsi="Verdana"/>
        </w:rPr>
        <w:t>Laten we dit vooraf zeggen: de bijbel spreekt in beeldende taal over de hemel. Denk aan de gelijkenissen van Jezus, bijvoorbeeld over de rijke man en de arme Lazarus of over de koninklijke bruiloft. We moeten die beeldspraak niet minimaliseren (het zegt bijna niet</w:t>
      </w:r>
      <w:r w:rsidR="0003436C" w:rsidRPr="00A43CD4">
        <w:rPr>
          <w:rFonts w:ascii="Verdana" w:hAnsi="Verdana"/>
        </w:rPr>
        <w:t>s</w:t>
      </w:r>
      <w:r w:rsidRPr="00A43CD4">
        <w:rPr>
          <w:rFonts w:ascii="Verdana" w:hAnsi="Verdana"/>
        </w:rPr>
        <w:t xml:space="preserve"> over de hemel) maar ook niet maximaliseren. Dan gaan we weer teveel letterlijk nemen en nog weer verder invullen.</w:t>
      </w:r>
    </w:p>
    <w:p w:rsidR="009A6480" w:rsidRPr="00A43CD4" w:rsidRDefault="009A6480" w:rsidP="008315A3">
      <w:pPr>
        <w:pStyle w:val="Lijstalinea"/>
        <w:numPr>
          <w:ilvl w:val="0"/>
          <w:numId w:val="2"/>
        </w:numPr>
        <w:rPr>
          <w:rFonts w:ascii="Verdana" w:hAnsi="Verdana"/>
        </w:rPr>
      </w:pPr>
      <w:r w:rsidRPr="00A43CD4">
        <w:rPr>
          <w:rFonts w:ascii="Verdana" w:hAnsi="Verdana"/>
        </w:rPr>
        <w:t>Wat is de hemel? ‘Bij God’ is een sleutelwoord. Ook: ‘In Christus’. Rom. 8 zegt dat ook de dood ons niet kan scheiden van de liefde van God in Christus. Dan is ontslapen op aarde, ontwaken in de hemel, bij Hém.</w:t>
      </w:r>
    </w:p>
    <w:p w:rsidR="00851BC8" w:rsidRPr="00A43CD4" w:rsidRDefault="00851BC8" w:rsidP="008315A3">
      <w:pPr>
        <w:pStyle w:val="Lijstalinea"/>
        <w:numPr>
          <w:ilvl w:val="0"/>
          <w:numId w:val="2"/>
        </w:numPr>
        <w:rPr>
          <w:rFonts w:ascii="Verdana" w:hAnsi="Verdana"/>
        </w:rPr>
      </w:pPr>
      <w:r w:rsidRPr="00A43CD4">
        <w:rPr>
          <w:rFonts w:ascii="Verdana" w:hAnsi="Verdana"/>
        </w:rPr>
        <w:lastRenderedPageBreak/>
        <w:t>De hemel is: God zien; genieten van Hem.</w:t>
      </w:r>
      <w:r w:rsidR="00C204EA" w:rsidRPr="00A43CD4">
        <w:rPr>
          <w:rFonts w:ascii="Verdana" w:hAnsi="Verdana"/>
        </w:rPr>
        <w:t xml:space="preserve"> De Catechismus spreekt over volkomen heerlijkheid, eeuwige vreugde, eeuwig God prijzen.</w:t>
      </w:r>
    </w:p>
    <w:p w:rsidR="008315A3" w:rsidRPr="00A43CD4" w:rsidRDefault="008315A3" w:rsidP="008315A3">
      <w:pPr>
        <w:pStyle w:val="Lijstalinea"/>
        <w:numPr>
          <w:ilvl w:val="0"/>
          <w:numId w:val="2"/>
        </w:numPr>
        <w:rPr>
          <w:rFonts w:ascii="Verdana" w:hAnsi="Verdana"/>
        </w:rPr>
      </w:pPr>
      <w:r w:rsidRPr="00A43CD4">
        <w:rPr>
          <w:rFonts w:ascii="Verdana" w:hAnsi="Verdana"/>
        </w:rPr>
        <w:t>De hemel is de goddelijke woning, door Christus klaargemaakt (Joh. 14) om Zijn kinderen eeuwig thuis te halen. Ze zullen daar gelukkig zijn, zonder zonde, pijn en dood.</w:t>
      </w:r>
      <w:r w:rsidR="007D63A0" w:rsidRPr="00A43CD4">
        <w:rPr>
          <w:rFonts w:ascii="Verdana" w:hAnsi="Verdana"/>
        </w:rPr>
        <w:t xml:space="preserve"> Dit thema is in veel pastorale relaties met stervenden belangrijk.</w:t>
      </w:r>
      <w:r w:rsidR="00851BC8" w:rsidRPr="00A43CD4">
        <w:rPr>
          <w:rFonts w:ascii="Verdana" w:hAnsi="Verdana"/>
        </w:rPr>
        <w:t xml:space="preserve"> Met een stervende bidden wij dat hij/zij eeuwig Thuis mag komen. Nabestaanden vertroosten elkaar daarmee. ‘Hij/zij is nu Thuis!’ Het blijft een wonderlijke gedachte. ‘Thuiskomen’ doe je namelijk alleen op de plek waar je gewoond hebt en niet op een plek waar je voor het eerst naartoe gaat. Het gaat dan wel om thuiskomen bij Christus, maar ook Hem hebben we nog nooit anders dan in geloof ontmoet.</w:t>
      </w:r>
    </w:p>
    <w:p w:rsidR="008315A3" w:rsidRPr="00A43CD4" w:rsidRDefault="008315A3" w:rsidP="008315A3">
      <w:pPr>
        <w:pStyle w:val="Lijstalinea"/>
        <w:numPr>
          <w:ilvl w:val="0"/>
          <w:numId w:val="2"/>
        </w:numPr>
        <w:rPr>
          <w:rFonts w:ascii="Verdana" w:hAnsi="Verdana"/>
        </w:rPr>
      </w:pPr>
      <w:r w:rsidRPr="00A43CD4">
        <w:rPr>
          <w:rFonts w:ascii="Verdana" w:hAnsi="Verdana"/>
        </w:rPr>
        <w:t xml:space="preserve">De hemel gaat een </w:t>
      </w:r>
      <w:r w:rsidR="00036E50" w:rsidRPr="00A43CD4">
        <w:rPr>
          <w:rFonts w:ascii="Verdana" w:hAnsi="Verdana"/>
        </w:rPr>
        <w:t>verbinding</w:t>
      </w:r>
      <w:r w:rsidRPr="00A43CD4">
        <w:rPr>
          <w:rFonts w:ascii="Verdana" w:hAnsi="Verdana"/>
        </w:rPr>
        <w:t xml:space="preserve"> aan met de aarde en </w:t>
      </w:r>
      <w:r w:rsidR="00036E50" w:rsidRPr="00A43CD4">
        <w:rPr>
          <w:rFonts w:ascii="Verdana" w:hAnsi="Verdana"/>
        </w:rPr>
        <w:t xml:space="preserve">dat </w:t>
      </w:r>
      <w:r w:rsidRPr="00A43CD4">
        <w:rPr>
          <w:rFonts w:ascii="Verdana" w:hAnsi="Verdana"/>
        </w:rPr>
        <w:t xml:space="preserve">zal dan spectaculair mooi zijn (Op. 21). </w:t>
      </w:r>
      <w:r w:rsidR="00B53829" w:rsidRPr="00A43CD4">
        <w:rPr>
          <w:rFonts w:ascii="Verdana" w:hAnsi="Verdana"/>
        </w:rPr>
        <w:t xml:space="preserve">Dat is echt iets om naar uit te kijken. ‘Kom </w:t>
      </w:r>
      <w:proofErr w:type="spellStart"/>
      <w:r w:rsidR="00B53829" w:rsidRPr="00A43CD4">
        <w:rPr>
          <w:rFonts w:ascii="Verdana" w:hAnsi="Verdana"/>
        </w:rPr>
        <w:t>Here</w:t>
      </w:r>
      <w:proofErr w:type="spellEnd"/>
      <w:r w:rsidR="00B53829" w:rsidRPr="00A43CD4">
        <w:rPr>
          <w:rFonts w:ascii="Verdana" w:hAnsi="Verdana"/>
        </w:rPr>
        <w:t xml:space="preserve"> Jezus, kom!’</w:t>
      </w:r>
    </w:p>
    <w:p w:rsidR="00B91F11" w:rsidRPr="00A43CD4" w:rsidRDefault="008315A3" w:rsidP="008315A3">
      <w:pPr>
        <w:pStyle w:val="Lijstalinea"/>
        <w:numPr>
          <w:ilvl w:val="0"/>
          <w:numId w:val="2"/>
        </w:numPr>
        <w:rPr>
          <w:rFonts w:ascii="Verdana" w:hAnsi="Verdana"/>
        </w:rPr>
      </w:pPr>
      <w:r w:rsidRPr="00A43CD4">
        <w:rPr>
          <w:rFonts w:ascii="Verdana" w:hAnsi="Verdana"/>
        </w:rPr>
        <w:t>De hemel is bron van relatie in de zuiverste vorm. De gezaligden leven in relatie met God en met elkaar, met voorgeslacht en nageslacht.</w:t>
      </w:r>
      <w:r w:rsidR="00676ABF" w:rsidRPr="00A43CD4">
        <w:rPr>
          <w:rFonts w:ascii="Verdana" w:hAnsi="Verdana"/>
        </w:rPr>
        <w:t xml:space="preserve"> De hemel </w:t>
      </w:r>
      <w:r w:rsidR="007D63A0" w:rsidRPr="00A43CD4">
        <w:rPr>
          <w:rFonts w:ascii="Verdana" w:hAnsi="Verdana"/>
        </w:rPr>
        <w:t xml:space="preserve">is LIEFDE, want God is liefde. </w:t>
      </w:r>
      <w:r w:rsidR="00676ABF" w:rsidRPr="00A43CD4">
        <w:rPr>
          <w:rFonts w:ascii="Verdana" w:hAnsi="Verdana"/>
        </w:rPr>
        <w:t>Van Niftrik zegt</w:t>
      </w:r>
      <w:r w:rsidR="00B91F11" w:rsidRPr="00A43CD4">
        <w:rPr>
          <w:rFonts w:ascii="Verdana" w:hAnsi="Verdana"/>
        </w:rPr>
        <w:t xml:space="preserve"> (in zijn boek ‘Waar zijn onze doden?’)</w:t>
      </w:r>
      <w:r w:rsidR="00676ABF" w:rsidRPr="00A43CD4">
        <w:rPr>
          <w:rFonts w:ascii="Verdana" w:hAnsi="Verdana"/>
        </w:rPr>
        <w:t xml:space="preserve">: daarom moet de hemel ook wel een ruimtelijke plaats zijn. Liefde maakt immers </w:t>
      </w:r>
      <w:r w:rsidR="007D63A0" w:rsidRPr="00A43CD4">
        <w:rPr>
          <w:rFonts w:ascii="Verdana" w:hAnsi="Verdana"/>
        </w:rPr>
        <w:t xml:space="preserve">letterlijk </w:t>
      </w:r>
      <w:r w:rsidR="00676ABF" w:rsidRPr="00A43CD4">
        <w:rPr>
          <w:rFonts w:ascii="Verdana" w:hAnsi="Verdana"/>
        </w:rPr>
        <w:t>ruimte voor de ander</w:t>
      </w:r>
      <w:r w:rsidR="007D63A0" w:rsidRPr="00A43CD4">
        <w:rPr>
          <w:rFonts w:ascii="Verdana" w:hAnsi="Verdana"/>
        </w:rPr>
        <w:t xml:space="preserve">. </w:t>
      </w:r>
    </w:p>
    <w:p w:rsidR="008315A3" w:rsidRPr="00A43CD4" w:rsidRDefault="007D63A0" w:rsidP="008315A3">
      <w:pPr>
        <w:pStyle w:val="Lijstalinea"/>
        <w:numPr>
          <w:ilvl w:val="0"/>
          <w:numId w:val="2"/>
        </w:numPr>
        <w:rPr>
          <w:rFonts w:ascii="Verdana" w:hAnsi="Verdana"/>
        </w:rPr>
      </w:pPr>
      <w:r w:rsidRPr="00A43CD4">
        <w:rPr>
          <w:rFonts w:ascii="Verdana" w:hAnsi="Verdana"/>
        </w:rPr>
        <w:t xml:space="preserve">Het ontmoeten van voor- en nageslacht in de hemel is een discussiepunt. </w:t>
      </w:r>
      <w:r w:rsidR="00B91F11" w:rsidRPr="00A43CD4">
        <w:rPr>
          <w:rFonts w:ascii="Verdana" w:hAnsi="Verdana"/>
        </w:rPr>
        <w:t xml:space="preserve">In de hemel gaat het om de ontmoeting met God en Christus. Gods kinderen zullen voor altijd bij de </w:t>
      </w:r>
      <w:proofErr w:type="spellStart"/>
      <w:r w:rsidR="00B91F11" w:rsidRPr="00A43CD4">
        <w:rPr>
          <w:rFonts w:ascii="Verdana" w:hAnsi="Verdana"/>
        </w:rPr>
        <w:t>Here</w:t>
      </w:r>
      <w:proofErr w:type="spellEnd"/>
      <w:r w:rsidR="00B91F11" w:rsidRPr="00A43CD4">
        <w:rPr>
          <w:rFonts w:ascii="Verdana" w:hAnsi="Verdana"/>
        </w:rPr>
        <w:t xml:space="preserve"> zijn </w:t>
      </w:r>
      <w:r w:rsidR="00B91F11" w:rsidRPr="00A43CD4">
        <w:rPr>
          <w:rFonts w:ascii="Verdana" w:hAnsi="Verdana"/>
        </w:rPr>
        <w:t>(1 Thess. 4:17)</w:t>
      </w:r>
      <w:r w:rsidR="00B91F11" w:rsidRPr="00A43CD4">
        <w:rPr>
          <w:rFonts w:ascii="Verdana" w:hAnsi="Verdana"/>
        </w:rPr>
        <w:t xml:space="preserve">. Zullen ze ook </w:t>
      </w:r>
      <w:r w:rsidR="007F2DB2" w:rsidRPr="00A43CD4">
        <w:rPr>
          <w:rFonts w:ascii="Verdana" w:hAnsi="Verdana"/>
        </w:rPr>
        <w:t xml:space="preserve">mensen herkennen? </w:t>
      </w:r>
      <w:r w:rsidRPr="00A43CD4">
        <w:rPr>
          <w:rFonts w:ascii="Verdana" w:hAnsi="Verdana"/>
        </w:rPr>
        <w:t>N</w:t>
      </w:r>
      <w:r w:rsidR="008D7AEF" w:rsidRPr="00A43CD4">
        <w:rPr>
          <w:rFonts w:ascii="Verdana" w:hAnsi="Verdana"/>
        </w:rPr>
        <w:t>iet ieder is ervan overtuigd. Za</w:t>
      </w:r>
      <w:r w:rsidRPr="00A43CD4">
        <w:rPr>
          <w:rFonts w:ascii="Verdana" w:hAnsi="Verdana"/>
        </w:rPr>
        <w:t xml:space="preserve">l je dan ook mensen missen in de hemel? Karl Barth </w:t>
      </w:r>
      <w:r w:rsidR="007F2DB2" w:rsidRPr="00A43CD4">
        <w:rPr>
          <w:rFonts w:ascii="Verdana" w:hAnsi="Verdana"/>
        </w:rPr>
        <w:t>dacht</w:t>
      </w:r>
      <w:r w:rsidRPr="00A43CD4">
        <w:rPr>
          <w:rFonts w:ascii="Verdana" w:hAnsi="Verdana"/>
        </w:rPr>
        <w:t xml:space="preserve"> dat hij in de hemel theologische gesprekken zou voeren met Calvijn en ook Mozart zou spreken.</w:t>
      </w:r>
      <w:r w:rsidR="007F2DB2" w:rsidRPr="00A43CD4">
        <w:rPr>
          <w:rFonts w:ascii="Verdana" w:hAnsi="Verdana"/>
        </w:rPr>
        <w:t xml:space="preserve"> Voor deze visie pleit dat de discipelen van Jezus op de berg der verheerlijking Mozes en Elia herkenden en met hen konden spreken (Luc. 9). En stapje verder gaat de vraag: zullen mensen in de hemel hun geliefden ook als geliefden herkennen? Hiermee belanden we in de vragen van de Sadduceeërs aan Jezus (Matth. 22:23). Zij </w:t>
      </w:r>
      <w:r w:rsidR="0003436C" w:rsidRPr="00A43CD4">
        <w:rPr>
          <w:rFonts w:ascii="Verdana" w:hAnsi="Verdana"/>
        </w:rPr>
        <w:t>praatten over vreemde</w:t>
      </w:r>
      <w:r w:rsidR="007F2DB2" w:rsidRPr="00A43CD4">
        <w:rPr>
          <w:rFonts w:ascii="Verdana" w:hAnsi="Verdana"/>
        </w:rPr>
        <w:t xml:space="preserve"> consequenties van eventuele hereniging met geliefden na de dood (‘Hoe zit het dan met iemand die meerdere keren getrouwd is?’) en wilden niet geloven in de opstanding uit de doden.</w:t>
      </w:r>
    </w:p>
    <w:p w:rsidR="008315A3" w:rsidRPr="00A43CD4" w:rsidRDefault="008315A3" w:rsidP="008315A3">
      <w:pPr>
        <w:pStyle w:val="Lijstalinea"/>
        <w:numPr>
          <w:ilvl w:val="0"/>
          <w:numId w:val="2"/>
        </w:numPr>
        <w:rPr>
          <w:rFonts w:ascii="Verdana" w:hAnsi="Verdana"/>
        </w:rPr>
      </w:pPr>
      <w:r w:rsidRPr="00A43CD4">
        <w:rPr>
          <w:rFonts w:ascii="Verdana" w:hAnsi="Verdana"/>
        </w:rPr>
        <w:t>De hemel is de plaats van eeuwige lofprijzing. God wordt als Vader, Zoon en Heilige Geest de eer toegebracht voor het verlossingswerk in Christus.</w:t>
      </w:r>
      <w:r w:rsidR="007D63A0" w:rsidRPr="00A43CD4">
        <w:rPr>
          <w:rFonts w:ascii="Verdana" w:hAnsi="Verdana"/>
        </w:rPr>
        <w:t xml:space="preserve"> In de liturgie van een Oosters-Orthodoxe kerkdienst wordt iets van de hemel zichtbaar. De hemelse lofprijzing wordt al op aarde hoorbaar. Dat is dus het omgekeerde van projectie: niet wat wij graag doen op aarde, d</w:t>
      </w:r>
      <w:r w:rsidR="00B53829" w:rsidRPr="00A43CD4">
        <w:rPr>
          <w:rFonts w:ascii="Verdana" w:hAnsi="Verdana"/>
        </w:rPr>
        <w:t>enken we</w:t>
      </w:r>
      <w:r w:rsidR="007D63A0" w:rsidRPr="00A43CD4">
        <w:rPr>
          <w:rFonts w:ascii="Verdana" w:hAnsi="Verdana"/>
        </w:rPr>
        <w:t xml:space="preserve"> in de hemel</w:t>
      </w:r>
      <w:r w:rsidR="00B53829" w:rsidRPr="00A43CD4">
        <w:rPr>
          <w:rFonts w:ascii="Verdana" w:hAnsi="Verdana"/>
        </w:rPr>
        <w:t xml:space="preserve"> te doen</w:t>
      </w:r>
      <w:r w:rsidR="007D63A0" w:rsidRPr="00A43CD4">
        <w:rPr>
          <w:rFonts w:ascii="Verdana" w:hAnsi="Verdana"/>
        </w:rPr>
        <w:t>. Maar: wat tot Gods eer is in de hemel doen we ook op aarde!</w:t>
      </w:r>
    </w:p>
    <w:p w:rsidR="00DD4A9B" w:rsidRPr="00A43CD4" w:rsidRDefault="00DD4A9B" w:rsidP="008315A3">
      <w:pPr>
        <w:pStyle w:val="Lijstalinea"/>
        <w:numPr>
          <w:ilvl w:val="0"/>
          <w:numId w:val="2"/>
        </w:numPr>
        <w:rPr>
          <w:rFonts w:ascii="Verdana" w:hAnsi="Verdana"/>
        </w:rPr>
      </w:pPr>
      <w:r w:rsidRPr="00A43CD4">
        <w:rPr>
          <w:rFonts w:ascii="Verdana" w:hAnsi="Verdana"/>
        </w:rPr>
        <w:t xml:space="preserve">In de hemel is er eeuwige rust </w:t>
      </w:r>
      <w:r w:rsidR="007F2DB2" w:rsidRPr="00A43CD4">
        <w:rPr>
          <w:rFonts w:ascii="Verdana" w:hAnsi="Verdana"/>
        </w:rPr>
        <w:t>die wij</w:t>
      </w:r>
      <w:r w:rsidR="0003436C" w:rsidRPr="00A43CD4">
        <w:rPr>
          <w:rFonts w:ascii="Verdana" w:hAnsi="Verdana"/>
        </w:rPr>
        <w:t>,</w:t>
      </w:r>
      <w:r w:rsidR="007F2DB2" w:rsidRPr="00A43CD4">
        <w:rPr>
          <w:rFonts w:ascii="Verdana" w:hAnsi="Verdana"/>
        </w:rPr>
        <w:t xml:space="preserve"> achter Christus aan</w:t>
      </w:r>
      <w:r w:rsidR="0003436C" w:rsidRPr="00A43CD4">
        <w:rPr>
          <w:rFonts w:ascii="Verdana" w:hAnsi="Verdana"/>
        </w:rPr>
        <w:t>,</w:t>
      </w:r>
      <w:r w:rsidR="007F2DB2" w:rsidRPr="00A43CD4">
        <w:rPr>
          <w:rFonts w:ascii="Verdana" w:hAnsi="Verdana"/>
        </w:rPr>
        <w:t xml:space="preserve"> mogen binnengaan in het hemelse heiligdom </w:t>
      </w:r>
      <w:r w:rsidRPr="00A43CD4">
        <w:rPr>
          <w:rFonts w:ascii="Verdana" w:hAnsi="Verdana"/>
        </w:rPr>
        <w:t xml:space="preserve">(Hebr. 4). Dat moeten we niet misverstaan. In de hemel is ook dynamiek. God en Jezus werken (Joh. 5:17). De triomferende kerk in de hemel is betrokken op de lijdende kerk </w:t>
      </w:r>
      <w:r w:rsidRPr="00A43CD4">
        <w:rPr>
          <w:rFonts w:ascii="Verdana" w:hAnsi="Verdana"/>
        </w:rPr>
        <w:lastRenderedPageBreak/>
        <w:t>op aarde (Hebr. 12:1). In de hemel wordt gewerkt aan de volledige doordringing van Gods heil op de aarde.</w:t>
      </w:r>
    </w:p>
    <w:p w:rsidR="007D63A0" w:rsidRPr="00A43CD4" w:rsidRDefault="007F2DB2" w:rsidP="007D63A0">
      <w:pPr>
        <w:rPr>
          <w:rFonts w:ascii="Verdana" w:hAnsi="Verdana"/>
          <w:i/>
        </w:rPr>
      </w:pPr>
      <w:r w:rsidRPr="00A43CD4">
        <w:rPr>
          <w:rFonts w:ascii="Verdana" w:hAnsi="Verdana"/>
          <w:i/>
        </w:rPr>
        <w:t>Vraag</w:t>
      </w:r>
      <w:r w:rsidR="007D63A0" w:rsidRPr="00A43CD4">
        <w:rPr>
          <w:rFonts w:ascii="Verdana" w:hAnsi="Verdana"/>
          <w:i/>
        </w:rPr>
        <w:t>: Mensen zuchtten onder de lengte van de kerkdiensten van een predikant. Toen ze het tegen hem zeiden, was zijn reactie: ‘Maar beste mevrouw, als u anderhalf uur in de kerk zitten al te lang vindt, hoe denkt u het dan in de hemel te kunnen uithouden?’</w:t>
      </w:r>
      <w:r w:rsidR="00B53829" w:rsidRPr="00A43CD4">
        <w:rPr>
          <w:rFonts w:ascii="Verdana" w:hAnsi="Verdana"/>
          <w:i/>
        </w:rPr>
        <w:t xml:space="preserve"> Wat vind je van deze reactie?</w:t>
      </w:r>
    </w:p>
    <w:sectPr w:rsidR="007D63A0" w:rsidRPr="00A43CD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8B0" w:rsidRDefault="001108B0" w:rsidP="006C728D">
      <w:pPr>
        <w:spacing w:after="0" w:line="240" w:lineRule="auto"/>
      </w:pPr>
      <w:r>
        <w:separator/>
      </w:r>
    </w:p>
  </w:endnote>
  <w:endnote w:type="continuationSeparator" w:id="0">
    <w:p w:rsidR="001108B0" w:rsidRDefault="001108B0" w:rsidP="006C7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9379221"/>
      <w:docPartObj>
        <w:docPartGallery w:val="Page Numbers (Bottom of Page)"/>
        <w:docPartUnique/>
      </w:docPartObj>
    </w:sdtPr>
    <w:sdtContent>
      <w:p w:rsidR="006C728D" w:rsidRDefault="006C728D">
        <w:pPr>
          <w:pStyle w:val="Voettekst"/>
        </w:pPr>
        <w:r>
          <w:fldChar w:fldCharType="begin"/>
        </w:r>
        <w:r>
          <w:instrText>PAGE   \* MERGEFORMAT</w:instrText>
        </w:r>
        <w:r>
          <w:fldChar w:fldCharType="separate"/>
        </w:r>
        <w:r>
          <w:rPr>
            <w:noProof/>
          </w:rPr>
          <w:t>6</w:t>
        </w:r>
        <w:r>
          <w:fldChar w:fldCharType="end"/>
        </w:r>
      </w:p>
    </w:sdtContent>
  </w:sdt>
  <w:p w:rsidR="006C728D" w:rsidRDefault="006C728D">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8B0" w:rsidRDefault="001108B0" w:rsidP="006C728D">
      <w:pPr>
        <w:spacing w:after="0" w:line="240" w:lineRule="auto"/>
      </w:pPr>
      <w:r>
        <w:separator/>
      </w:r>
    </w:p>
  </w:footnote>
  <w:footnote w:type="continuationSeparator" w:id="0">
    <w:p w:rsidR="001108B0" w:rsidRDefault="001108B0" w:rsidP="006C72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FB0DCC"/>
    <w:multiLevelType w:val="hybridMultilevel"/>
    <w:tmpl w:val="817A8C0A"/>
    <w:lvl w:ilvl="0" w:tplc="A454D4C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4D6317D2"/>
    <w:multiLevelType w:val="hybridMultilevel"/>
    <w:tmpl w:val="5BC8833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6CFC42CC"/>
    <w:multiLevelType w:val="hybridMultilevel"/>
    <w:tmpl w:val="08CE3C22"/>
    <w:lvl w:ilvl="0" w:tplc="11D0CF02">
      <w:start w:val="1"/>
      <w:numFmt w:val="decimal"/>
      <w:lvlText w:val="%1."/>
      <w:lvlJc w:val="left"/>
      <w:pPr>
        <w:ind w:left="405" w:hanging="360"/>
      </w:pPr>
      <w:rPr>
        <w:rFonts w:hint="default"/>
        <w:i/>
      </w:rPr>
    </w:lvl>
    <w:lvl w:ilvl="1" w:tplc="04130019" w:tentative="1">
      <w:start w:val="1"/>
      <w:numFmt w:val="lowerLetter"/>
      <w:lvlText w:val="%2."/>
      <w:lvlJc w:val="left"/>
      <w:pPr>
        <w:ind w:left="1125" w:hanging="360"/>
      </w:pPr>
    </w:lvl>
    <w:lvl w:ilvl="2" w:tplc="0413001B" w:tentative="1">
      <w:start w:val="1"/>
      <w:numFmt w:val="lowerRoman"/>
      <w:lvlText w:val="%3."/>
      <w:lvlJc w:val="right"/>
      <w:pPr>
        <w:ind w:left="1845" w:hanging="180"/>
      </w:pPr>
    </w:lvl>
    <w:lvl w:ilvl="3" w:tplc="0413000F" w:tentative="1">
      <w:start w:val="1"/>
      <w:numFmt w:val="decimal"/>
      <w:lvlText w:val="%4."/>
      <w:lvlJc w:val="left"/>
      <w:pPr>
        <w:ind w:left="2565" w:hanging="360"/>
      </w:pPr>
    </w:lvl>
    <w:lvl w:ilvl="4" w:tplc="04130019" w:tentative="1">
      <w:start w:val="1"/>
      <w:numFmt w:val="lowerLetter"/>
      <w:lvlText w:val="%5."/>
      <w:lvlJc w:val="left"/>
      <w:pPr>
        <w:ind w:left="3285" w:hanging="360"/>
      </w:pPr>
    </w:lvl>
    <w:lvl w:ilvl="5" w:tplc="0413001B" w:tentative="1">
      <w:start w:val="1"/>
      <w:numFmt w:val="lowerRoman"/>
      <w:lvlText w:val="%6."/>
      <w:lvlJc w:val="right"/>
      <w:pPr>
        <w:ind w:left="4005" w:hanging="180"/>
      </w:pPr>
    </w:lvl>
    <w:lvl w:ilvl="6" w:tplc="0413000F" w:tentative="1">
      <w:start w:val="1"/>
      <w:numFmt w:val="decimal"/>
      <w:lvlText w:val="%7."/>
      <w:lvlJc w:val="left"/>
      <w:pPr>
        <w:ind w:left="4725" w:hanging="360"/>
      </w:pPr>
    </w:lvl>
    <w:lvl w:ilvl="7" w:tplc="04130019" w:tentative="1">
      <w:start w:val="1"/>
      <w:numFmt w:val="lowerLetter"/>
      <w:lvlText w:val="%8."/>
      <w:lvlJc w:val="left"/>
      <w:pPr>
        <w:ind w:left="5445" w:hanging="360"/>
      </w:pPr>
    </w:lvl>
    <w:lvl w:ilvl="8" w:tplc="0413001B" w:tentative="1">
      <w:start w:val="1"/>
      <w:numFmt w:val="lowerRoman"/>
      <w:lvlText w:val="%9."/>
      <w:lvlJc w:val="right"/>
      <w:pPr>
        <w:ind w:left="6165" w:hanging="180"/>
      </w:pPr>
    </w:lvl>
  </w:abstractNum>
  <w:abstractNum w:abstractNumId="3">
    <w:nsid w:val="704969CD"/>
    <w:multiLevelType w:val="hybridMultilevel"/>
    <w:tmpl w:val="E328EFD0"/>
    <w:lvl w:ilvl="0" w:tplc="DD107188">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ED5"/>
    <w:rsid w:val="000153B6"/>
    <w:rsid w:val="0003436C"/>
    <w:rsid w:val="00036E50"/>
    <w:rsid w:val="00037A68"/>
    <w:rsid w:val="00070ED5"/>
    <w:rsid w:val="001108B0"/>
    <w:rsid w:val="00126668"/>
    <w:rsid w:val="00133472"/>
    <w:rsid w:val="00164E7F"/>
    <w:rsid w:val="0021346B"/>
    <w:rsid w:val="00222696"/>
    <w:rsid w:val="00416FDE"/>
    <w:rsid w:val="004346D6"/>
    <w:rsid w:val="00443F72"/>
    <w:rsid w:val="00496E63"/>
    <w:rsid w:val="005C5835"/>
    <w:rsid w:val="00676ABF"/>
    <w:rsid w:val="006C728D"/>
    <w:rsid w:val="006F5C9C"/>
    <w:rsid w:val="00704620"/>
    <w:rsid w:val="00706551"/>
    <w:rsid w:val="007B2E70"/>
    <w:rsid w:val="007D63A0"/>
    <w:rsid w:val="007E71DC"/>
    <w:rsid w:val="007F2DB2"/>
    <w:rsid w:val="00825AED"/>
    <w:rsid w:val="008315A3"/>
    <w:rsid w:val="00851BC8"/>
    <w:rsid w:val="008D7AEF"/>
    <w:rsid w:val="00943A93"/>
    <w:rsid w:val="00994ABD"/>
    <w:rsid w:val="009A6480"/>
    <w:rsid w:val="009B0C20"/>
    <w:rsid w:val="00A337C9"/>
    <w:rsid w:val="00A43CD4"/>
    <w:rsid w:val="00B25689"/>
    <w:rsid w:val="00B53829"/>
    <w:rsid w:val="00B81EAC"/>
    <w:rsid w:val="00B91F11"/>
    <w:rsid w:val="00BE079E"/>
    <w:rsid w:val="00C12477"/>
    <w:rsid w:val="00C204EA"/>
    <w:rsid w:val="00C27BA3"/>
    <w:rsid w:val="00C81D2F"/>
    <w:rsid w:val="00CF4A68"/>
    <w:rsid w:val="00D35858"/>
    <w:rsid w:val="00DA4307"/>
    <w:rsid w:val="00DB60CB"/>
    <w:rsid w:val="00DD4A9B"/>
    <w:rsid w:val="00E000B9"/>
    <w:rsid w:val="00E63866"/>
    <w:rsid w:val="00EC35E4"/>
    <w:rsid w:val="00FB5C9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70ED5"/>
    <w:pPr>
      <w:ind w:left="720"/>
      <w:contextualSpacing/>
    </w:pPr>
  </w:style>
  <w:style w:type="paragraph" w:styleId="Ballontekst">
    <w:name w:val="Balloon Text"/>
    <w:basedOn w:val="Standaard"/>
    <w:link w:val="BallontekstChar"/>
    <w:uiPriority w:val="99"/>
    <w:semiHidden/>
    <w:unhideWhenUsed/>
    <w:rsid w:val="00EC35E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C35E4"/>
    <w:rPr>
      <w:rFonts w:ascii="Tahoma" w:hAnsi="Tahoma" w:cs="Tahoma"/>
      <w:sz w:val="16"/>
      <w:szCs w:val="16"/>
    </w:rPr>
  </w:style>
  <w:style w:type="paragraph" w:styleId="Koptekst">
    <w:name w:val="header"/>
    <w:basedOn w:val="Standaard"/>
    <w:link w:val="KoptekstChar"/>
    <w:uiPriority w:val="99"/>
    <w:unhideWhenUsed/>
    <w:rsid w:val="006C728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C728D"/>
  </w:style>
  <w:style w:type="paragraph" w:styleId="Voettekst">
    <w:name w:val="footer"/>
    <w:basedOn w:val="Standaard"/>
    <w:link w:val="VoettekstChar"/>
    <w:uiPriority w:val="99"/>
    <w:unhideWhenUsed/>
    <w:rsid w:val="006C728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C72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70ED5"/>
    <w:pPr>
      <w:ind w:left="720"/>
      <w:contextualSpacing/>
    </w:pPr>
  </w:style>
  <w:style w:type="paragraph" w:styleId="Ballontekst">
    <w:name w:val="Balloon Text"/>
    <w:basedOn w:val="Standaard"/>
    <w:link w:val="BallontekstChar"/>
    <w:uiPriority w:val="99"/>
    <w:semiHidden/>
    <w:unhideWhenUsed/>
    <w:rsid w:val="00EC35E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C35E4"/>
    <w:rPr>
      <w:rFonts w:ascii="Tahoma" w:hAnsi="Tahoma" w:cs="Tahoma"/>
      <w:sz w:val="16"/>
      <w:szCs w:val="16"/>
    </w:rPr>
  </w:style>
  <w:style w:type="paragraph" w:styleId="Koptekst">
    <w:name w:val="header"/>
    <w:basedOn w:val="Standaard"/>
    <w:link w:val="KoptekstChar"/>
    <w:uiPriority w:val="99"/>
    <w:unhideWhenUsed/>
    <w:rsid w:val="006C728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C728D"/>
  </w:style>
  <w:style w:type="paragraph" w:styleId="Voettekst">
    <w:name w:val="footer"/>
    <w:basedOn w:val="Standaard"/>
    <w:link w:val="VoettekstChar"/>
    <w:uiPriority w:val="99"/>
    <w:unhideWhenUsed/>
    <w:rsid w:val="006C728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C7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39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B301F-F1C6-44E1-BD80-FD320555E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6</Pages>
  <Words>2046</Words>
  <Characters>11256</Characters>
  <Application>Microsoft Office Word</Application>
  <DocSecurity>0</DocSecurity>
  <Lines>93</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27</cp:revision>
  <dcterms:created xsi:type="dcterms:W3CDTF">2018-01-03T10:13:00Z</dcterms:created>
  <dcterms:modified xsi:type="dcterms:W3CDTF">2018-05-01T19:09:00Z</dcterms:modified>
</cp:coreProperties>
</file>