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BEE" w:rsidRPr="00F65738" w:rsidRDefault="003A5C0B">
      <w:pPr>
        <w:rPr>
          <w:rFonts w:ascii="Verdana" w:hAnsi="Verdana"/>
          <w:b/>
          <w:sz w:val="32"/>
          <w:szCs w:val="32"/>
        </w:rPr>
      </w:pPr>
      <w:r w:rsidRPr="00F65738">
        <w:rPr>
          <w:rFonts w:ascii="Verdana" w:hAnsi="Verdana"/>
          <w:b/>
          <w:sz w:val="32"/>
          <w:szCs w:val="32"/>
        </w:rPr>
        <w:t>De bedelingenleer</w:t>
      </w:r>
      <w:r w:rsidR="00C75E7A" w:rsidRPr="00F65738">
        <w:rPr>
          <w:rFonts w:ascii="Verdana" w:hAnsi="Verdana"/>
          <w:b/>
          <w:sz w:val="32"/>
          <w:szCs w:val="32"/>
        </w:rPr>
        <w:t xml:space="preserve"> (</w:t>
      </w:r>
      <w:proofErr w:type="spellStart"/>
      <w:r w:rsidR="00C75E7A" w:rsidRPr="00F65738">
        <w:rPr>
          <w:rFonts w:ascii="Verdana" w:hAnsi="Verdana"/>
          <w:b/>
          <w:sz w:val="32"/>
          <w:szCs w:val="32"/>
        </w:rPr>
        <w:t>dispenstionalisme</w:t>
      </w:r>
      <w:proofErr w:type="spellEnd"/>
      <w:r w:rsidR="00C75E7A" w:rsidRPr="00F65738">
        <w:rPr>
          <w:rFonts w:ascii="Verdana" w:hAnsi="Verdana"/>
          <w:b/>
          <w:sz w:val="32"/>
          <w:szCs w:val="32"/>
        </w:rPr>
        <w:t>)</w:t>
      </w:r>
    </w:p>
    <w:p w:rsidR="00F65738" w:rsidRDefault="00F65738">
      <w:pPr>
        <w:rPr>
          <w:rFonts w:ascii="Verdana" w:hAnsi="Verdana"/>
        </w:rPr>
      </w:pPr>
    </w:p>
    <w:p w:rsidR="00C75E7A" w:rsidRPr="00F65738" w:rsidRDefault="00C75E7A">
      <w:pPr>
        <w:rPr>
          <w:rFonts w:ascii="Verdana" w:hAnsi="Verdana"/>
        </w:rPr>
      </w:pPr>
      <w:r w:rsidRPr="00F65738">
        <w:rPr>
          <w:rFonts w:ascii="Verdana" w:hAnsi="Verdana"/>
        </w:rPr>
        <w:t>In de protestantse kerken is de bedelingenleer onbekend. In dit artikel komen twee vragen aan de orde: wat houdt die leer in en wat kunnen we ervan vinden?</w:t>
      </w:r>
      <w:r w:rsidR="002166F0" w:rsidRPr="00F65738">
        <w:rPr>
          <w:rFonts w:ascii="Verdana" w:hAnsi="Verdana"/>
        </w:rPr>
        <w:t xml:space="preserve"> Beide vragen worden beknopt beantwoord en zonder emoties. De bedelingenleer heeft namelijk felle voor- en tegenstanders.  Een </w:t>
      </w:r>
      <w:r w:rsidR="00853A41" w:rsidRPr="00F65738">
        <w:rPr>
          <w:rFonts w:ascii="Verdana" w:hAnsi="Verdana"/>
        </w:rPr>
        <w:t xml:space="preserve">beknopte </w:t>
      </w:r>
      <w:r w:rsidR="002166F0" w:rsidRPr="00F65738">
        <w:rPr>
          <w:rFonts w:ascii="Verdana" w:hAnsi="Verdana"/>
        </w:rPr>
        <w:t>bespreking van protestantse huize is te vinden in Bert van Veluw, ‘Aan tafel’ (</w:t>
      </w:r>
      <w:r w:rsidR="00853A41" w:rsidRPr="00F65738">
        <w:rPr>
          <w:rFonts w:ascii="Verdana" w:hAnsi="Verdana"/>
        </w:rPr>
        <w:t>Heerenveen 2015), hoofdstuk 5, over de opname van de gemeente.</w:t>
      </w:r>
    </w:p>
    <w:p w:rsidR="00C75E7A" w:rsidRPr="00F65738" w:rsidRDefault="00C75E7A">
      <w:pPr>
        <w:rPr>
          <w:rFonts w:ascii="Verdana" w:hAnsi="Verdana"/>
          <w:b/>
        </w:rPr>
      </w:pPr>
      <w:r w:rsidRPr="00F65738">
        <w:rPr>
          <w:rFonts w:ascii="Verdana" w:hAnsi="Verdana"/>
          <w:b/>
        </w:rPr>
        <w:t>De bijbel en de krant</w:t>
      </w:r>
    </w:p>
    <w:p w:rsidR="003A5C0B" w:rsidRPr="00F65738" w:rsidRDefault="003A5C0B">
      <w:pPr>
        <w:rPr>
          <w:rFonts w:ascii="Verdana" w:hAnsi="Verdana"/>
        </w:rPr>
      </w:pPr>
      <w:r w:rsidRPr="00F65738">
        <w:rPr>
          <w:rFonts w:ascii="Verdana" w:hAnsi="Verdana"/>
        </w:rPr>
        <w:t xml:space="preserve">In Pinksterkerken benadrukt men dat er een directe koppeling is tussen de gewone geschiedenis en Gods heilsgeschiedenis, tussen wat de profeten gezegd hebben en wat hier op aarde gebeurde, gebeurt en zal gebeuren. God heeft een stappenplan met de wereld en dat wordt ontvouwd. Ook nu kunnen we daarvan de </w:t>
      </w:r>
      <w:r w:rsidR="003D01C2" w:rsidRPr="00F65738">
        <w:rPr>
          <w:rFonts w:ascii="Verdana" w:hAnsi="Verdana"/>
        </w:rPr>
        <w:t>bewijzen o</w:t>
      </w:r>
      <w:r w:rsidRPr="00F65738">
        <w:rPr>
          <w:rFonts w:ascii="Verdana" w:hAnsi="Verdana"/>
        </w:rPr>
        <w:t xml:space="preserve">ntvangen. De bijbel en de krant gaan hand in hand. Alles wat er gebeurt rondom Israël heeft een belangrijke signaalfunctie. </w:t>
      </w:r>
      <w:r w:rsidR="005C3D65" w:rsidRPr="00F65738">
        <w:rPr>
          <w:rFonts w:ascii="Verdana" w:hAnsi="Verdana"/>
        </w:rPr>
        <w:t xml:space="preserve">Nu </w:t>
      </w:r>
      <w:r w:rsidR="00C75E7A" w:rsidRPr="00F65738">
        <w:rPr>
          <w:rFonts w:ascii="Verdana" w:hAnsi="Verdana"/>
        </w:rPr>
        <w:t xml:space="preserve">(2017-2018) </w:t>
      </w:r>
      <w:r w:rsidR="005C3D65" w:rsidRPr="00F65738">
        <w:rPr>
          <w:rFonts w:ascii="Verdana" w:hAnsi="Verdana"/>
        </w:rPr>
        <w:t xml:space="preserve">verschijnen er bijvoorbeeld artikelen waarin uitgelegd wordt dat president </w:t>
      </w:r>
      <w:proofErr w:type="spellStart"/>
      <w:r w:rsidR="005C3D65" w:rsidRPr="00F65738">
        <w:rPr>
          <w:rFonts w:ascii="Verdana" w:hAnsi="Verdana"/>
        </w:rPr>
        <w:t>Trump</w:t>
      </w:r>
      <w:proofErr w:type="spellEnd"/>
      <w:r w:rsidR="005C3D65" w:rsidRPr="00F65738">
        <w:rPr>
          <w:rFonts w:ascii="Verdana" w:hAnsi="Verdana"/>
        </w:rPr>
        <w:t xml:space="preserve"> een middel in Gods hand is om profetieën in vervulling te doen gaan.  </w:t>
      </w:r>
      <w:r w:rsidR="00C75E7A" w:rsidRPr="00F65738">
        <w:rPr>
          <w:rFonts w:ascii="Verdana" w:hAnsi="Verdana"/>
        </w:rPr>
        <w:t>Weliswaar</w:t>
      </w:r>
      <w:r w:rsidRPr="00F65738">
        <w:rPr>
          <w:rFonts w:ascii="Verdana" w:hAnsi="Verdana"/>
        </w:rPr>
        <w:t xml:space="preserve"> word</w:t>
      </w:r>
      <w:r w:rsidR="00C75E7A" w:rsidRPr="00F65738">
        <w:rPr>
          <w:rFonts w:ascii="Verdana" w:hAnsi="Verdana"/>
        </w:rPr>
        <w:t>t</w:t>
      </w:r>
      <w:r w:rsidRPr="00F65738">
        <w:rPr>
          <w:rFonts w:ascii="Verdana" w:hAnsi="Verdana"/>
        </w:rPr>
        <w:t xml:space="preserve"> buiten de Pinksterkerken ook wel gezegd</w:t>
      </w:r>
      <w:r w:rsidR="005C3D65" w:rsidRPr="00F65738">
        <w:rPr>
          <w:rFonts w:ascii="Verdana" w:hAnsi="Verdana"/>
        </w:rPr>
        <w:t xml:space="preserve"> dat bijbel en geschiedenisboek en krant tegelijk gelezen moeten worden</w:t>
      </w:r>
      <w:r w:rsidRPr="00F65738">
        <w:rPr>
          <w:rFonts w:ascii="Verdana" w:hAnsi="Verdana"/>
        </w:rPr>
        <w:t>, maar nergens wordt het zo gedetailleerd in schema gebracht als daar. Die schema’s zijn overzichten waarin de bijbelgegevens worden gerangschikt</w:t>
      </w:r>
      <w:r w:rsidR="0066606F" w:rsidRPr="00F65738">
        <w:rPr>
          <w:rFonts w:ascii="Verdana" w:hAnsi="Verdana"/>
        </w:rPr>
        <w:t xml:space="preserve"> in zogenaamde bedelingen</w:t>
      </w:r>
      <w:r w:rsidR="003D01C2" w:rsidRPr="00F65738">
        <w:rPr>
          <w:rFonts w:ascii="Verdana" w:hAnsi="Verdana"/>
        </w:rPr>
        <w:t xml:space="preserve"> (</w:t>
      </w:r>
      <w:proofErr w:type="spellStart"/>
      <w:r w:rsidR="003D01C2" w:rsidRPr="00F65738">
        <w:rPr>
          <w:rFonts w:ascii="Verdana" w:hAnsi="Verdana"/>
        </w:rPr>
        <w:t>dispensatio’s</w:t>
      </w:r>
      <w:proofErr w:type="spellEnd"/>
      <w:r w:rsidR="003D01C2" w:rsidRPr="00F65738">
        <w:rPr>
          <w:rFonts w:ascii="Verdana" w:hAnsi="Verdana"/>
        </w:rPr>
        <w:t>).</w:t>
      </w:r>
      <w:r w:rsidR="00AB420D" w:rsidRPr="00F65738">
        <w:rPr>
          <w:rFonts w:ascii="Verdana" w:hAnsi="Verdana"/>
        </w:rPr>
        <w:t xml:space="preserve"> Ontwerpers daarvan waren </w:t>
      </w:r>
      <w:proofErr w:type="spellStart"/>
      <w:r w:rsidR="00AB420D" w:rsidRPr="00F65738">
        <w:rPr>
          <w:rFonts w:ascii="Verdana" w:hAnsi="Verdana"/>
        </w:rPr>
        <w:t>Darby</w:t>
      </w:r>
      <w:proofErr w:type="spellEnd"/>
      <w:r w:rsidR="00AB420D" w:rsidRPr="00F65738">
        <w:rPr>
          <w:rFonts w:ascii="Verdana" w:hAnsi="Verdana"/>
        </w:rPr>
        <w:t xml:space="preserve"> (1800-1882) en </w:t>
      </w:r>
      <w:proofErr w:type="spellStart"/>
      <w:r w:rsidR="00AB420D" w:rsidRPr="00F65738">
        <w:rPr>
          <w:rFonts w:ascii="Verdana" w:hAnsi="Verdana"/>
        </w:rPr>
        <w:t>Scofield</w:t>
      </w:r>
      <w:proofErr w:type="spellEnd"/>
      <w:r w:rsidR="00AB420D" w:rsidRPr="00F65738">
        <w:rPr>
          <w:rFonts w:ascii="Verdana" w:hAnsi="Verdana"/>
        </w:rPr>
        <w:t xml:space="preserve"> (1843-1921). De Ier John </w:t>
      </w:r>
      <w:proofErr w:type="spellStart"/>
      <w:r w:rsidR="00AB420D" w:rsidRPr="00F65738">
        <w:rPr>
          <w:rFonts w:ascii="Verdana" w:hAnsi="Verdana"/>
        </w:rPr>
        <w:t>Darby</w:t>
      </w:r>
      <w:proofErr w:type="spellEnd"/>
      <w:r w:rsidR="00AB420D" w:rsidRPr="00F65738">
        <w:rPr>
          <w:rFonts w:ascii="Verdana" w:hAnsi="Verdana"/>
        </w:rPr>
        <w:t xml:space="preserve"> is trouwens de geestelijk vader van de Vergadering der Gelovigen.  </w:t>
      </w:r>
      <w:r w:rsidR="00FC68BE" w:rsidRPr="00F65738">
        <w:rPr>
          <w:rFonts w:ascii="Verdana" w:hAnsi="Verdana"/>
        </w:rPr>
        <w:t xml:space="preserve">Waar in veel </w:t>
      </w:r>
      <w:r w:rsidR="00B82E62" w:rsidRPr="00F65738">
        <w:rPr>
          <w:rFonts w:ascii="Verdana" w:hAnsi="Verdana"/>
        </w:rPr>
        <w:t>m</w:t>
      </w:r>
      <w:r w:rsidR="00853A41" w:rsidRPr="00F65738">
        <w:rPr>
          <w:rFonts w:ascii="Verdana" w:hAnsi="Verdana"/>
        </w:rPr>
        <w:t>in of m</w:t>
      </w:r>
      <w:r w:rsidR="00B82E62" w:rsidRPr="00F65738">
        <w:rPr>
          <w:rFonts w:ascii="Verdana" w:hAnsi="Verdana"/>
        </w:rPr>
        <w:t xml:space="preserve">eer vrijzinnige </w:t>
      </w:r>
      <w:r w:rsidR="00FC68BE" w:rsidRPr="00F65738">
        <w:rPr>
          <w:rFonts w:ascii="Verdana" w:hAnsi="Verdana"/>
        </w:rPr>
        <w:t>kerken het heil en dreigend oordeel van God alleen maar worden gezien als spirituele beeldtaal, nemen pinkstergelovigen zoveel mogelijk ervan juist letterlijk.</w:t>
      </w:r>
    </w:p>
    <w:p w:rsidR="0066606F" w:rsidRPr="00F65738" w:rsidRDefault="0066606F">
      <w:pPr>
        <w:rPr>
          <w:rFonts w:ascii="Verdana" w:hAnsi="Verdana"/>
        </w:rPr>
      </w:pPr>
      <w:r w:rsidRPr="00F65738">
        <w:rPr>
          <w:rFonts w:ascii="Verdana" w:hAnsi="Verdana"/>
        </w:rPr>
        <w:t xml:space="preserve">Een </w:t>
      </w:r>
      <w:r w:rsidR="00AB420D" w:rsidRPr="00F65738">
        <w:rPr>
          <w:rFonts w:ascii="Verdana" w:hAnsi="Verdana"/>
        </w:rPr>
        <w:t>boek over</w:t>
      </w:r>
      <w:r w:rsidRPr="00F65738">
        <w:rPr>
          <w:rFonts w:ascii="Verdana" w:hAnsi="Verdana"/>
        </w:rPr>
        <w:t xml:space="preserve"> de bedelingen is </w:t>
      </w:r>
      <w:r w:rsidR="00AB420D" w:rsidRPr="00F65738">
        <w:rPr>
          <w:rFonts w:ascii="Verdana" w:hAnsi="Verdana"/>
        </w:rPr>
        <w:t xml:space="preserve"> dat</w:t>
      </w:r>
      <w:r w:rsidRPr="00F65738">
        <w:rPr>
          <w:rFonts w:ascii="Verdana" w:hAnsi="Verdana"/>
        </w:rPr>
        <w:t xml:space="preserve"> van Clarence </w:t>
      </w:r>
      <w:proofErr w:type="spellStart"/>
      <w:r w:rsidRPr="00F65738">
        <w:rPr>
          <w:rFonts w:ascii="Verdana" w:hAnsi="Verdana"/>
        </w:rPr>
        <w:t>Larkin</w:t>
      </w:r>
      <w:proofErr w:type="spellEnd"/>
      <w:r w:rsidRPr="00F65738">
        <w:rPr>
          <w:rFonts w:ascii="Verdana" w:hAnsi="Verdana"/>
        </w:rPr>
        <w:t>, ‘</w:t>
      </w:r>
      <w:proofErr w:type="spellStart"/>
      <w:r w:rsidRPr="00F65738">
        <w:rPr>
          <w:rFonts w:ascii="Verdana" w:hAnsi="Verdana"/>
        </w:rPr>
        <w:t>Dispensational</w:t>
      </w:r>
      <w:proofErr w:type="spellEnd"/>
      <w:r w:rsidRPr="00F65738">
        <w:rPr>
          <w:rFonts w:ascii="Verdana" w:hAnsi="Verdana"/>
        </w:rPr>
        <w:t xml:space="preserve"> </w:t>
      </w:r>
      <w:proofErr w:type="spellStart"/>
      <w:r w:rsidRPr="00F65738">
        <w:rPr>
          <w:rFonts w:ascii="Verdana" w:hAnsi="Verdana"/>
        </w:rPr>
        <w:t>truth</w:t>
      </w:r>
      <w:proofErr w:type="spellEnd"/>
      <w:r w:rsidRPr="00F65738">
        <w:rPr>
          <w:rFonts w:ascii="Verdana" w:hAnsi="Verdana"/>
        </w:rPr>
        <w:t xml:space="preserve"> or Gods plan </w:t>
      </w:r>
      <w:proofErr w:type="spellStart"/>
      <w:r w:rsidRPr="00F65738">
        <w:rPr>
          <w:rFonts w:ascii="Verdana" w:hAnsi="Verdana"/>
        </w:rPr>
        <w:t>and</w:t>
      </w:r>
      <w:proofErr w:type="spellEnd"/>
      <w:r w:rsidRPr="00F65738">
        <w:rPr>
          <w:rFonts w:ascii="Verdana" w:hAnsi="Verdana"/>
        </w:rPr>
        <w:t xml:space="preserve"> </w:t>
      </w:r>
      <w:proofErr w:type="spellStart"/>
      <w:r w:rsidRPr="00F65738">
        <w:rPr>
          <w:rFonts w:ascii="Verdana" w:hAnsi="Verdana"/>
        </w:rPr>
        <w:t>purpose</w:t>
      </w:r>
      <w:proofErr w:type="spellEnd"/>
      <w:r w:rsidRPr="00F65738">
        <w:rPr>
          <w:rFonts w:ascii="Verdana" w:hAnsi="Verdana"/>
        </w:rPr>
        <w:t xml:space="preserve"> in </w:t>
      </w:r>
      <w:proofErr w:type="spellStart"/>
      <w:r w:rsidRPr="00F65738">
        <w:rPr>
          <w:rFonts w:ascii="Verdana" w:hAnsi="Verdana"/>
        </w:rPr>
        <w:t>the</w:t>
      </w:r>
      <w:proofErr w:type="spellEnd"/>
      <w:r w:rsidRPr="00F65738">
        <w:rPr>
          <w:rFonts w:ascii="Verdana" w:hAnsi="Verdana"/>
        </w:rPr>
        <w:t xml:space="preserve"> </w:t>
      </w:r>
      <w:proofErr w:type="spellStart"/>
      <w:r w:rsidRPr="00F65738">
        <w:rPr>
          <w:rFonts w:ascii="Verdana" w:hAnsi="Verdana"/>
        </w:rPr>
        <w:t>ages</w:t>
      </w:r>
      <w:proofErr w:type="spellEnd"/>
      <w:r w:rsidRPr="00F65738">
        <w:rPr>
          <w:rFonts w:ascii="Verdana" w:hAnsi="Verdana"/>
        </w:rPr>
        <w:t>’ uit 1916</w:t>
      </w:r>
      <w:r w:rsidR="00AB420D" w:rsidRPr="00F65738">
        <w:rPr>
          <w:rFonts w:ascii="Verdana" w:hAnsi="Verdana"/>
        </w:rPr>
        <w:t xml:space="preserve"> en in 2009 in Nederland heruitgegeven. </w:t>
      </w:r>
      <w:r w:rsidRPr="00F65738">
        <w:rPr>
          <w:rFonts w:ascii="Verdana" w:hAnsi="Verdana"/>
        </w:rPr>
        <w:t xml:space="preserve"> Deze man was… architect.</w:t>
      </w:r>
      <w:r w:rsidR="00630561" w:rsidRPr="00F65738">
        <w:rPr>
          <w:rFonts w:ascii="Verdana" w:hAnsi="Verdana"/>
        </w:rPr>
        <w:t xml:space="preserve"> Dat lijkt </w:t>
      </w:r>
      <w:bookmarkStart w:id="0" w:name="_GoBack"/>
      <w:bookmarkEnd w:id="0"/>
      <w:r w:rsidR="00630561" w:rsidRPr="00F65738">
        <w:rPr>
          <w:rFonts w:ascii="Verdana" w:hAnsi="Verdana"/>
        </w:rPr>
        <w:t>veelzeggend.</w:t>
      </w:r>
      <w:r w:rsidRPr="00F65738">
        <w:rPr>
          <w:rFonts w:ascii="Verdana" w:hAnsi="Verdana"/>
        </w:rPr>
        <w:t xml:space="preserve"> </w:t>
      </w:r>
      <w:r w:rsidR="00C75E7A" w:rsidRPr="00F65738">
        <w:rPr>
          <w:rFonts w:ascii="Verdana" w:hAnsi="Verdana"/>
        </w:rPr>
        <w:t xml:space="preserve">Architecten moeten wel rechtlijnig en schetsmatig werken! Het is een veelomvattend boek. </w:t>
      </w:r>
      <w:r w:rsidRPr="00F65738">
        <w:rPr>
          <w:rFonts w:ascii="Verdana" w:hAnsi="Verdana"/>
        </w:rPr>
        <w:t xml:space="preserve">De </w:t>
      </w:r>
      <w:proofErr w:type="spellStart"/>
      <w:r w:rsidRPr="00F65738">
        <w:rPr>
          <w:rFonts w:ascii="Verdana" w:hAnsi="Verdana"/>
        </w:rPr>
        <w:t>bijbelse</w:t>
      </w:r>
      <w:proofErr w:type="spellEnd"/>
      <w:r w:rsidRPr="00F65738">
        <w:rPr>
          <w:rFonts w:ascii="Verdana" w:hAnsi="Verdana"/>
        </w:rPr>
        <w:t xml:space="preserve"> b</w:t>
      </w:r>
      <w:r w:rsidR="00AB420D" w:rsidRPr="00F65738">
        <w:rPr>
          <w:rFonts w:ascii="Verdana" w:hAnsi="Verdana"/>
        </w:rPr>
        <w:t>oodschap , de dogmatiek en (kerk)geschiedenis versmelten in de vele diagrammen.</w:t>
      </w:r>
    </w:p>
    <w:p w:rsidR="00AB420D" w:rsidRPr="00F65738" w:rsidRDefault="00AB420D">
      <w:pPr>
        <w:rPr>
          <w:rFonts w:ascii="Verdana" w:hAnsi="Verdana"/>
          <w:b/>
        </w:rPr>
      </w:pPr>
      <w:r w:rsidRPr="00F65738">
        <w:rPr>
          <w:rFonts w:ascii="Verdana" w:hAnsi="Verdana"/>
          <w:b/>
        </w:rPr>
        <w:t xml:space="preserve">De bedelingen </w:t>
      </w:r>
    </w:p>
    <w:p w:rsidR="002166F0" w:rsidRPr="00F65738" w:rsidRDefault="00853A41">
      <w:pPr>
        <w:rPr>
          <w:rFonts w:ascii="Verdana" w:hAnsi="Verdana"/>
        </w:rPr>
      </w:pPr>
      <w:r w:rsidRPr="00F65738">
        <w:rPr>
          <w:rFonts w:ascii="Verdana" w:hAnsi="Verdana"/>
        </w:rPr>
        <w:t>(</w:t>
      </w:r>
      <w:r w:rsidR="002166F0" w:rsidRPr="00F65738">
        <w:rPr>
          <w:rFonts w:ascii="Verdana" w:hAnsi="Verdana"/>
        </w:rPr>
        <w:t xml:space="preserve">Zie voor een helder overzicht </w:t>
      </w:r>
      <w:r w:rsidR="00F65738">
        <w:rPr>
          <w:rFonts w:ascii="Verdana" w:hAnsi="Verdana"/>
        </w:rPr>
        <w:t xml:space="preserve">met afbeeldingen </w:t>
      </w:r>
      <w:r w:rsidR="002166F0" w:rsidRPr="00F65738">
        <w:rPr>
          <w:rFonts w:ascii="Verdana" w:hAnsi="Verdana"/>
        </w:rPr>
        <w:t>deze site:</w:t>
      </w:r>
      <w:r w:rsidRPr="00F65738">
        <w:rPr>
          <w:rFonts w:ascii="Verdana" w:hAnsi="Verdana"/>
        </w:rPr>
        <w:t xml:space="preserve"> </w:t>
      </w:r>
      <w:r w:rsidR="002166F0" w:rsidRPr="00F65738">
        <w:rPr>
          <w:rFonts w:ascii="Verdana" w:hAnsi="Verdana"/>
        </w:rPr>
        <w:t>https://christipedia.miraheze.org/wiki/Bedelingenleer</w:t>
      </w:r>
      <w:r w:rsidRPr="00F65738">
        <w:rPr>
          <w:rFonts w:ascii="Verdana" w:hAnsi="Verdana"/>
        </w:rPr>
        <w:t>)</w:t>
      </w:r>
    </w:p>
    <w:p w:rsidR="00532B34" w:rsidRPr="00F65738" w:rsidRDefault="00532B34">
      <w:pPr>
        <w:rPr>
          <w:rFonts w:ascii="Verdana" w:hAnsi="Verdana"/>
        </w:rPr>
      </w:pPr>
      <w:r w:rsidRPr="00F65738">
        <w:rPr>
          <w:rFonts w:ascii="Verdana" w:hAnsi="Verdana"/>
        </w:rPr>
        <w:t>De schepping (van de schepping van het heelal tot de schepping van de mens)</w:t>
      </w:r>
      <w:r w:rsidR="00853A41" w:rsidRPr="00F65738">
        <w:rPr>
          <w:rFonts w:ascii="Verdana" w:hAnsi="Verdana"/>
        </w:rPr>
        <w:t xml:space="preserve"> gaat aan de bedelingen vooraf. Dan volgen</w:t>
      </w:r>
    </w:p>
    <w:p w:rsidR="00532B34" w:rsidRPr="00F65738" w:rsidRDefault="00532B34">
      <w:pPr>
        <w:rPr>
          <w:rFonts w:ascii="Verdana" w:hAnsi="Verdana"/>
        </w:rPr>
      </w:pPr>
      <w:r w:rsidRPr="00F65738">
        <w:rPr>
          <w:rFonts w:ascii="Verdana" w:hAnsi="Verdana"/>
        </w:rPr>
        <w:t>I De eerste bedeling – Eden. De bedeling van de onschuld. Van de schepping van de mens tot de zondeval en de uitdrijving uit het paradijs.</w:t>
      </w:r>
    </w:p>
    <w:p w:rsidR="00532B34" w:rsidRPr="00F65738" w:rsidRDefault="00532B34">
      <w:pPr>
        <w:rPr>
          <w:rFonts w:ascii="Verdana" w:hAnsi="Verdana"/>
        </w:rPr>
      </w:pPr>
      <w:r w:rsidRPr="00F65738">
        <w:rPr>
          <w:rFonts w:ascii="Verdana" w:hAnsi="Verdana"/>
        </w:rPr>
        <w:lastRenderedPageBreak/>
        <w:t xml:space="preserve">II De tweede bedeling – </w:t>
      </w:r>
      <w:r w:rsidR="00B82E62" w:rsidRPr="00F65738">
        <w:rPr>
          <w:rFonts w:ascii="Verdana" w:hAnsi="Verdana"/>
        </w:rPr>
        <w:t>v</w:t>
      </w:r>
      <w:r w:rsidR="00762098" w:rsidRPr="00F65738">
        <w:rPr>
          <w:rFonts w:ascii="Verdana" w:hAnsi="Verdana"/>
        </w:rPr>
        <w:t>an de zondeval tot de</w:t>
      </w:r>
      <w:r w:rsidRPr="00F65738">
        <w:rPr>
          <w:rFonts w:ascii="Verdana" w:hAnsi="Verdana"/>
        </w:rPr>
        <w:t xml:space="preserve"> zondvloed. </w:t>
      </w:r>
      <w:r w:rsidR="00762098" w:rsidRPr="00F65738">
        <w:rPr>
          <w:rFonts w:ascii="Verdana" w:hAnsi="Verdana"/>
        </w:rPr>
        <w:t xml:space="preserve">De bedeling van het geweten. </w:t>
      </w:r>
    </w:p>
    <w:p w:rsidR="00532B34" w:rsidRPr="00F65738" w:rsidRDefault="00532B34">
      <w:pPr>
        <w:rPr>
          <w:rFonts w:ascii="Verdana" w:hAnsi="Verdana"/>
        </w:rPr>
      </w:pPr>
      <w:r w:rsidRPr="00F65738">
        <w:rPr>
          <w:rFonts w:ascii="Verdana" w:hAnsi="Verdana"/>
        </w:rPr>
        <w:t>III De derde bedeling –</w:t>
      </w:r>
      <w:r w:rsidR="00B82E62" w:rsidRPr="00F65738">
        <w:rPr>
          <w:rFonts w:ascii="Verdana" w:hAnsi="Verdana"/>
        </w:rPr>
        <w:t>v</w:t>
      </w:r>
      <w:r w:rsidRPr="00F65738">
        <w:rPr>
          <w:rFonts w:ascii="Verdana" w:hAnsi="Verdana"/>
        </w:rPr>
        <w:t>an de zondvloed tot de Babylonische spraakverwarring.</w:t>
      </w:r>
      <w:r w:rsidR="00762098" w:rsidRPr="00F65738">
        <w:rPr>
          <w:rFonts w:ascii="Verdana" w:hAnsi="Verdana"/>
        </w:rPr>
        <w:t xml:space="preserve"> </w:t>
      </w:r>
      <w:r w:rsidR="00B82E62" w:rsidRPr="00F65738">
        <w:rPr>
          <w:rFonts w:ascii="Verdana" w:hAnsi="Verdana"/>
        </w:rPr>
        <w:t>De bedeling van het menselijk regeren.</w:t>
      </w:r>
    </w:p>
    <w:p w:rsidR="00532B34" w:rsidRPr="00F65738" w:rsidRDefault="00532B34">
      <w:pPr>
        <w:rPr>
          <w:rFonts w:ascii="Verdana" w:hAnsi="Verdana"/>
        </w:rPr>
      </w:pPr>
      <w:r w:rsidRPr="00F65738">
        <w:rPr>
          <w:rFonts w:ascii="Verdana" w:hAnsi="Verdana"/>
        </w:rPr>
        <w:t>IV De vierde bedeling – de aart</w:t>
      </w:r>
      <w:r w:rsidR="00E36E5F" w:rsidRPr="00F65738">
        <w:rPr>
          <w:rFonts w:ascii="Verdana" w:hAnsi="Verdana"/>
        </w:rPr>
        <w:t>s</w:t>
      </w:r>
      <w:r w:rsidRPr="00F65738">
        <w:rPr>
          <w:rFonts w:ascii="Verdana" w:hAnsi="Verdana"/>
        </w:rPr>
        <w:t xml:space="preserve">vaders. De bedeling </w:t>
      </w:r>
      <w:r w:rsidR="00D66886" w:rsidRPr="00F65738">
        <w:rPr>
          <w:rFonts w:ascii="Verdana" w:hAnsi="Verdana"/>
        </w:rPr>
        <w:t>van de</w:t>
      </w:r>
      <w:r w:rsidRPr="00F65738">
        <w:rPr>
          <w:rFonts w:ascii="Verdana" w:hAnsi="Verdana"/>
        </w:rPr>
        <w:t xml:space="preserve"> belofte. Van de roeping van Abram tot </w:t>
      </w:r>
      <w:r w:rsidR="00762098" w:rsidRPr="00F65738">
        <w:rPr>
          <w:rFonts w:ascii="Verdana" w:hAnsi="Verdana"/>
        </w:rPr>
        <w:t xml:space="preserve">en met </w:t>
      </w:r>
      <w:r w:rsidRPr="00F65738">
        <w:rPr>
          <w:rFonts w:ascii="Verdana" w:hAnsi="Verdana"/>
        </w:rPr>
        <w:t>de slavernij in Egypte.</w:t>
      </w:r>
    </w:p>
    <w:p w:rsidR="00AB420D" w:rsidRPr="00F65738" w:rsidRDefault="00532B34" w:rsidP="00532B34">
      <w:pPr>
        <w:rPr>
          <w:rFonts w:ascii="Verdana" w:hAnsi="Verdana"/>
        </w:rPr>
      </w:pPr>
      <w:r w:rsidRPr="00F65738">
        <w:rPr>
          <w:rFonts w:ascii="Verdana" w:hAnsi="Verdana"/>
        </w:rPr>
        <w:t xml:space="preserve">V De vijfde bedeling – </w:t>
      </w:r>
      <w:r w:rsidR="00B82E62" w:rsidRPr="00F65738">
        <w:rPr>
          <w:rFonts w:ascii="Verdana" w:hAnsi="Verdana"/>
        </w:rPr>
        <w:t>van de Uittocht tot Goede Vrijdag</w:t>
      </w:r>
      <w:r w:rsidR="009B1476" w:rsidRPr="00F65738">
        <w:rPr>
          <w:rFonts w:ascii="Verdana" w:hAnsi="Verdana"/>
        </w:rPr>
        <w:t>. D</w:t>
      </w:r>
      <w:r w:rsidR="00D66886" w:rsidRPr="00F65738">
        <w:rPr>
          <w:rFonts w:ascii="Verdana" w:hAnsi="Verdana"/>
        </w:rPr>
        <w:t>e bedeling van</w:t>
      </w:r>
      <w:r w:rsidRPr="00F65738">
        <w:rPr>
          <w:rFonts w:ascii="Verdana" w:hAnsi="Verdana"/>
        </w:rPr>
        <w:t xml:space="preserve"> de wet. Deze valt uiteen in vier perioden. Van de uittocht uit Egypte tot Salomo. Van de splitsing van het Koninkrijk tot de Babylonische ballingschap. Van de terugkeer tot het einde van het Oude Testament. Van het begin van het Nieuwe Testament tot</w:t>
      </w:r>
      <w:r w:rsidR="00B82E62" w:rsidRPr="00F65738">
        <w:rPr>
          <w:rFonts w:ascii="Verdana" w:hAnsi="Verdana"/>
        </w:rPr>
        <w:t xml:space="preserve"> </w:t>
      </w:r>
      <w:r w:rsidRPr="00F65738">
        <w:rPr>
          <w:rFonts w:ascii="Verdana" w:hAnsi="Verdana"/>
        </w:rPr>
        <w:t xml:space="preserve">de </w:t>
      </w:r>
      <w:r w:rsidR="00762098" w:rsidRPr="00F65738">
        <w:rPr>
          <w:rFonts w:ascii="Verdana" w:hAnsi="Verdana"/>
        </w:rPr>
        <w:t xml:space="preserve">dood </w:t>
      </w:r>
      <w:r w:rsidRPr="00F65738">
        <w:rPr>
          <w:rFonts w:ascii="Verdana" w:hAnsi="Verdana"/>
        </w:rPr>
        <w:t>van Jezus.</w:t>
      </w:r>
    </w:p>
    <w:p w:rsidR="00532B34" w:rsidRPr="00F65738" w:rsidRDefault="00532B34">
      <w:pPr>
        <w:rPr>
          <w:rFonts w:ascii="Verdana" w:hAnsi="Verdana"/>
        </w:rPr>
      </w:pPr>
      <w:r w:rsidRPr="00F65738">
        <w:rPr>
          <w:rFonts w:ascii="Verdana" w:hAnsi="Verdana"/>
        </w:rPr>
        <w:t>VI De zesde bedeling – de</w:t>
      </w:r>
      <w:r w:rsidR="00993FB6" w:rsidRPr="00F65738">
        <w:rPr>
          <w:rFonts w:ascii="Verdana" w:hAnsi="Verdana"/>
        </w:rPr>
        <w:t xml:space="preserve"> eindtijd. De bedeling van de genade</w:t>
      </w:r>
      <w:r w:rsidRPr="00F65738">
        <w:rPr>
          <w:rFonts w:ascii="Verdana" w:hAnsi="Verdana"/>
        </w:rPr>
        <w:t>. Van P</w:t>
      </w:r>
      <w:r w:rsidR="00762098" w:rsidRPr="00F65738">
        <w:rPr>
          <w:rFonts w:ascii="Verdana" w:hAnsi="Verdana"/>
        </w:rPr>
        <w:t>asen</w:t>
      </w:r>
      <w:r w:rsidRPr="00F65738">
        <w:rPr>
          <w:rFonts w:ascii="Verdana" w:hAnsi="Verdana"/>
        </w:rPr>
        <w:t xml:space="preserve"> tot de komst van Christus in macht en heerlijkheid. Deze valt uiteen in twee perioden. </w:t>
      </w:r>
      <w:r w:rsidR="00E36E5F" w:rsidRPr="00F65738">
        <w:rPr>
          <w:rFonts w:ascii="Verdana" w:hAnsi="Verdana"/>
        </w:rPr>
        <w:t xml:space="preserve"> Allereerst d</w:t>
      </w:r>
      <w:r w:rsidRPr="00F65738">
        <w:rPr>
          <w:rFonts w:ascii="Verdana" w:hAnsi="Verdana"/>
        </w:rPr>
        <w:t>e tijd van de genade: van P</w:t>
      </w:r>
      <w:r w:rsidR="00762098" w:rsidRPr="00F65738">
        <w:rPr>
          <w:rFonts w:ascii="Verdana" w:hAnsi="Verdana"/>
        </w:rPr>
        <w:t>asen</w:t>
      </w:r>
      <w:r w:rsidRPr="00F65738">
        <w:rPr>
          <w:rFonts w:ascii="Verdana" w:hAnsi="Verdana"/>
        </w:rPr>
        <w:t xml:space="preserve"> tot de opname van de gelovigen</w:t>
      </w:r>
      <w:r w:rsidR="00993FB6" w:rsidRPr="00F65738">
        <w:rPr>
          <w:rFonts w:ascii="Verdana" w:hAnsi="Verdana"/>
        </w:rPr>
        <w:t xml:space="preserve"> (zeven jaar voor de eerste wederkomst van Christus)</w:t>
      </w:r>
      <w:r w:rsidRPr="00F65738">
        <w:rPr>
          <w:rFonts w:ascii="Verdana" w:hAnsi="Verdana"/>
        </w:rPr>
        <w:t xml:space="preserve">. De tijd van de grote verdrukking komt daarna: </w:t>
      </w:r>
      <w:r w:rsidR="00B82E62" w:rsidRPr="00F65738">
        <w:rPr>
          <w:rFonts w:ascii="Verdana" w:hAnsi="Verdana"/>
        </w:rPr>
        <w:t xml:space="preserve">de periode </w:t>
      </w:r>
      <w:r w:rsidRPr="00F65738">
        <w:rPr>
          <w:rFonts w:ascii="Verdana" w:hAnsi="Verdana"/>
        </w:rPr>
        <w:t xml:space="preserve">van de grote afval tot de </w:t>
      </w:r>
      <w:r w:rsidR="00993FB6" w:rsidRPr="00F65738">
        <w:rPr>
          <w:rFonts w:ascii="Verdana" w:hAnsi="Verdana"/>
        </w:rPr>
        <w:t xml:space="preserve">definitieve </w:t>
      </w:r>
      <w:r w:rsidRPr="00F65738">
        <w:rPr>
          <w:rFonts w:ascii="Verdana" w:hAnsi="Verdana"/>
        </w:rPr>
        <w:t>komst van Christus.</w:t>
      </w:r>
      <w:r w:rsidR="00993FB6" w:rsidRPr="00F65738">
        <w:rPr>
          <w:rFonts w:ascii="Verdana" w:hAnsi="Verdana"/>
        </w:rPr>
        <w:t xml:space="preserve"> De zesde bedeling eindigt in het oordeel over de volken.</w:t>
      </w:r>
      <w:r w:rsidR="00083A48" w:rsidRPr="00F65738">
        <w:rPr>
          <w:rFonts w:ascii="Verdana" w:hAnsi="Verdana"/>
        </w:rPr>
        <w:t xml:space="preserve"> </w:t>
      </w:r>
    </w:p>
    <w:p w:rsidR="00E36E5F" w:rsidRPr="00F65738" w:rsidRDefault="00E36E5F">
      <w:pPr>
        <w:rPr>
          <w:rFonts w:ascii="Verdana" w:hAnsi="Verdana"/>
        </w:rPr>
      </w:pPr>
      <w:r w:rsidRPr="00F65738">
        <w:rPr>
          <w:rFonts w:ascii="Verdana" w:hAnsi="Verdana"/>
        </w:rPr>
        <w:t>VII De zevende</w:t>
      </w:r>
      <w:r w:rsidR="00871332" w:rsidRPr="00F65738">
        <w:rPr>
          <w:rFonts w:ascii="Verdana" w:hAnsi="Verdana"/>
        </w:rPr>
        <w:t xml:space="preserve"> bedeling -d</w:t>
      </w:r>
      <w:r w:rsidR="00762098" w:rsidRPr="00F65738">
        <w:rPr>
          <w:rFonts w:ascii="Verdana" w:hAnsi="Verdana"/>
        </w:rPr>
        <w:t>e</w:t>
      </w:r>
      <w:r w:rsidRPr="00F65738">
        <w:rPr>
          <w:rFonts w:ascii="Verdana" w:hAnsi="Verdana"/>
        </w:rPr>
        <w:t xml:space="preserve"> toekomstige bedeling</w:t>
      </w:r>
      <w:r w:rsidR="00993FB6" w:rsidRPr="00F65738">
        <w:rPr>
          <w:rFonts w:ascii="Verdana" w:hAnsi="Verdana"/>
        </w:rPr>
        <w:t xml:space="preserve"> van het 1000 jarig rijk</w:t>
      </w:r>
      <w:r w:rsidRPr="00F65738">
        <w:rPr>
          <w:rFonts w:ascii="Verdana" w:hAnsi="Verdana"/>
        </w:rPr>
        <w:t xml:space="preserve"> en de voleinding.</w:t>
      </w:r>
      <w:r w:rsidR="00993FB6" w:rsidRPr="00F65738">
        <w:rPr>
          <w:rFonts w:ascii="Verdana" w:hAnsi="Verdana"/>
        </w:rPr>
        <w:t xml:space="preserve"> Christus komt definitief en  regeert 1000 jaar vanuit Jeruzalem. De satan is dan gebonden. Dan volgt het laatste oordeel en ‘begint’ </w:t>
      </w:r>
      <w:r w:rsidRPr="00F65738">
        <w:rPr>
          <w:rFonts w:ascii="Verdana" w:hAnsi="Verdana"/>
        </w:rPr>
        <w:t>de eeuwigheid.</w:t>
      </w:r>
    </w:p>
    <w:p w:rsidR="00E36E5F" w:rsidRPr="00F65738" w:rsidRDefault="00E36E5F">
      <w:pPr>
        <w:rPr>
          <w:rFonts w:ascii="Verdana" w:hAnsi="Verdana"/>
          <w:b/>
        </w:rPr>
      </w:pPr>
      <w:r w:rsidRPr="00F65738">
        <w:rPr>
          <w:rFonts w:ascii="Verdana" w:hAnsi="Verdana"/>
          <w:b/>
        </w:rPr>
        <w:t>Periodisering</w:t>
      </w:r>
    </w:p>
    <w:p w:rsidR="00E36E5F" w:rsidRPr="00F65738" w:rsidRDefault="00E36E5F">
      <w:pPr>
        <w:rPr>
          <w:rFonts w:ascii="Verdana" w:hAnsi="Verdana"/>
        </w:rPr>
      </w:pPr>
      <w:r w:rsidRPr="00F65738">
        <w:rPr>
          <w:rFonts w:ascii="Verdana" w:hAnsi="Verdana"/>
        </w:rPr>
        <w:t xml:space="preserve">Er zijn </w:t>
      </w:r>
      <w:r w:rsidR="00653208" w:rsidRPr="00F65738">
        <w:rPr>
          <w:rFonts w:ascii="Verdana" w:hAnsi="Verdana"/>
        </w:rPr>
        <w:t>hiernaast</w:t>
      </w:r>
      <w:r w:rsidR="00871332" w:rsidRPr="00F65738">
        <w:rPr>
          <w:rFonts w:ascii="Verdana" w:hAnsi="Verdana"/>
        </w:rPr>
        <w:t xml:space="preserve"> </w:t>
      </w:r>
      <w:r w:rsidRPr="00F65738">
        <w:rPr>
          <w:rFonts w:ascii="Verdana" w:hAnsi="Verdana"/>
        </w:rPr>
        <w:t xml:space="preserve">andere </w:t>
      </w:r>
      <w:r w:rsidR="00B82E62" w:rsidRPr="00F65738">
        <w:rPr>
          <w:rFonts w:ascii="Verdana" w:hAnsi="Verdana"/>
        </w:rPr>
        <w:t>indelingen</w:t>
      </w:r>
      <w:r w:rsidR="00653208" w:rsidRPr="00F65738">
        <w:rPr>
          <w:rFonts w:ascii="Verdana" w:hAnsi="Verdana"/>
        </w:rPr>
        <w:t xml:space="preserve"> van de (heils)geschiedenis</w:t>
      </w:r>
      <w:r w:rsidR="00B82E62" w:rsidRPr="00F65738">
        <w:rPr>
          <w:rFonts w:ascii="Verdana" w:hAnsi="Verdana"/>
        </w:rPr>
        <w:t xml:space="preserve"> mogelijk. Er zijn pogingen gedaan om d</w:t>
      </w:r>
      <w:r w:rsidR="00653208" w:rsidRPr="00F65738">
        <w:rPr>
          <w:rFonts w:ascii="Verdana" w:hAnsi="Verdana"/>
        </w:rPr>
        <w:t>i</w:t>
      </w:r>
      <w:r w:rsidR="00B82E62" w:rsidRPr="00F65738">
        <w:rPr>
          <w:rFonts w:ascii="Verdana" w:hAnsi="Verdana"/>
        </w:rPr>
        <w:t>e in te delen</w:t>
      </w:r>
      <w:r w:rsidRPr="00F65738">
        <w:rPr>
          <w:rFonts w:ascii="Verdana" w:hAnsi="Verdana"/>
        </w:rPr>
        <w:t xml:space="preserve"> als een parallel met de weekindeling van Israël</w:t>
      </w:r>
      <w:r w:rsidR="00BB0E41" w:rsidRPr="00F65738">
        <w:rPr>
          <w:rFonts w:ascii="Verdana" w:hAnsi="Verdana"/>
        </w:rPr>
        <w:t xml:space="preserve">. </w:t>
      </w:r>
      <w:r w:rsidR="00B82E62" w:rsidRPr="00F65738">
        <w:rPr>
          <w:rFonts w:ascii="Verdana" w:hAnsi="Verdana"/>
        </w:rPr>
        <w:t xml:space="preserve"> Of de verdeling was in drie perioden</w:t>
      </w:r>
      <w:r w:rsidR="00BB0E41" w:rsidRPr="00F65738">
        <w:rPr>
          <w:rFonts w:ascii="Verdana" w:hAnsi="Verdana"/>
        </w:rPr>
        <w:t>: die van de Vader, van de Zoon en van de Heilige Geest.</w:t>
      </w:r>
      <w:r w:rsidR="00B82E62" w:rsidRPr="00F65738">
        <w:rPr>
          <w:rFonts w:ascii="Verdana" w:hAnsi="Verdana"/>
        </w:rPr>
        <w:t xml:space="preserve"> Men heeft ook wel geprobeerd </w:t>
      </w:r>
      <w:r w:rsidR="006B0D57" w:rsidRPr="00F65738">
        <w:rPr>
          <w:rFonts w:ascii="Verdana" w:hAnsi="Verdana"/>
        </w:rPr>
        <w:t xml:space="preserve">alleen </w:t>
      </w:r>
      <w:r w:rsidR="00B82E62" w:rsidRPr="00F65738">
        <w:rPr>
          <w:rFonts w:ascii="Verdana" w:hAnsi="Verdana"/>
        </w:rPr>
        <w:t xml:space="preserve">een indeling van de tijd na Pinksteren te maken door de geschiedenis vanaf dat moment </w:t>
      </w:r>
      <w:r w:rsidR="005230B3" w:rsidRPr="00F65738">
        <w:rPr>
          <w:rFonts w:ascii="Verdana" w:hAnsi="Verdana"/>
        </w:rPr>
        <w:t>op te splitsen</w:t>
      </w:r>
      <w:r w:rsidR="00B82E62" w:rsidRPr="00F65738">
        <w:rPr>
          <w:rFonts w:ascii="Verdana" w:hAnsi="Verdana"/>
        </w:rPr>
        <w:t xml:space="preserve"> in de volgorde van de brieven van Johannes op </w:t>
      </w:r>
      <w:proofErr w:type="spellStart"/>
      <w:r w:rsidR="00B82E62" w:rsidRPr="00F65738">
        <w:rPr>
          <w:rFonts w:ascii="Verdana" w:hAnsi="Verdana"/>
        </w:rPr>
        <w:t>Patmos</w:t>
      </w:r>
      <w:proofErr w:type="spellEnd"/>
      <w:r w:rsidR="00B82E62" w:rsidRPr="00F65738">
        <w:rPr>
          <w:rFonts w:ascii="Verdana" w:hAnsi="Verdana"/>
        </w:rPr>
        <w:t xml:space="preserve"> </w:t>
      </w:r>
      <w:r w:rsidR="005230B3" w:rsidRPr="00F65738">
        <w:rPr>
          <w:rFonts w:ascii="Verdana" w:hAnsi="Verdana"/>
        </w:rPr>
        <w:t xml:space="preserve">(uit Openbaringen) </w:t>
      </w:r>
      <w:r w:rsidR="00B82E62" w:rsidRPr="00F65738">
        <w:rPr>
          <w:rFonts w:ascii="Verdana" w:hAnsi="Verdana"/>
        </w:rPr>
        <w:t>aan de zeven gemeenten.</w:t>
      </w:r>
    </w:p>
    <w:p w:rsidR="00BA1D7D" w:rsidRPr="00F65738" w:rsidRDefault="00653208">
      <w:pPr>
        <w:rPr>
          <w:rFonts w:ascii="Verdana" w:hAnsi="Verdana"/>
        </w:rPr>
      </w:pPr>
      <w:r w:rsidRPr="00F65738">
        <w:rPr>
          <w:rFonts w:ascii="Verdana" w:hAnsi="Verdana"/>
        </w:rPr>
        <w:t>In 2014</w:t>
      </w:r>
      <w:r w:rsidR="00BA1D7D" w:rsidRPr="00F65738">
        <w:rPr>
          <w:rFonts w:ascii="Verdana" w:hAnsi="Verdana"/>
        </w:rPr>
        <w:t xml:space="preserve"> is in Nederland het</w:t>
      </w:r>
      <w:r w:rsidR="00871332" w:rsidRPr="00F65738">
        <w:rPr>
          <w:rFonts w:ascii="Verdana" w:hAnsi="Verdana"/>
        </w:rPr>
        <w:t xml:space="preserve"> </w:t>
      </w:r>
      <w:r w:rsidR="005230B3" w:rsidRPr="00F65738">
        <w:rPr>
          <w:rFonts w:ascii="Verdana" w:hAnsi="Verdana"/>
        </w:rPr>
        <w:t>korte tijd</w:t>
      </w:r>
      <w:r w:rsidR="00871332" w:rsidRPr="00F65738">
        <w:rPr>
          <w:rFonts w:ascii="Verdana" w:hAnsi="Verdana"/>
        </w:rPr>
        <w:t xml:space="preserve"> populaire</w:t>
      </w:r>
      <w:r w:rsidR="00BA1D7D" w:rsidRPr="00F65738">
        <w:rPr>
          <w:rFonts w:ascii="Verdana" w:hAnsi="Verdana"/>
        </w:rPr>
        <w:t xml:space="preserve"> boek ‘Wake up’ verschenen. Auteurs: Arno </w:t>
      </w:r>
      <w:proofErr w:type="spellStart"/>
      <w:r w:rsidR="00BA1D7D" w:rsidRPr="00F65738">
        <w:rPr>
          <w:rFonts w:ascii="Verdana" w:hAnsi="Verdana"/>
        </w:rPr>
        <w:t>Lamm</w:t>
      </w:r>
      <w:proofErr w:type="spellEnd"/>
      <w:r w:rsidR="00BA1D7D" w:rsidRPr="00F65738">
        <w:rPr>
          <w:rFonts w:ascii="Verdana" w:hAnsi="Verdana"/>
        </w:rPr>
        <w:t xml:space="preserve"> en Emile-André van </w:t>
      </w:r>
      <w:proofErr w:type="spellStart"/>
      <w:r w:rsidR="00BA1D7D" w:rsidRPr="00F65738">
        <w:rPr>
          <w:rFonts w:ascii="Verdana" w:hAnsi="Verdana"/>
        </w:rPr>
        <w:t>Beckevoort</w:t>
      </w:r>
      <w:proofErr w:type="spellEnd"/>
      <w:r w:rsidRPr="00F65738">
        <w:rPr>
          <w:rFonts w:ascii="Verdana" w:hAnsi="Verdana"/>
        </w:rPr>
        <w:t>, uitgegeven door Het Zoeklicht in Doorn</w:t>
      </w:r>
      <w:r w:rsidR="00BA1D7D" w:rsidRPr="00F65738">
        <w:rPr>
          <w:rFonts w:ascii="Verdana" w:hAnsi="Verdana"/>
        </w:rPr>
        <w:t xml:space="preserve">. </w:t>
      </w:r>
      <w:r w:rsidR="00871332" w:rsidRPr="00F65738">
        <w:rPr>
          <w:rFonts w:ascii="Verdana" w:hAnsi="Verdana"/>
        </w:rPr>
        <w:t>H</w:t>
      </w:r>
      <w:r w:rsidR="00BA1D7D" w:rsidRPr="00F65738">
        <w:rPr>
          <w:rFonts w:ascii="Verdana" w:hAnsi="Verdana"/>
        </w:rPr>
        <w:t xml:space="preserve">et </w:t>
      </w:r>
      <w:r w:rsidR="00871332" w:rsidRPr="00F65738">
        <w:rPr>
          <w:rFonts w:ascii="Verdana" w:hAnsi="Verdana"/>
        </w:rPr>
        <w:t>laat</w:t>
      </w:r>
      <w:r w:rsidR="00BA1D7D" w:rsidRPr="00F65738">
        <w:rPr>
          <w:rFonts w:ascii="Verdana" w:hAnsi="Verdana"/>
        </w:rPr>
        <w:t xml:space="preserve"> een </w:t>
      </w:r>
      <w:r w:rsidRPr="00F65738">
        <w:rPr>
          <w:rFonts w:ascii="Verdana" w:hAnsi="Verdana"/>
        </w:rPr>
        <w:t>eigen</w:t>
      </w:r>
      <w:r w:rsidR="00BA1D7D" w:rsidRPr="00F65738">
        <w:rPr>
          <w:rFonts w:ascii="Verdana" w:hAnsi="Verdana"/>
        </w:rPr>
        <w:t xml:space="preserve"> periodesering</w:t>
      </w:r>
      <w:r w:rsidR="00871332" w:rsidRPr="00F65738">
        <w:rPr>
          <w:rFonts w:ascii="Verdana" w:hAnsi="Verdana"/>
        </w:rPr>
        <w:t xml:space="preserve"> zien</w:t>
      </w:r>
      <w:r w:rsidR="00BA1D7D" w:rsidRPr="00F65738">
        <w:rPr>
          <w:rFonts w:ascii="Verdana" w:hAnsi="Verdana"/>
        </w:rPr>
        <w:t>. De auteurs ontvouwen de kalender van Gods reddingsplan aan de hand van de feestcyclus en de oogstcyclus in het oude Israël. God heeft daarin tijdslijnen verborgen van de heilsgeschiedenis.</w:t>
      </w:r>
    </w:p>
    <w:p w:rsidR="00BA1D7D" w:rsidRPr="00F65738" w:rsidRDefault="00BA1D7D">
      <w:pPr>
        <w:rPr>
          <w:rFonts w:ascii="Verdana" w:hAnsi="Verdana"/>
        </w:rPr>
      </w:pPr>
      <w:r w:rsidRPr="00F65738">
        <w:rPr>
          <w:rFonts w:ascii="Verdana" w:hAnsi="Verdana"/>
        </w:rPr>
        <w:t>Het kan allemaal en het</w:t>
      </w:r>
      <w:r w:rsidR="00266810" w:rsidRPr="00F65738">
        <w:rPr>
          <w:rFonts w:ascii="Verdana" w:hAnsi="Verdana"/>
        </w:rPr>
        <w:t xml:space="preserve"> biedt</w:t>
      </w:r>
      <w:r w:rsidRPr="00F65738">
        <w:rPr>
          <w:rFonts w:ascii="Verdana" w:hAnsi="Verdana"/>
        </w:rPr>
        <w:t xml:space="preserve"> diverse interessante </w:t>
      </w:r>
      <w:proofErr w:type="spellStart"/>
      <w:r w:rsidRPr="00F65738">
        <w:rPr>
          <w:rFonts w:ascii="Verdana" w:hAnsi="Verdana"/>
        </w:rPr>
        <w:t>bijbelse</w:t>
      </w:r>
      <w:proofErr w:type="spellEnd"/>
      <w:r w:rsidRPr="00F65738">
        <w:rPr>
          <w:rFonts w:ascii="Verdana" w:hAnsi="Verdana"/>
        </w:rPr>
        <w:t xml:space="preserve"> inzichten. Als wij Gods geschiedenis gaan periodiseren levert dat </w:t>
      </w:r>
      <w:r w:rsidR="00653208" w:rsidRPr="00F65738">
        <w:rPr>
          <w:rFonts w:ascii="Verdana" w:hAnsi="Verdana"/>
        </w:rPr>
        <w:t xml:space="preserve">echter </w:t>
      </w:r>
      <w:r w:rsidRPr="00F65738">
        <w:rPr>
          <w:rFonts w:ascii="Verdana" w:hAnsi="Verdana"/>
        </w:rPr>
        <w:t xml:space="preserve">tegelijk </w:t>
      </w:r>
      <w:r w:rsidR="00630561" w:rsidRPr="00F65738">
        <w:rPr>
          <w:rFonts w:ascii="Verdana" w:hAnsi="Verdana"/>
        </w:rPr>
        <w:t xml:space="preserve">gewrongen schema’s op, pluk-en-plak exegese, speculatieve theologie. </w:t>
      </w:r>
      <w:r w:rsidR="00653208" w:rsidRPr="00F65738">
        <w:rPr>
          <w:rFonts w:ascii="Verdana" w:hAnsi="Verdana"/>
        </w:rPr>
        <w:t xml:space="preserve">Men wil de bijbel zo letterlijk mogelijk lezen en gaat dan toch door alle verbindingslijnen die men legt, fantaseren. </w:t>
      </w:r>
      <w:r w:rsidR="00630561" w:rsidRPr="00F65738">
        <w:rPr>
          <w:rFonts w:ascii="Verdana" w:hAnsi="Verdana"/>
        </w:rPr>
        <w:t>Daarom zijn we er in de gereformeerde traditie voorzichtig mee</w:t>
      </w:r>
      <w:r w:rsidR="00653208" w:rsidRPr="00F65738">
        <w:rPr>
          <w:rFonts w:ascii="Verdana" w:hAnsi="Verdana"/>
        </w:rPr>
        <w:t xml:space="preserve">, </w:t>
      </w:r>
      <w:r w:rsidR="00653208" w:rsidRPr="00F65738">
        <w:rPr>
          <w:rFonts w:ascii="Verdana" w:hAnsi="Verdana"/>
        </w:rPr>
        <w:lastRenderedPageBreak/>
        <w:t>hoe boeiend het ook is</w:t>
      </w:r>
      <w:r w:rsidR="00630561" w:rsidRPr="00F65738">
        <w:rPr>
          <w:rFonts w:ascii="Verdana" w:hAnsi="Verdana"/>
        </w:rPr>
        <w:t xml:space="preserve">. Het </w:t>
      </w:r>
      <w:r w:rsidR="001A7855" w:rsidRPr="00F65738">
        <w:rPr>
          <w:rFonts w:ascii="Verdana" w:hAnsi="Verdana"/>
        </w:rPr>
        <w:t>idee</w:t>
      </w:r>
      <w:r w:rsidR="00630561" w:rsidRPr="00F65738">
        <w:rPr>
          <w:rFonts w:ascii="Verdana" w:hAnsi="Verdana"/>
        </w:rPr>
        <w:t xml:space="preserve"> achter de schematisering is </w:t>
      </w:r>
      <w:r w:rsidR="001A7855" w:rsidRPr="00F65738">
        <w:rPr>
          <w:rFonts w:ascii="Verdana" w:hAnsi="Verdana"/>
        </w:rPr>
        <w:t xml:space="preserve">het héél nauwkeurig lezen </w:t>
      </w:r>
      <w:r w:rsidR="00FD430F" w:rsidRPr="00F65738">
        <w:rPr>
          <w:rFonts w:ascii="Verdana" w:hAnsi="Verdana"/>
        </w:rPr>
        <w:t xml:space="preserve">en serieus nemen </w:t>
      </w:r>
      <w:r w:rsidR="001A7855" w:rsidRPr="00F65738">
        <w:rPr>
          <w:rFonts w:ascii="Verdana" w:hAnsi="Verdana"/>
        </w:rPr>
        <w:t xml:space="preserve">van </w:t>
      </w:r>
      <w:r w:rsidR="00630561" w:rsidRPr="00F65738">
        <w:rPr>
          <w:rFonts w:ascii="Verdana" w:hAnsi="Verdana"/>
        </w:rPr>
        <w:t xml:space="preserve">Gods Woord. </w:t>
      </w:r>
      <w:r w:rsidR="001A7855" w:rsidRPr="00F65738">
        <w:rPr>
          <w:rFonts w:ascii="Verdana" w:hAnsi="Verdana"/>
        </w:rPr>
        <w:t>Waarschijnlijk</w:t>
      </w:r>
      <w:r w:rsidR="00630561" w:rsidRPr="00F65738">
        <w:rPr>
          <w:rFonts w:ascii="Verdana" w:hAnsi="Verdana"/>
        </w:rPr>
        <w:t xml:space="preserve"> </w:t>
      </w:r>
      <w:r w:rsidR="001A7855" w:rsidRPr="00F65738">
        <w:rPr>
          <w:rFonts w:ascii="Verdana" w:hAnsi="Verdana"/>
        </w:rPr>
        <w:t>heeft</w:t>
      </w:r>
      <w:r w:rsidR="00630561" w:rsidRPr="00F65738">
        <w:rPr>
          <w:rFonts w:ascii="Verdana" w:hAnsi="Verdana"/>
        </w:rPr>
        <w:t xml:space="preserve"> </w:t>
      </w:r>
      <w:r w:rsidR="001A7855" w:rsidRPr="00F65738">
        <w:rPr>
          <w:rFonts w:ascii="Verdana" w:hAnsi="Verdana"/>
        </w:rPr>
        <w:t>er</w:t>
      </w:r>
      <w:r w:rsidR="00630561" w:rsidRPr="00F65738">
        <w:rPr>
          <w:rFonts w:ascii="Verdana" w:hAnsi="Verdana"/>
        </w:rPr>
        <w:t xml:space="preserve"> ook iets anders</w:t>
      </w:r>
      <w:r w:rsidR="001A7855" w:rsidRPr="00F65738">
        <w:rPr>
          <w:rFonts w:ascii="Verdana" w:hAnsi="Verdana"/>
        </w:rPr>
        <w:t xml:space="preserve"> mee te maken</w:t>
      </w:r>
      <w:r w:rsidR="00630561" w:rsidRPr="00F65738">
        <w:rPr>
          <w:rFonts w:ascii="Verdana" w:hAnsi="Verdana"/>
        </w:rPr>
        <w:t xml:space="preserve">: </w:t>
      </w:r>
      <w:r w:rsidR="001A7855" w:rsidRPr="00F65738">
        <w:rPr>
          <w:rFonts w:ascii="Verdana" w:hAnsi="Verdana"/>
        </w:rPr>
        <w:t xml:space="preserve">het verlangen </w:t>
      </w:r>
      <w:r w:rsidR="00630561" w:rsidRPr="00F65738">
        <w:rPr>
          <w:rFonts w:ascii="Verdana" w:hAnsi="Verdana"/>
        </w:rPr>
        <w:t xml:space="preserve">greep </w:t>
      </w:r>
      <w:r w:rsidR="001A7855" w:rsidRPr="00F65738">
        <w:rPr>
          <w:rFonts w:ascii="Verdana" w:hAnsi="Verdana"/>
        </w:rPr>
        <w:t xml:space="preserve">te </w:t>
      </w:r>
      <w:r w:rsidR="00630561" w:rsidRPr="00F65738">
        <w:rPr>
          <w:rFonts w:ascii="Verdana" w:hAnsi="Verdana"/>
        </w:rPr>
        <w:t xml:space="preserve">willen krijgen op Gods kalender en dús op de tijd waarin wij zelf leven. Als je de bijbel werkelijk naast de krant </w:t>
      </w:r>
      <w:r w:rsidR="00653208" w:rsidRPr="00F65738">
        <w:rPr>
          <w:rFonts w:ascii="Verdana" w:hAnsi="Verdana"/>
        </w:rPr>
        <w:t xml:space="preserve">en het journaal </w:t>
      </w:r>
      <w:r w:rsidR="00630561" w:rsidRPr="00F65738">
        <w:rPr>
          <w:rFonts w:ascii="Verdana" w:hAnsi="Verdana"/>
        </w:rPr>
        <w:t xml:space="preserve">kunt leggen, lijkt daar grote overtuigingskracht vanuit te gaan. </w:t>
      </w:r>
      <w:r w:rsidR="00FD430F" w:rsidRPr="00F65738">
        <w:rPr>
          <w:rFonts w:ascii="Verdana" w:hAnsi="Verdana"/>
        </w:rPr>
        <w:t xml:space="preserve">Mensen worden zo gestimuleerd om te gaan geloven. </w:t>
      </w:r>
      <w:r w:rsidR="00630561" w:rsidRPr="00F65738">
        <w:rPr>
          <w:rFonts w:ascii="Verdana" w:hAnsi="Verdana"/>
        </w:rPr>
        <w:t xml:space="preserve">Hal Lindsey voorspelde in de jaren 70 op grond van Gods profetieën </w:t>
      </w:r>
      <w:r w:rsidR="00EC6029" w:rsidRPr="00F65738">
        <w:rPr>
          <w:rFonts w:ascii="Verdana" w:hAnsi="Verdana"/>
        </w:rPr>
        <w:t xml:space="preserve">allerlei verschrikkelijke toekomstscenario’s maar ook </w:t>
      </w:r>
      <w:r w:rsidR="00630561" w:rsidRPr="00F65738">
        <w:rPr>
          <w:rFonts w:ascii="Verdana" w:hAnsi="Verdana"/>
        </w:rPr>
        <w:t xml:space="preserve">dat Israël en Egypte </w:t>
      </w:r>
      <w:r w:rsidR="00FD430F" w:rsidRPr="00F65738">
        <w:rPr>
          <w:rFonts w:ascii="Verdana" w:hAnsi="Verdana"/>
        </w:rPr>
        <w:t>tot elkaar zouden komen</w:t>
      </w:r>
      <w:r w:rsidR="00630561" w:rsidRPr="00F65738">
        <w:rPr>
          <w:rFonts w:ascii="Verdana" w:hAnsi="Verdana"/>
        </w:rPr>
        <w:t>. Dat was</w:t>
      </w:r>
      <w:r w:rsidR="00653208" w:rsidRPr="00F65738">
        <w:rPr>
          <w:rFonts w:ascii="Verdana" w:hAnsi="Verdana"/>
        </w:rPr>
        <w:t xml:space="preserve"> toen</w:t>
      </w:r>
      <w:r w:rsidR="00630561" w:rsidRPr="00F65738">
        <w:rPr>
          <w:rFonts w:ascii="Verdana" w:hAnsi="Verdana"/>
        </w:rPr>
        <w:t xml:space="preserve"> onvoorstelbaar. Een paar jaar later was het wel werkelijkheid.</w:t>
      </w:r>
      <w:r w:rsidR="00A73618" w:rsidRPr="00F65738">
        <w:rPr>
          <w:rFonts w:ascii="Verdana" w:hAnsi="Verdana"/>
        </w:rPr>
        <w:t xml:space="preserve"> Dat maakt indruk.</w:t>
      </w:r>
    </w:p>
    <w:p w:rsidR="00083A48" w:rsidRPr="00F65738" w:rsidRDefault="00247C42">
      <w:pPr>
        <w:rPr>
          <w:rFonts w:ascii="Verdana" w:hAnsi="Verdana"/>
          <w:b/>
        </w:rPr>
      </w:pPr>
      <w:r w:rsidRPr="00F65738">
        <w:rPr>
          <w:rFonts w:ascii="Verdana" w:hAnsi="Verdana"/>
          <w:b/>
        </w:rPr>
        <w:t>Middenweg</w:t>
      </w:r>
    </w:p>
    <w:p w:rsidR="00D51CED" w:rsidRPr="00F65738" w:rsidRDefault="00D51CED">
      <w:pPr>
        <w:rPr>
          <w:rFonts w:ascii="Verdana" w:hAnsi="Verdana"/>
        </w:rPr>
      </w:pPr>
      <w:r w:rsidRPr="00F65738">
        <w:rPr>
          <w:rFonts w:ascii="Verdana" w:hAnsi="Verdana"/>
        </w:rPr>
        <w:t xml:space="preserve">Wij proberen in de gereformeerde traditie een middenweg te bewandelen. De profetische vergezichten en de apocalyptische boodschappen in het Nieuwe Testament willen we niet vervluchtigen tot louter beeldspraak. We systematiseren ze echter ook niet. We gaan er ook niet fundamentalistisch letterlijk mee om.  </w:t>
      </w:r>
      <w:r w:rsidR="00247C42" w:rsidRPr="00F65738">
        <w:rPr>
          <w:rFonts w:ascii="Verdana" w:hAnsi="Verdana"/>
        </w:rPr>
        <w:t xml:space="preserve">We geloven dat hemel en aarde geoordeeld en vernieuwd zullen worden. We belijden dat veel van het hoe daarvan voor ons verborgen is. </w:t>
      </w:r>
      <w:r w:rsidRPr="00F65738">
        <w:rPr>
          <w:rFonts w:ascii="Verdana" w:hAnsi="Verdana"/>
        </w:rPr>
        <w:t>Als de toekomst niet aan</w:t>
      </w:r>
      <w:r w:rsidR="00247C42" w:rsidRPr="00F65738">
        <w:rPr>
          <w:rFonts w:ascii="Verdana" w:hAnsi="Verdana"/>
        </w:rPr>
        <w:t xml:space="preserve"> God is die leeft en handelt en besluit zo Hij wil</w:t>
      </w:r>
      <w:r w:rsidRPr="00F65738">
        <w:rPr>
          <w:rFonts w:ascii="Verdana" w:hAnsi="Verdana"/>
        </w:rPr>
        <w:t xml:space="preserve">, maar al vastligt in een </w:t>
      </w:r>
      <w:proofErr w:type="spellStart"/>
      <w:r w:rsidRPr="00F65738">
        <w:rPr>
          <w:rFonts w:ascii="Verdana" w:hAnsi="Verdana"/>
        </w:rPr>
        <w:t>thriller-achtig</w:t>
      </w:r>
      <w:proofErr w:type="spellEnd"/>
      <w:r w:rsidRPr="00F65738">
        <w:rPr>
          <w:rFonts w:ascii="Verdana" w:hAnsi="Verdana"/>
        </w:rPr>
        <w:t xml:space="preserve"> scenario, kan dat vertroostend maar ook verlammend werken. Het kan tot escapisme leiden</w:t>
      </w:r>
      <w:r w:rsidR="00653208" w:rsidRPr="00F65738">
        <w:rPr>
          <w:rFonts w:ascii="Verdana" w:hAnsi="Verdana"/>
        </w:rPr>
        <w:t xml:space="preserve">  (= de christenen onttrekken zich aan de wereld)</w:t>
      </w:r>
      <w:r w:rsidRPr="00F65738">
        <w:rPr>
          <w:rFonts w:ascii="Verdana" w:hAnsi="Verdana"/>
        </w:rPr>
        <w:t>. Als de kaarten al geschud zijn, welke interesse kunnen we dan nog opbrengen voor deze wereld die toch voorbijgaat?</w:t>
      </w:r>
      <w:r w:rsidR="00083A48" w:rsidRPr="00F65738">
        <w:rPr>
          <w:rFonts w:ascii="Verdana" w:hAnsi="Verdana"/>
        </w:rPr>
        <w:t xml:space="preserve"> </w:t>
      </w:r>
      <w:r w:rsidR="00247C42" w:rsidRPr="00F65738">
        <w:rPr>
          <w:rFonts w:ascii="Verdana" w:hAnsi="Verdana"/>
        </w:rPr>
        <w:t xml:space="preserve">Het </w:t>
      </w:r>
      <w:proofErr w:type="spellStart"/>
      <w:r w:rsidR="00247C42" w:rsidRPr="00F65738">
        <w:rPr>
          <w:rFonts w:ascii="Verdana" w:hAnsi="Verdana"/>
        </w:rPr>
        <w:t>dispensationalisme</w:t>
      </w:r>
      <w:proofErr w:type="spellEnd"/>
      <w:r w:rsidR="00247C42" w:rsidRPr="00F65738">
        <w:rPr>
          <w:rFonts w:ascii="Verdana" w:hAnsi="Verdana"/>
        </w:rPr>
        <w:t xml:space="preserve"> heeft </w:t>
      </w:r>
      <w:r w:rsidR="00653208" w:rsidRPr="00F65738">
        <w:rPr>
          <w:rFonts w:ascii="Verdana" w:hAnsi="Verdana"/>
        </w:rPr>
        <w:t xml:space="preserve">ook </w:t>
      </w:r>
      <w:r w:rsidR="00247C42" w:rsidRPr="00F65738">
        <w:rPr>
          <w:rFonts w:ascii="Verdana" w:hAnsi="Verdana"/>
        </w:rPr>
        <w:t>wel iets weg van de extreme uitverkiezingsleer</w:t>
      </w:r>
      <w:r w:rsidR="00653208" w:rsidRPr="00F65738">
        <w:rPr>
          <w:rFonts w:ascii="Verdana" w:hAnsi="Verdana"/>
        </w:rPr>
        <w:t xml:space="preserve"> uit reformatorische hoek</w:t>
      </w:r>
      <w:r w:rsidR="00247C42" w:rsidRPr="00F65738">
        <w:rPr>
          <w:rFonts w:ascii="Verdana" w:hAnsi="Verdana"/>
        </w:rPr>
        <w:t xml:space="preserve">. </w:t>
      </w:r>
      <w:r w:rsidR="00AE285B" w:rsidRPr="00F65738">
        <w:rPr>
          <w:rFonts w:ascii="Verdana" w:hAnsi="Verdana"/>
        </w:rPr>
        <w:t xml:space="preserve">Alles ligt vast. </w:t>
      </w:r>
      <w:r w:rsidR="00083A48" w:rsidRPr="00F65738">
        <w:rPr>
          <w:rFonts w:ascii="Verdana" w:hAnsi="Verdana"/>
        </w:rPr>
        <w:t xml:space="preserve">Dat zonde en dood en oordeel al door Christus gedragen zijn, heeft in het scenario van de </w:t>
      </w:r>
      <w:proofErr w:type="spellStart"/>
      <w:r w:rsidR="00083A48" w:rsidRPr="00F65738">
        <w:rPr>
          <w:rFonts w:ascii="Verdana" w:hAnsi="Verdana"/>
        </w:rPr>
        <w:t>dispensationalisten</w:t>
      </w:r>
      <w:proofErr w:type="spellEnd"/>
      <w:r w:rsidR="00083A48" w:rsidRPr="00F65738">
        <w:rPr>
          <w:rFonts w:ascii="Verdana" w:hAnsi="Verdana"/>
        </w:rPr>
        <w:t xml:space="preserve"> nauwelijks betekenis. God volgt gewoon het protocol tot het bittere einde voor de meeste mensen.</w:t>
      </w:r>
    </w:p>
    <w:p w:rsidR="00083A48" w:rsidRPr="00F65738" w:rsidRDefault="00261D8D">
      <w:pPr>
        <w:rPr>
          <w:rFonts w:ascii="Verdana" w:hAnsi="Verdana"/>
        </w:rPr>
      </w:pPr>
      <w:r>
        <w:rPr>
          <w:rFonts w:ascii="Verdana" w:hAnsi="Verdana"/>
        </w:rPr>
        <w:t>Dat esca</w:t>
      </w:r>
      <w:r w:rsidR="00F92299" w:rsidRPr="00F65738">
        <w:rPr>
          <w:rFonts w:ascii="Verdana" w:hAnsi="Verdana"/>
        </w:rPr>
        <w:t>p</w:t>
      </w:r>
      <w:r w:rsidR="00083A48" w:rsidRPr="00F65738">
        <w:rPr>
          <w:rFonts w:ascii="Verdana" w:hAnsi="Verdana"/>
        </w:rPr>
        <w:t xml:space="preserve">isme wordt </w:t>
      </w:r>
      <w:r w:rsidR="00F92299" w:rsidRPr="00F65738">
        <w:rPr>
          <w:rFonts w:ascii="Verdana" w:hAnsi="Verdana"/>
        </w:rPr>
        <w:t>helemaal duidelijk in</w:t>
      </w:r>
      <w:r w:rsidR="00083A48" w:rsidRPr="00F65738">
        <w:rPr>
          <w:rFonts w:ascii="Verdana" w:hAnsi="Verdana"/>
        </w:rPr>
        <w:t xml:space="preserve"> de overtuiging van de opname van de gemeente, voor de grote verdrukking (en voor het 1000 jarig vrederijk aanbreekt). Gods kinderen wordt het grote lijden bespaart</w:t>
      </w:r>
      <w:r w:rsidR="00F92299" w:rsidRPr="00F65738">
        <w:rPr>
          <w:rFonts w:ascii="Verdana" w:hAnsi="Verdana"/>
        </w:rPr>
        <w:t xml:space="preserve">. </w:t>
      </w:r>
      <w:r w:rsidR="00A73618" w:rsidRPr="00F65738">
        <w:rPr>
          <w:rFonts w:ascii="Verdana" w:hAnsi="Verdana"/>
        </w:rPr>
        <w:t>De gelovigen worden</w:t>
      </w:r>
      <w:r w:rsidR="00AE285B" w:rsidRPr="00F65738">
        <w:rPr>
          <w:rFonts w:ascii="Verdana" w:hAnsi="Verdana"/>
        </w:rPr>
        <w:t xml:space="preserve"> vervolgens</w:t>
      </w:r>
      <w:r w:rsidR="00A73618" w:rsidRPr="00F65738">
        <w:rPr>
          <w:rFonts w:ascii="Verdana" w:hAnsi="Verdana"/>
        </w:rPr>
        <w:t xml:space="preserve"> toeschouwers van Gods</w:t>
      </w:r>
      <w:r w:rsidR="00AE285B" w:rsidRPr="00F65738">
        <w:rPr>
          <w:rFonts w:ascii="Verdana" w:hAnsi="Verdana"/>
        </w:rPr>
        <w:t xml:space="preserve"> heftige</w:t>
      </w:r>
      <w:r w:rsidR="00A73618" w:rsidRPr="00F65738">
        <w:rPr>
          <w:rFonts w:ascii="Verdana" w:hAnsi="Verdana"/>
        </w:rPr>
        <w:t xml:space="preserve"> eindstrijd.</w:t>
      </w:r>
    </w:p>
    <w:p w:rsidR="00A73618" w:rsidRPr="00F65738" w:rsidRDefault="00A73618">
      <w:pPr>
        <w:rPr>
          <w:rFonts w:ascii="Verdana" w:hAnsi="Verdana"/>
          <w:b/>
        </w:rPr>
      </w:pPr>
      <w:r w:rsidRPr="00F65738">
        <w:rPr>
          <w:rFonts w:ascii="Verdana" w:hAnsi="Verdana"/>
          <w:b/>
        </w:rPr>
        <w:t>De opname van de gemeente</w:t>
      </w:r>
    </w:p>
    <w:p w:rsidR="00A73618" w:rsidRPr="00F65738" w:rsidRDefault="00EC126D" w:rsidP="00C75E7A">
      <w:pPr>
        <w:rPr>
          <w:rFonts w:ascii="Verdana" w:hAnsi="Verdana"/>
        </w:rPr>
      </w:pPr>
      <w:r w:rsidRPr="00F65738">
        <w:rPr>
          <w:rFonts w:ascii="Verdana" w:hAnsi="Verdana"/>
        </w:rPr>
        <w:t xml:space="preserve">Cruciaal voor het </w:t>
      </w:r>
      <w:proofErr w:type="spellStart"/>
      <w:r w:rsidRPr="00F65738">
        <w:rPr>
          <w:rFonts w:ascii="Verdana" w:hAnsi="Verdana"/>
        </w:rPr>
        <w:t>dispensationalisme</w:t>
      </w:r>
      <w:proofErr w:type="spellEnd"/>
      <w:r w:rsidRPr="00F65738">
        <w:rPr>
          <w:rFonts w:ascii="Verdana" w:hAnsi="Verdana"/>
        </w:rPr>
        <w:t xml:space="preserve"> is de overtuiging dat God niet alleen kerkgeschiedenis schrijft, maar ook wereldgeschiedenis en dat Israël daarin een eigen belangrijke rol heeft, geheel naar Zijn plan. Dat thema laat ik hier</w:t>
      </w:r>
      <w:r w:rsidR="001A5FC1" w:rsidRPr="00F65738">
        <w:rPr>
          <w:rFonts w:ascii="Verdana" w:hAnsi="Verdana"/>
        </w:rPr>
        <w:t xml:space="preserve"> nu verder</w:t>
      </w:r>
      <w:r w:rsidRPr="00F65738">
        <w:rPr>
          <w:rFonts w:ascii="Verdana" w:hAnsi="Verdana"/>
        </w:rPr>
        <w:t xml:space="preserve"> rusten.</w:t>
      </w:r>
    </w:p>
    <w:p w:rsidR="00EC126D" w:rsidRPr="00F65738" w:rsidRDefault="00EC126D">
      <w:pPr>
        <w:rPr>
          <w:rFonts w:ascii="Verdana" w:hAnsi="Verdana"/>
        </w:rPr>
      </w:pPr>
      <w:r w:rsidRPr="00F65738">
        <w:rPr>
          <w:rFonts w:ascii="Verdana" w:hAnsi="Verdana"/>
        </w:rPr>
        <w:t>Een ander belangrijk punt is de</w:t>
      </w:r>
      <w:r w:rsidR="00FF5422">
        <w:rPr>
          <w:rFonts w:ascii="Verdana" w:hAnsi="Verdana"/>
        </w:rPr>
        <w:t xml:space="preserve"> al genoemde</w:t>
      </w:r>
      <w:r w:rsidRPr="00F65738">
        <w:rPr>
          <w:rFonts w:ascii="Verdana" w:hAnsi="Verdana"/>
        </w:rPr>
        <w:t xml:space="preserve"> leer van de opname van de gemeente (</w:t>
      </w:r>
      <w:proofErr w:type="spellStart"/>
      <w:r w:rsidRPr="00F65738">
        <w:rPr>
          <w:rFonts w:ascii="Verdana" w:hAnsi="Verdana"/>
        </w:rPr>
        <w:t>the</w:t>
      </w:r>
      <w:proofErr w:type="spellEnd"/>
      <w:r w:rsidRPr="00F65738">
        <w:rPr>
          <w:rFonts w:ascii="Verdana" w:hAnsi="Verdana"/>
        </w:rPr>
        <w:t xml:space="preserve"> </w:t>
      </w:r>
      <w:proofErr w:type="spellStart"/>
      <w:r w:rsidRPr="00F65738">
        <w:rPr>
          <w:rFonts w:ascii="Verdana" w:hAnsi="Verdana"/>
        </w:rPr>
        <w:t>rapture</w:t>
      </w:r>
      <w:proofErr w:type="spellEnd"/>
      <w:r w:rsidRPr="00F65738">
        <w:rPr>
          <w:rFonts w:ascii="Verdana" w:hAnsi="Verdana"/>
        </w:rPr>
        <w:t>), zoals in 1 Thessalonicenzen 4:17 lijkt te staan.</w:t>
      </w:r>
      <w:r w:rsidR="00281333" w:rsidRPr="00F65738">
        <w:rPr>
          <w:rFonts w:ascii="Verdana" w:hAnsi="Verdana"/>
        </w:rPr>
        <w:t xml:space="preserve"> Jezus komt als een dief in de n</w:t>
      </w:r>
      <w:r w:rsidR="00871332" w:rsidRPr="00F65738">
        <w:rPr>
          <w:rFonts w:ascii="Verdana" w:hAnsi="Verdana"/>
        </w:rPr>
        <w:t>acht (Matth. 24:43, 1Thess. 5:2),</w:t>
      </w:r>
      <w:r w:rsidR="00281333" w:rsidRPr="00F65738">
        <w:rPr>
          <w:rFonts w:ascii="Verdana" w:hAnsi="Verdana"/>
        </w:rPr>
        <w:t xml:space="preserve"> ongedacht. </w:t>
      </w:r>
      <w:r w:rsidR="00F54F9B" w:rsidRPr="00F65738">
        <w:rPr>
          <w:rFonts w:ascii="Verdana" w:hAnsi="Verdana"/>
        </w:rPr>
        <w:t xml:space="preserve"> Als Jezus weerkomt, zullen de gelovigen Hem in de lucht tegemoet gaan en altijd bij Hem zijn. Dat wordt dan uitgelegd als: </w:t>
      </w:r>
      <w:r w:rsidR="00871332" w:rsidRPr="00F65738">
        <w:rPr>
          <w:rFonts w:ascii="Verdana" w:hAnsi="Verdana"/>
        </w:rPr>
        <w:t xml:space="preserve">ze zullen </w:t>
      </w:r>
      <w:r w:rsidR="00F54F9B" w:rsidRPr="00F65738">
        <w:rPr>
          <w:rFonts w:ascii="Verdana" w:hAnsi="Verdana"/>
        </w:rPr>
        <w:t xml:space="preserve">naar de hemel gebracht worden. Deze tekst wordt verbonden met wat Jezus zegt in Mattheus 24, waar ook sprake </w:t>
      </w:r>
      <w:r w:rsidR="00F54F9B" w:rsidRPr="00F65738">
        <w:rPr>
          <w:rFonts w:ascii="Verdana" w:hAnsi="Verdana"/>
        </w:rPr>
        <w:lastRenderedPageBreak/>
        <w:t xml:space="preserve">is van </w:t>
      </w:r>
      <w:r w:rsidR="00281333" w:rsidRPr="00F65738">
        <w:rPr>
          <w:rFonts w:ascii="Verdana" w:hAnsi="Verdana"/>
        </w:rPr>
        <w:t xml:space="preserve">mensen die aangenomen en achtergelaten worden (vers 40, 41). De vraag is of de </w:t>
      </w:r>
      <w:proofErr w:type="spellStart"/>
      <w:r w:rsidR="00281333" w:rsidRPr="00F65738">
        <w:rPr>
          <w:rFonts w:ascii="Verdana" w:hAnsi="Verdana"/>
        </w:rPr>
        <w:t>dispensationalisten</w:t>
      </w:r>
      <w:proofErr w:type="spellEnd"/>
      <w:r w:rsidR="00281333" w:rsidRPr="00F65738">
        <w:rPr>
          <w:rFonts w:ascii="Verdana" w:hAnsi="Verdana"/>
        </w:rPr>
        <w:t xml:space="preserve">  1 Thessalonicenzen 4 goed uitleggen.</w:t>
      </w:r>
    </w:p>
    <w:p w:rsidR="00281333" w:rsidRPr="00F65738" w:rsidRDefault="00281333">
      <w:pPr>
        <w:rPr>
          <w:rFonts w:ascii="Verdana" w:hAnsi="Verdana"/>
        </w:rPr>
      </w:pPr>
      <w:r w:rsidRPr="00F65738">
        <w:rPr>
          <w:rFonts w:ascii="Verdana" w:hAnsi="Verdana"/>
        </w:rPr>
        <w:t>De Thessalonicenzen maken zich zorgen over het uitblijven van de wederkomst van Christus. Hoe gaat het dan met de ge</w:t>
      </w:r>
      <w:r w:rsidR="003A4D4C" w:rsidRPr="00F65738">
        <w:rPr>
          <w:rFonts w:ascii="Verdana" w:hAnsi="Verdana"/>
        </w:rPr>
        <w:t>storven gelovigen? Paulus wil hu</w:t>
      </w:r>
      <w:r w:rsidRPr="00F65738">
        <w:rPr>
          <w:rFonts w:ascii="Verdana" w:hAnsi="Verdana"/>
        </w:rPr>
        <w:t>n nu hoop bieden (1 Thess. 4:13). De gestorvenen krijgen zelfs voorrang als Jezus teru</w:t>
      </w:r>
      <w:r w:rsidR="00871332" w:rsidRPr="00F65738">
        <w:rPr>
          <w:rFonts w:ascii="Verdana" w:hAnsi="Verdana"/>
        </w:rPr>
        <w:t xml:space="preserve">gkomt! Jezus komt op Gods bevel in de lucht </w:t>
      </w:r>
      <w:r w:rsidRPr="00F65738">
        <w:rPr>
          <w:rFonts w:ascii="Verdana" w:hAnsi="Verdana"/>
        </w:rPr>
        <w:t>met de heilige engelen (</w:t>
      </w:r>
      <w:r w:rsidR="00E44413" w:rsidRPr="00F65738">
        <w:rPr>
          <w:rFonts w:ascii="Verdana" w:hAnsi="Verdana"/>
        </w:rPr>
        <w:t>2 Thess. 1:7)</w:t>
      </w:r>
      <w:r w:rsidR="00871332" w:rsidRPr="00F65738">
        <w:rPr>
          <w:rFonts w:ascii="Verdana" w:hAnsi="Verdana"/>
        </w:rPr>
        <w:t>. Dat is</w:t>
      </w:r>
      <w:r w:rsidR="00E44413" w:rsidRPr="00F65738">
        <w:rPr>
          <w:rFonts w:ascii="Verdana" w:hAnsi="Verdana"/>
        </w:rPr>
        <w:t xml:space="preserve"> de hemelse hofhouding (Zach. 14:5). Gods glorie breekt door! Paulus heeft het over de lucht, omdat men toen algemeen aannam dat daar de plek van Gods oordeel zou zijn.</w:t>
      </w:r>
    </w:p>
    <w:p w:rsidR="00E44413" w:rsidRPr="00F65738" w:rsidRDefault="00E44413">
      <w:pPr>
        <w:rPr>
          <w:rFonts w:ascii="Verdana" w:hAnsi="Verdana"/>
        </w:rPr>
      </w:pPr>
      <w:r w:rsidRPr="00F65738">
        <w:rPr>
          <w:rFonts w:ascii="Verdana" w:hAnsi="Verdana"/>
        </w:rPr>
        <w:t xml:space="preserve">De gestorvenen staan eerst op en samen met de levenden gaan zij Christus tegemoet om Hem binnen te halen. Ze gaan dus niet naar de hemel, maar halen Hem als escorte binnen. De gelovigen gaan in de wolken: beeld van de heerlijkheid van God. De gelovigen gaan Jezus ‘tegemoet’. Dat woord </w:t>
      </w:r>
      <w:r w:rsidR="0002415C" w:rsidRPr="00F65738">
        <w:rPr>
          <w:rFonts w:ascii="Verdana" w:hAnsi="Verdana"/>
        </w:rPr>
        <w:t xml:space="preserve">wordt </w:t>
      </w:r>
      <w:r w:rsidRPr="00F65738">
        <w:rPr>
          <w:rFonts w:ascii="Verdana" w:hAnsi="Verdana"/>
        </w:rPr>
        <w:t>gebruikt bij het binnenhalen van hooggeplaatste personen. De gelovigen vluchten dus niet weg van de aarde, maar halen hun hemelse Koning binnen d</w:t>
      </w:r>
      <w:r w:rsidR="0002415C" w:rsidRPr="00F65738">
        <w:rPr>
          <w:rFonts w:ascii="Verdana" w:hAnsi="Verdana"/>
        </w:rPr>
        <w:t>ie</w:t>
      </w:r>
      <w:r w:rsidRPr="00F65738">
        <w:rPr>
          <w:rFonts w:ascii="Verdana" w:hAnsi="Verdana"/>
        </w:rPr>
        <w:t xml:space="preserve"> juist naar de aarde onderweg is!</w:t>
      </w:r>
    </w:p>
    <w:p w:rsidR="00E44413" w:rsidRDefault="00E44413">
      <w:pPr>
        <w:rPr>
          <w:rFonts w:ascii="Verdana" w:hAnsi="Verdana"/>
        </w:rPr>
      </w:pPr>
      <w:r w:rsidRPr="00F65738">
        <w:rPr>
          <w:rFonts w:ascii="Verdana" w:hAnsi="Verdana"/>
        </w:rPr>
        <w:t>Als deze uitleg klopt, is er ook geen reden meer om aan te nemen dat Jezus twee keer weerkomt.</w:t>
      </w:r>
      <w:r w:rsidR="00AB6BDB" w:rsidRPr="00F65738">
        <w:rPr>
          <w:rFonts w:ascii="Verdana" w:hAnsi="Verdana"/>
        </w:rPr>
        <w:t xml:space="preserve"> Daarmee vervalt er een basis onder het </w:t>
      </w:r>
      <w:proofErr w:type="spellStart"/>
      <w:r w:rsidR="00AB6BDB" w:rsidRPr="00F65738">
        <w:rPr>
          <w:rFonts w:ascii="Verdana" w:hAnsi="Verdana"/>
        </w:rPr>
        <w:t>dispensationalisme</w:t>
      </w:r>
      <w:proofErr w:type="spellEnd"/>
      <w:r w:rsidR="00AB6BDB" w:rsidRPr="00F65738">
        <w:rPr>
          <w:rFonts w:ascii="Verdana" w:hAnsi="Verdana"/>
        </w:rPr>
        <w:t>.</w:t>
      </w:r>
    </w:p>
    <w:p w:rsidR="00261D8D" w:rsidRPr="00F65738" w:rsidRDefault="00261D8D" w:rsidP="00261D8D">
      <w:pPr>
        <w:rPr>
          <w:rFonts w:ascii="Verdana" w:hAnsi="Verdana"/>
          <w:b/>
        </w:rPr>
      </w:pPr>
      <w:r w:rsidRPr="00F65738">
        <w:rPr>
          <w:rFonts w:ascii="Verdana" w:hAnsi="Verdana"/>
          <w:b/>
        </w:rPr>
        <w:t>Even zelf nadenken</w:t>
      </w:r>
    </w:p>
    <w:p w:rsidR="00261D8D" w:rsidRPr="00F65738" w:rsidRDefault="00261D8D" w:rsidP="00261D8D">
      <w:pPr>
        <w:rPr>
          <w:rFonts w:ascii="Verdana" w:hAnsi="Verdana"/>
          <w:i/>
        </w:rPr>
      </w:pPr>
      <w:r w:rsidRPr="00F65738">
        <w:rPr>
          <w:rFonts w:ascii="Verdana" w:hAnsi="Verdana"/>
          <w:i/>
        </w:rPr>
        <w:t xml:space="preserve">Vraag 1: een </w:t>
      </w:r>
      <w:proofErr w:type="spellStart"/>
      <w:r w:rsidRPr="00F65738">
        <w:rPr>
          <w:rFonts w:ascii="Verdana" w:hAnsi="Verdana"/>
          <w:i/>
        </w:rPr>
        <w:t>Dabarteam</w:t>
      </w:r>
      <w:proofErr w:type="spellEnd"/>
      <w:r w:rsidRPr="00F65738">
        <w:rPr>
          <w:rFonts w:ascii="Verdana" w:hAnsi="Verdana"/>
          <w:i/>
        </w:rPr>
        <w:t xml:space="preserve"> (evangelisatie-recreatie) draaide op een camping de film ‘As a </w:t>
      </w:r>
      <w:proofErr w:type="spellStart"/>
      <w:r w:rsidRPr="00F65738">
        <w:rPr>
          <w:rFonts w:ascii="Verdana" w:hAnsi="Verdana"/>
          <w:i/>
        </w:rPr>
        <w:t>thief</w:t>
      </w:r>
      <w:proofErr w:type="spellEnd"/>
      <w:r w:rsidRPr="00F65738">
        <w:rPr>
          <w:rFonts w:ascii="Verdana" w:hAnsi="Verdana"/>
          <w:i/>
        </w:rPr>
        <w:t xml:space="preserve"> in </w:t>
      </w:r>
      <w:proofErr w:type="spellStart"/>
      <w:r w:rsidRPr="00F65738">
        <w:rPr>
          <w:rFonts w:ascii="Verdana" w:hAnsi="Verdana"/>
          <w:i/>
        </w:rPr>
        <w:t>the</w:t>
      </w:r>
      <w:proofErr w:type="spellEnd"/>
      <w:r w:rsidRPr="00F65738">
        <w:rPr>
          <w:rFonts w:ascii="Verdana" w:hAnsi="Verdana"/>
          <w:i/>
        </w:rPr>
        <w:t xml:space="preserve"> </w:t>
      </w:r>
      <w:proofErr w:type="spellStart"/>
      <w:r w:rsidRPr="00F65738">
        <w:rPr>
          <w:rFonts w:ascii="Verdana" w:hAnsi="Verdana"/>
          <w:i/>
        </w:rPr>
        <w:t>night</w:t>
      </w:r>
      <w:proofErr w:type="spellEnd"/>
      <w:r w:rsidRPr="00F65738">
        <w:rPr>
          <w:rFonts w:ascii="Verdana" w:hAnsi="Verdana"/>
          <w:i/>
        </w:rPr>
        <w:t>’ over de tijd voorafgaand aan de wederkomst van Christus. Alle rampen trokken aan het oog voorbij. Ook de opname van de gemeente werd verbeeld. Een aanwezige vrouw, een zoeker van God, liep boos weg. ‘Als dit het is wat ik van Gods toekomst kan verwachten, hoeft het voor mij niet meer…’ Begrijpelijk?</w:t>
      </w:r>
    </w:p>
    <w:p w:rsidR="00261D8D" w:rsidRPr="00F65738" w:rsidRDefault="00261D8D" w:rsidP="00261D8D">
      <w:pPr>
        <w:rPr>
          <w:rFonts w:ascii="Verdana" w:hAnsi="Verdana"/>
          <w:i/>
        </w:rPr>
      </w:pPr>
      <w:r w:rsidRPr="00F65738">
        <w:rPr>
          <w:rFonts w:ascii="Verdana" w:hAnsi="Verdana"/>
          <w:i/>
        </w:rPr>
        <w:t>Vraag 2. Als de strijd tussen de volken plaatsvindt volgens Gods plannen die al door de profeten zijn aangekondigd, moeten we dan maar gewoon blij zijn met de toenemende chaos in de wereld en gaan verlangen naar de Armageddon (de grote eindstrijd)? Wat moet een christen dan nog bij de vredesbeweging doen?</w:t>
      </w:r>
    </w:p>
    <w:p w:rsidR="00261D8D" w:rsidRPr="00F65738" w:rsidRDefault="00261D8D" w:rsidP="00261D8D">
      <w:pPr>
        <w:rPr>
          <w:rFonts w:ascii="Verdana" w:hAnsi="Verdana"/>
          <w:i/>
        </w:rPr>
      </w:pPr>
      <w:r w:rsidRPr="00F65738">
        <w:rPr>
          <w:rFonts w:ascii="Verdana" w:hAnsi="Verdana"/>
          <w:i/>
        </w:rPr>
        <w:t>Vraag 3. Lees jij de bijbel naast de krant? Of heb je daar misschien wel bezwaar tegen? Waarom? Als je bijbel en journaal niét wilt verbinden, wat heeft God dan nog wel met de wereldgeschiedenis te maken volgens jou?</w:t>
      </w:r>
    </w:p>
    <w:p w:rsidR="00261D8D" w:rsidRPr="00F65738" w:rsidRDefault="00261D8D" w:rsidP="00261D8D">
      <w:pPr>
        <w:rPr>
          <w:rFonts w:ascii="Verdana" w:hAnsi="Verdana"/>
          <w:i/>
        </w:rPr>
      </w:pPr>
      <w:r w:rsidRPr="00F65738">
        <w:rPr>
          <w:rFonts w:ascii="Verdana" w:hAnsi="Verdana"/>
          <w:i/>
        </w:rPr>
        <w:t>Vraag 4. (Een paar suggestieve vragen…) Handelt God ook in de eindtijd volgens een vastgesteld plan, bekend gemaakt in de bijbel of zou het nog allemaal anders kunnen gaan? God is toch vrij? Israël was ook verrast dat de Messias toch anders kwam dan men op grond van de toenmalige uitleg van de profeten verwacht had. Zou dat bij de Wederkomst van Christus ook zo kunnen zijn? Hoe denk jij daarover?</w:t>
      </w:r>
    </w:p>
    <w:p w:rsidR="00261D8D" w:rsidRDefault="00261D8D">
      <w:pPr>
        <w:rPr>
          <w:rFonts w:ascii="Verdana" w:hAnsi="Verdana"/>
        </w:rPr>
      </w:pPr>
    </w:p>
    <w:p w:rsidR="00261D8D" w:rsidRPr="00F65738" w:rsidRDefault="00261D8D">
      <w:pPr>
        <w:rPr>
          <w:rFonts w:ascii="Verdana" w:hAnsi="Verdana"/>
        </w:rPr>
      </w:pPr>
    </w:p>
    <w:sectPr w:rsidR="00261D8D" w:rsidRPr="00F6573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9F3" w:rsidRDefault="00D109F3" w:rsidP="00F65738">
      <w:pPr>
        <w:spacing w:after="0" w:line="240" w:lineRule="auto"/>
      </w:pPr>
      <w:r>
        <w:separator/>
      </w:r>
    </w:p>
  </w:endnote>
  <w:endnote w:type="continuationSeparator" w:id="0">
    <w:p w:rsidR="00D109F3" w:rsidRDefault="00D109F3" w:rsidP="00F65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9986721"/>
      <w:docPartObj>
        <w:docPartGallery w:val="Page Numbers (Bottom of Page)"/>
        <w:docPartUnique/>
      </w:docPartObj>
    </w:sdtPr>
    <w:sdtContent>
      <w:p w:rsidR="00F65738" w:rsidRDefault="00F65738">
        <w:pPr>
          <w:pStyle w:val="Voettekst"/>
        </w:pPr>
        <w:r>
          <w:fldChar w:fldCharType="begin"/>
        </w:r>
        <w:r>
          <w:instrText>PAGE   \* MERGEFORMAT</w:instrText>
        </w:r>
        <w:r>
          <w:fldChar w:fldCharType="separate"/>
        </w:r>
        <w:r w:rsidR="00C46847">
          <w:rPr>
            <w:noProof/>
          </w:rPr>
          <w:t>1</w:t>
        </w:r>
        <w:r>
          <w:fldChar w:fldCharType="end"/>
        </w:r>
      </w:p>
    </w:sdtContent>
  </w:sdt>
  <w:p w:rsidR="00F65738" w:rsidRDefault="00F65738">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9F3" w:rsidRDefault="00D109F3" w:rsidP="00F65738">
      <w:pPr>
        <w:spacing w:after="0" w:line="240" w:lineRule="auto"/>
      </w:pPr>
      <w:r>
        <w:separator/>
      </w:r>
    </w:p>
  </w:footnote>
  <w:footnote w:type="continuationSeparator" w:id="0">
    <w:p w:rsidR="00D109F3" w:rsidRDefault="00D109F3" w:rsidP="00F657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0B"/>
    <w:rsid w:val="0002415C"/>
    <w:rsid w:val="00083A48"/>
    <w:rsid w:val="001A5FC1"/>
    <w:rsid w:val="001A7855"/>
    <w:rsid w:val="002166F0"/>
    <w:rsid w:val="00247C42"/>
    <w:rsid w:val="00261D8D"/>
    <w:rsid w:val="00266810"/>
    <w:rsid w:val="00281333"/>
    <w:rsid w:val="002F5746"/>
    <w:rsid w:val="003A4D4C"/>
    <w:rsid w:val="003A5C0B"/>
    <w:rsid w:val="003D01C2"/>
    <w:rsid w:val="00446932"/>
    <w:rsid w:val="005230B3"/>
    <w:rsid w:val="005240E1"/>
    <w:rsid w:val="00532B34"/>
    <w:rsid w:val="005C3D65"/>
    <w:rsid w:val="00630561"/>
    <w:rsid w:val="00653208"/>
    <w:rsid w:val="0066606F"/>
    <w:rsid w:val="006B0D57"/>
    <w:rsid w:val="00762098"/>
    <w:rsid w:val="00853A41"/>
    <w:rsid w:val="00871332"/>
    <w:rsid w:val="00993FB6"/>
    <w:rsid w:val="009B1476"/>
    <w:rsid w:val="00A73618"/>
    <w:rsid w:val="00AB420D"/>
    <w:rsid w:val="00AB6BDB"/>
    <w:rsid w:val="00AE285B"/>
    <w:rsid w:val="00B82E62"/>
    <w:rsid w:val="00BA1D7D"/>
    <w:rsid w:val="00BB0E41"/>
    <w:rsid w:val="00BB2BEE"/>
    <w:rsid w:val="00C46847"/>
    <w:rsid w:val="00C75E7A"/>
    <w:rsid w:val="00D109F3"/>
    <w:rsid w:val="00D45FBC"/>
    <w:rsid w:val="00D51CED"/>
    <w:rsid w:val="00D66886"/>
    <w:rsid w:val="00E36E5F"/>
    <w:rsid w:val="00E44413"/>
    <w:rsid w:val="00EC126D"/>
    <w:rsid w:val="00EC6029"/>
    <w:rsid w:val="00F54F9B"/>
    <w:rsid w:val="00F65738"/>
    <w:rsid w:val="00F92299"/>
    <w:rsid w:val="00FC68BE"/>
    <w:rsid w:val="00FD430F"/>
    <w:rsid w:val="00FF542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6573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65738"/>
  </w:style>
  <w:style w:type="paragraph" w:styleId="Voettekst">
    <w:name w:val="footer"/>
    <w:basedOn w:val="Standaard"/>
    <w:link w:val="VoettekstChar"/>
    <w:uiPriority w:val="99"/>
    <w:unhideWhenUsed/>
    <w:rsid w:val="00F6573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657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6573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65738"/>
  </w:style>
  <w:style w:type="paragraph" w:styleId="Voettekst">
    <w:name w:val="footer"/>
    <w:basedOn w:val="Standaard"/>
    <w:link w:val="VoettekstChar"/>
    <w:uiPriority w:val="99"/>
    <w:unhideWhenUsed/>
    <w:rsid w:val="00F6573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65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697</TotalTime>
  <Pages>5</Pages>
  <Words>1646</Words>
  <Characters>9053</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25</cp:revision>
  <dcterms:created xsi:type="dcterms:W3CDTF">2018-01-02T07:34:00Z</dcterms:created>
  <dcterms:modified xsi:type="dcterms:W3CDTF">2018-05-01T19:16:00Z</dcterms:modified>
</cp:coreProperties>
</file>