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5B55" w:rsidRPr="00DF0FEB" w:rsidRDefault="009B5B55">
      <w:pPr>
        <w:rPr>
          <w:rFonts w:ascii="Verdana" w:hAnsi="Verdana"/>
          <w:b/>
          <w:sz w:val="32"/>
          <w:szCs w:val="32"/>
        </w:rPr>
      </w:pPr>
      <w:r w:rsidRPr="00DF0FEB">
        <w:rPr>
          <w:rFonts w:ascii="Verdana" w:hAnsi="Verdana"/>
          <w:b/>
          <w:sz w:val="32"/>
          <w:szCs w:val="32"/>
        </w:rPr>
        <w:t>Een artikel over de duivel (I) en over de hel (II)</w:t>
      </w:r>
    </w:p>
    <w:p w:rsidR="009B5B55" w:rsidRPr="00DF0FEB" w:rsidRDefault="0050193B" w:rsidP="009B5B55">
      <w:pPr>
        <w:pStyle w:val="Lijstalinea"/>
        <w:numPr>
          <w:ilvl w:val="0"/>
          <w:numId w:val="3"/>
        </w:numPr>
        <w:rPr>
          <w:rFonts w:ascii="Verdana" w:hAnsi="Verdana"/>
          <w:b/>
          <w:sz w:val="32"/>
          <w:szCs w:val="32"/>
        </w:rPr>
      </w:pPr>
      <w:r w:rsidRPr="00DF0FEB">
        <w:rPr>
          <w:rFonts w:ascii="Verdana" w:hAnsi="Verdana"/>
          <w:b/>
          <w:sz w:val="32"/>
          <w:szCs w:val="32"/>
        </w:rPr>
        <w:t>De duivel: a</w:t>
      </w:r>
      <w:r w:rsidR="009B5B55" w:rsidRPr="00DF0FEB">
        <w:rPr>
          <w:rFonts w:ascii="Verdana" w:hAnsi="Verdana"/>
          <w:b/>
          <w:sz w:val="32"/>
          <w:szCs w:val="32"/>
        </w:rPr>
        <w:t>anklager en verstoorder</w:t>
      </w:r>
    </w:p>
    <w:p w:rsidR="00161B3D" w:rsidRPr="00DF0FEB" w:rsidRDefault="00705119">
      <w:pPr>
        <w:rPr>
          <w:rFonts w:ascii="Verdana" w:hAnsi="Verdana"/>
          <w:b/>
        </w:rPr>
      </w:pPr>
      <w:r w:rsidRPr="00DF0FEB">
        <w:rPr>
          <w:rFonts w:ascii="Verdana" w:hAnsi="Verdana"/>
          <w:b/>
        </w:rPr>
        <w:t>Vragen</w:t>
      </w:r>
    </w:p>
    <w:p w:rsidR="00705119" w:rsidRPr="00DF0FEB" w:rsidRDefault="00705119" w:rsidP="00705119">
      <w:pPr>
        <w:pStyle w:val="Lijstalinea"/>
        <w:numPr>
          <w:ilvl w:val="0"/>
          <w:numId w:val="1"/>
        </w:numPr>
        <w:rPr>
          <w:rFonts w:ascii="Verdana" w:hAnsi="Verdana"/>
        </w:rPr>
      </w:pPr>
      <w:r w:rsidRPr="00DF0FEB">
        <w:rPr>
          <w:rFonts w:ascii="Verdana" w:hAnsi="Verdana"/>
        </w:rPr>
        <w:t xml:space="preserve">Wij geloven in God. Kun je ook zeggen: wij geloven in de </w:t>
      </w:r>
      <w:r w:rsidR="007F1349" w:rsidRPr="00DF0FEB">
        <w:rPr>
          <w:rFonts w:ascii="Verdana" w:hAnsi="Verdana"/>
        </w:rPr>
        <w:t>satan/</w:t>
      </w:r>
      <w:r w:rsidRPr="00DF0FEB">
        <w:rPr>
          <w:rFonts w:ascii="Verdana" w:hAnsi="Verdana"/>
        </w:rPr>
        <w:t>duivel?</w:t>
      </w:r>
    </w:p>
    <w:p w:rsidR="00705119" w:rsidRPr="00DF0FEB" w:rsidRDefault="007F1349" w:rsidP="00705119">
      <w:pPr>
        <w:pStyle w:val="Lijstalinea"/>
        <w:numPr>
          <w:ilvl w:val="0"/>
          <w:numId w:val="1"/>
        </w:numPr>
        <w:rPr>
          <w:rFonts w:ascii="Verdana" w:hAnsi="Verdana"/>
        </w:rPr>
      </w:pPr>
      <w:r w:rsidRPr="00DF0FEB">
        <w:rPr>
          <w:rFonts w:ascii="Verdana" w:hAnsi="Verdana"/>
        </w:rPr>
        <w:t>Veel</w:t>
      </w:r>
      <w:r w:rsidR="00705119" w:rsidRPr="00DF0FEB">
        <w:rPr>
          <w:rFonts w:ascii="Verdana" w:hAnsi="Verdana"/>
        </w:rPr>
        <w:t xml:space="preserve"> </w:t>
      </w:r>
      <w:r w:rsidRPr="00DF0FEB">
        <w:rPr>
          <w:rFonts w:ascii="Verdana" w:hAnsi="Verdana"/>
        </w:rPr>
        <w:t>christenen</w:t>
      </w:r>
      <w:r w:rsidR="00705119" w:rsidRPr="00DF0FEB">
        <w:rPr>
          <w:rFonts w:ascii="Verdana" w:hAnsi="Verdana"/>
        </w:rPr>
        <w:t xml:space="preserve"> maken het geloof </w:t>
      </w:r>
      <w:r w:rsidRPr="00DF0FEB">
        <w:rPr>
          <w:rFonts w:ascii="Verdana" w:hAnsi="Verdana"/>
        </w:rPr>
        <w:t>vooral vriendelijk</w:t>
      </w:r>
      <w:r w:rsidR="00705119" w:rsidRPr="00DF0FEB">
        <w:rPr>
          <w:rFonts w:ascii="Verdana" w:hAnsi="Verdana"/>
        </w:rPr>
        <w:t xml:space="preserve"> en acceptabel en schrappen de duivel</w:t>
      </w:r>
      <w:r w:rsidR="001F2712" w:rsidRPr="00DF0FEB">
        <w:rPr>
          <w:rFonts w:ascii="Verdana" w:hAnsi="Verdana"/>
        </w:rPr>
        <w:t xml:space="preserve"> uit de geloofsleer</w:t>
      </w:r>
      <w:r w:rsidR="00705119" w:rsidRPr="00DF0FEB">
        <w:rPr>
          <w:rFonts w:ascii="Verdana" w:hAnsi="Verdana"/>
        </w:rPr>
        <w:t>.</w:t>
      </w:r>
      <w:r w:rsidRPr="00DF0FEB">
        <w:rPr>
          <w:rFonts w:ascii="Verdana" w:hAnsi="Verdana"/>
        </w:rPr>
        <w:t xml:space="preserve"> Ze praten er ook niet meer over. </w:t>
      </w:r>
      <w:r w:rsidR="00705119" w:rsidRPr="00DF0FEB">
        <w:rPr>
          <w:rFonts w:ascii="Verdana" w:hAnsi="Verdana"/>
        </w:rPr>
        <w:t xml:space="preserve">Wat vinden we daarvan? </w:t>
      </w:r>
      <w:r w:rsidRPr="00DF0FEB">
        <w:rPr>
          <w:rFonts w:ascii="Verdana" w:hAnsi="Verdana"/>
        </w:rPr>
        <w:t>Is dat bevrijdend of naïef?</w:t>
      </w:r>
    </w:p>
    <w:p w:rsidR="007F1349" w:rsidRPr="00DF0FEB" w:rsidRDefault="007F1349" w:rsidP="00705119">
      <w:pPr>
        <w:pStyle w:val="Lijstalinea"/>
        <w:numPr>
          <w:ilvl w:val="0"/>
          <w:numId w:val="1"/>
        </w:numPr>
        <w:rPr>
          <w:rFonts w:ascii="Verdana" w:hAnsi="Verdana"/>
        </w:rPr>
      </w:pPr>
      <w:r w:rsidRPr="00DF0FEB">
        <w:rPr>
          <w:rFonts w:ascii="Verdana" w:hAnsi="Verdana"/>
        </w:rPr>
        <w:t>Beslist niet elke bladzijde in de bijbel spreekt over de satan. Doen we daar iets mee?</w:t>
      </w:r>
    </w:p>
    <w:p w:rsidR="007F1349" w:rsidRPr="00DF0FEB" w:rsidRDefault="007F1349" w:rsidP="00705119">
      <w:pPr>
        <w:pStyle w:val="Lijstalinea"/>
        <w:numPr>
          <w:ilvl w:val="0"/>
          <w:numId w:val="1"/>
        </w:numPr>
        <w:rPr>
          <w:rFonts w:ascii="Verdana" w:hAnsi="Verdana"/>
        </w:rPr>
      </w:pPr>
      <w:r w:rsidRPr="00DF0FEB">
        <w:rPr>
          <w:rFonts w:ascii="Verdana" w:hAnsi="Verdana"/>
        </w:rPr>
        <w:t>Charismatische gelovigen ervaren aanvallen van de satan. Is dat echt of verbeelding?</w:t>
      </w:r>
    </w:p>
    <w:p w:rsidR="000C0CE2" w:rsidRPr="00DF0FEB" w:rsidRDefault="000C0CE2" w:rsidP="00705119">
      <w:pPr>
        <w:pStyle w:val="Lijstalinea"/>
        <w:numPr>
          <w:ilvl w:val="0"/>
          <w:numId w:val="1"/>
        </w:numPr>
        <w:rPr>
          <w:rFonts w:ascii="Verdana" w:hAnsi="Verdana"/>
        </w:rPr>
      </w:pPr>
      <w:r w:rsidRPr="00DF0FEB">
        <w:rPr>
          <w:rFonts w:ascii="Verdana" w:hAnsi="Verdana"/>
        </w:rPr>
        <w:t>Wat vindt u van de stelling: zonder geloof in de realiteit van de duivel dut de kerk in</w:t>
      </w:r>
      <w:r w:rsidRPr="00DF0FEB">
        <w:rPr>
          <w:rStyle w:val="Voetnootmarkering"/>
          <w:rFonts w:ascii="Verdana" w:hAnsi="Verdana"/>
        </w:rPr>
        <w:footnoteReference w:id="1"/>
      </w:r>
    </w:p>
    <w:p w:rsidR="008F5CD0" w:rsidRPr="00DF0FEB" w:rsidRDefault="008F5CD0" w:rsidP="00705119">
      <w:pPr>
        <w:pStyle w:val="Lijstalinea"/>
        <w:numPr>
          <w:ilvl w:val="0"/>
          <w:numId w:val="1"/>
        </w:numPr>
        <w:rPr>
          <w:rFonts w:ascii="Verdana" w:hAnsi="Verdana"/>
        </w:rPr>
      </w:pPr>
      <w:r w:rsidRPr="00DF0FEB">
        <w:rPr>
          <w:rFonts w:ascii="Verdana" w:hAnsi="Verdana"/>
        </w:rPr>
        <w:t>En wat vindt u van deze stelling: christenen die de duivel zoeken in occulte zaken maken zich er makkelijk vanaf. Dat is namelijk voor de hand liggend. Christenen kunnen beter nadenken over hoe de duivel in politiek en samenleving actief is.</w:t>
      </w:r>
    </w:p>
    <w:p w:rsidR="00A67FC0" w:rsidRPr="00DF0FEB" w:rsidRDefault="00A67FC0">
      <w:pPr>
        <w:rPr>
          <w:rFonts w:ascii="Verdana" w:hAnsi="Verdana"/>
        </w:rPr>
      </w:pPr>
      <w:proofErr w:type="spellStart"/>
      <w:r w:rsidRPr="00DF0FEB">
        <w:rPr>
          <w:rFonts w:ascii="Verdana" w:hAnsi="Verdana"/>
          <w:b/>
        </w:rPr>
        <w:t>J.Verkuyl</w:t>
      </w:r>
      <w:proofErr w:type="spellEnd"/>
    </w:p>
    <w:p w:rsidR="00A67FC0" w:rsidRPr="00DF0FEB" w:rsidRDefault="00731DAD">
      <w:pPr>
        <w:rPr>
          <w:rFonts w:ascii="Verdana" w:hAnsi="Verdana"/>
        </w:rPr>
      </w:pPr>
      <w:r w:rsidRPr="00DF0FEB">
        <w:rPr>
          <w:rFonts w:ascii="Verdana" w:hAnsi="Verdana"/>
        </w:rPr>
        <w:t>Ergens in</w:t>
      </w:r>
      <w:r w:rsidR="00A67FC0" w:rsidRPr="00DF0FEB">
        <w:rPr>
          <w:rFonts w:ascii="Verdana" w:hAnsi="Verdana"/>
        </w:rPr>
        <w:t xml:space="preserve"> de jaren ’70 </w:t>
      </w:r>
      <w:r w:rsidRPr="00DF0FEB">
        <w:rPr>
          <w:rFonts w:ascii="Verdana" w:hAnsi="Verdana"/>
        </w:rPr>
        <w:t>heb ik</w:t>
      </w:r>
      <w:r w:rsidR="00A67FC0" w:rsidRPr="00DF0FEB">
        <w:rPr>
          <w:rFonts w:ascii="Verdana" w:hAnsi="Verdana"/>
        </w:rPr>
        <w:t xml:space="preserve"> een lezing </w:t>
      </w:r>
      <w:r w:rsidRPr="00DF0FEB">
        <w:rPr>
          <w:rFonts w:ascii="Verdana" w:hAnsi="Verdana"/>
        </w:rPr>
        <w:t>aangehoord van</w:t>
      </w:r>
      <w:r w:rsidR="00A67FC0" w:rsidRPr="00DF0FEB">
        <w:rPr>
          <w:rFonts w:ascii="Verdana" w:hAnsi="Verdana"/>
        </w:rPr>
        <w:t xml:space="preserve"> Prof. </w:t>
      </w:r>
      <w:proofErr w:type="spellStart"/>
      <w:r w:rsidR="00A67FC0" w:rsidRPr="00DF0FEB">
        <w:rPr>
          <w:rFonts w:ascii="Verdana" w:hAnsi="Verdana"/>
        </w:rPr>
        <w:t>Dr</w:t>
      </w:r>
      <w:proofErr w:type="spellEnd"/>
      <w:r w:rsidR="00A67FC0" w:rsidRPr="00DF0FEB">
        <w:rPr>
          <w:rFonts w:ascii="Verdana" w:hAnsi="Verdana"/>
        </w:rPr>
        <w:t xml:space="preserve"> </w:t>
      </w:r>
      <w:proofErr w:type="spellStart"/>
      <w:r w:rsidR="00A67FC0" w:rsidRPr="00DF0FEB">
        <w:rPr>
          <w:rFonts w:ascii="Verdana" w:hAnsi="Verdana"/>
        </w:rPr>
        <w:t>J.Verkuyl</w:t>
      </w:r>
      <w:proofErr w:type="spellEnd"/>
      <w:r w:rsidR="00A67FC0" w:rsidRPr="00DF0FEB">
        <w:rPr>
          <w:rFonts w:ascii="Verdana" w:hAnsi="Verdana"/>
        </w:rPr>
        <w:t xml:space="preserve">, </w:t>
      </w:r>
      <w:proofErr w:type="spellStart"/>
      <w:r w:rsidR="00A67FC0" w:rsidRPr="00DF0FEB">
        <w:rPr>
          <w:rFonts w:ascii="Verdana" w:hAnsi="Verdana"/>
        </w:rPr>
        <w:t>missioloog</w:t>
      </w:r>
      <w:proofErr w:type="spellEnd"/>
      <w:r w:rsidR="00A67FC0" w:rsidRPr="00DF0FEB">
        <w:rPr>
          <w:rFonts w:ascii="Verdana" w:hAnsi="Verdana"/>
        </w:rPr>
        <w:t xml:space="preserve"> aan de VU. Eén uitspraak is blijven haken: ‘Als je erover denkt om de zending in te gaan, weet dan dat je op het zendingsveld nooit alleen te maken hebt met God en mensen. Er is een derde in het spel: dat is de duivel.’ Ik weet niet of ik zijn woorden goed onthouden heb en ik weet ook niet meer hoe hij ze bedoelde. Ik hoorde er dit in: waar God komt en iets van Zijn koninkrijk zichtbaar wordt, zal de duivel alle middelen inzetten om dat te vernietigen. De zendingswerker zit daar tussen in. Was het symbooltaal van </w:t>
      </w:r>
      <w:proofErr w:type="spellStart"/>
      <w:r w:rsidR="00A67FC0" w:rsidRPr="00DF0FEB">
        <w:rPr>
          <w:rFonts w:ascii="Verdana" w:hAnsi="Verdana"/>
        </w:rPr>
        <w:t>Verkuyl</w:t>
      </w:r>
      <w:proofErr w:type="spellEnd"/>
      <w:r w:rsidR="00A67FC0" w:rsidRPr="00DF0FEB">
        <w:rPr>
          <w:rFonts w:ascii="Verdana" w:hAnsi="Verdana"/>
        </w:rPr>
        <w:t xml:space="preserve">? Ik neem aan dat hij over de duivel als realiteit sprak. </w:t>
      </w:r>
      <w:r w:rsidR="00625496" w:rsidRPr="00DF0FEB">
        <w:rPr>
          <w:rFonts w:ascii="Verdana" w:hAnsi="Verdana"/>
        </w:rPr>
        <w:t>Dan zijn we bij de vraag: hoe echt is de duivel? Bestaat hij ‘ergens’? Kan hij iets doen, schade berokkenen?</w:t>
      </w:r>
    </w:p>
    <w:p w:rsidR="00161B3D" w:rsidRPr="00DF0FEB" w:rsidRDefault="00161B3D">
      <w:pPr>
        <w:rPr>
          <w:rFonts w:ascii="Verdana" w:hAnsi="Verdana"/>
          <w:b/>
        </w:rPr>
      </w:pPr>
      <w:r w:rsidRPr="00DF0FEB">
        <w:rPr>
          <w:rFonts w:ascii="Verdana" w:hAnsi="Verdana"/>
          <w:b/>
        </w:rPr>
        <w:t>Beeldspraak</w:t>
      </w:r>
    </w:p>
    <w:p w:rsidR="00785BB3" w:rsidRPr="00DF0FEB" w:rsidRDefault="00161B3D">
      <w:pPr>
        <w:rPr>
          <w:rFonts w:ascii="Verdana" w:hAnsi="Verdana"/>
        </w:rPr>
      </w:pPr>
      <w:r w:rsidRPr="00DF0FEB">
        <w:rPr>
          <w:rFonts w:ascii="Verdana" w:hAnsi="Verdana"/>
        </w:rPr>
        <w:t xml:space="preserve">Hoe ziet de duivel eruit? </w:t>
      </w:r>
      <w:r w:rsidR="00785BB3" w:rsidRPr="00DF0FEB">
        <w:rPr>
          <w:rFonts w:ascii="Verdana" w:hAnsi="Verdana"/>
        </w:rPr>
        <w:t xml:space="preserve">Afbeeldingen van </w:t>
      </w:r>
      <w:r w:rsidRPr="00DF0FEB">
        <w:rPr>
          <w:rFonts w:ascii="Verdana" w:hAnsi="Verdana"/>
        </w:rPr>
        <w:t>hem</w:t>
      </w:r>
      <w:r w:rsidR="00785BB3" w:rsidRPr="00DF0FEB">
        <w:rPr>
          <w:rFonts w:ascii="Verdana" w:hAnsi="Verdana"/>
        </w:rPr>
        <w:t xml:space="preserve"> zijn er in vele soorten, variërend van afschuwwekkende figuren </w:t>
      </w:r>
      <w:r w:rsidR="00063C06" w:rsidRPr="00DF0FEB">
        <w:rPr>
          <w:rFonts w:ascii="Verdana" w:hAnsi="Verdana"/>
        </w:rPr>
        <w:t xml:space="preserve">(bijv. met hoorntjes en bokkenpoten) </w:t>
      </w:r>
      <w:r w:rsidR="00785BB3" w:rsidRPr="00DF0FEB">
        <w:rPr>
          <w:rFonts w:ascii="Verdana" w:hAnsi="Verdana"/>
        </w:rPr>
        <w:t>tot verleidelijke figuren</w:t>
      </w:r>
      <w:r w:rsidR="00063C06" w:rsidRPr="00DF0FEB">
        <w:rPr>
          <w:rFonts w:ascii="Verdana" w:hAnsi="Verdana"/>
        </w:rPr>
        <w:t xml:space="preserve"> (bijv. de sprekende slang in het paradijs)</w:t>
      </w:r>
      <w:r w:rsidR="00785BB3" w:rsidRPr="00DF0FEB">
        <w:rPr>
          <w:rFonts w:ascii="Verdana" w:hAnsi="Verdana"/>
        </w:rPr>
        <w:t>. Hij kan veel gedaantes aannemen.</w:t>
      </w:r>
      <w:r w:rsidRPr="00DF0FEB">
        <w:rPr>
          <w:rFonts w:ascii="Verdana" w:hAnsi="Verdana"/>
        </w:rPr>
        <w:t xml:space="preserve"> </w:t>
      </w:r>
      <w:r w:rsidR="00A67FC0" w:rsidRPr="00DF0FEB">
        <w:rPr>
          <w:rFonts w:ascii="Verdana" w:hAnsi="Verdana"/>
        </w:rPr>
        <w:t>Afbeeldingen blijven echter</w:t>
      </w:r>
      <w:r w:rsidRPr="00DF0FEB">
        <w:rPr>
          <w:rFonts w:ascii="Verdana" w:hAnsi="Verdana"/>
        </w:rPr>
        <w:t xml:space="preserve"> symboli</w:t>
      </w:r>
      <w:r w:rsidR="00A67FC0" w:rsidRPr="00DF0FEB">
        <w:rPr>
          <w:rFonts w:ascii="Verdana" w:hAnsi="Verdana"/>
        </w:rPr>
        <w:t>sch</w:t>
      </w:r>
      <w:r w:rsidRPr="00DF0FEB">
        <w:rPr>
          <w:rFonts w:ascii="Verdana" w:hAnsi="Verdana"/>
        </w:rPr>
        <w:t>.</w:t>
      </w:r>
    </w:p>
    <w:p w:rsidR="00F41B72" w:rsidRPr="00DF0FEB" w:rsidRDefault="00161B3D" w:rsidP="00161B3D">
      <w:pPr>
        <w:rPr>
          <w:rFonts w:ascii="Verdana" w:hAnsi="Verdana"/>
        </w:rPr>
      </w:pPr>
      <w:r w:rsidRPr="00DF0FEB">
        <w:rPr>
          <w:rFonts w:ascii="Verdana" w:hAnsi="Verdana"/>
        </w:rPr>
        <w:t>Voor de meeste mensen is d</w:t>
      </w:r>
      <w:r w:rsidR="00F41B72" w:rsidRPr="00DF0FEB">
        <w:rPr>
          <w:rFonts w:ascii="Verdana" w:hAnsi="Verdana"/>
        </w:rPr>
        <w:t>e duivel ook niet méé</w:t>
      </w:r>
      <w:r w:rsidRPr="00DF0FEB">
        <w:rPr>
          <w:rFonts w:ascii="Verdana" w:hAnsi="Verdana"/>
        </w:rPr>
        <w:t>r dan symboliek. Hij is de personific</w:t>
      </w:r>
      <w:r w:rsidR="000C6B72" w:rsidRPr="00DF0FEB">
        <w:rPr>
          <w:rFonts w:ascii="Verdana" w:hAnsi="Verdana"/>
        </w:rPr>
        <w:t>atie</w:t>
      </w:r>
      <w:r w:rsidRPr="00DF0FEB">
        <w:rPr>
          <w:rFonts w:ascii="Verdana" w:hAnsi="Verdana"/>
        </w:rPr>
        <w:t xml:space="preserve"> van het kwaad. Een dag na de brand in Volendam o</w:t>
      </w:r>
      <w:r w:rsidR="000C6B72" w:rsidRPr="00DF0FEB">
        <w:rPr>
          <w:rFonts w:ascii="Verdana" w:hAnsi="Verdana"/>
        </w:rPr>
        <w:t xml:space="preserve">p 01-01-2001 </w:t>
      </w:r>
      <w:r w:rsidRPr="00DF0FEB">
        <w:rPr>
          <w:rFonts w:ascii="Verdana" w:hAnsi="Verdana"/>
        </w:rPr>
        <w:t>sprak de eigenaar van bar ‘het Hemeltje’</w:t>
      </w:r>
      <w:r w:rsidR="000C6B72" w:rsidRPr="00DF0FEB">
        <w:rPr>
          <w:rFonts w:ascii="Verdana" w:hAnsi="Verdana"/>
        </w:rPr>
        <w:t xml:space="preserve"> </w:t>
      </w:r>
      <w:r w:rsidRPr="00DF0FEB">
        <w:rPr>
          <w:rFonts w:ascii="Verdana" w:hAnsi="Verdana"/>
        </w:rPr>
        <w:t xml:space="preserve">de woorden: ‘Alles was goed georganiseerd en dan wordt het kwart voor twaalf en komt de duivel </w:t>
      </w:r>
      <w:r w:rsidRPr="00DF0FEB">
        <w:rPr>
          <w:rFonts w:ascii="Verdana" w:hAnsi="Verdana"/>
        </w:rPr>
        <w:lastRenderedPageBreak/>
        <w:t>binnenlopen!’</w:t>
      </w:r>
      <w:r w:rsidRPr="00DF0FEB">
        <w:rPr>
          <w:rStyle w:val="Voetnootmarkering"/>
          <w:rFonts w:ascii="Verdana" w:hAnsi="Verdana"/>
        </w:rPr>
        <w:footnoteReference w:id="2"/>
      </w:r>
      <w:r w:rsidRPr="00DF0FEB">
        <w:rPr>
          <w:rFonts w:ascii="Verdana" w:hAnsi="Verdana"/>
        </w:rPr>
        <w:t xml:space="preserve"> De duivel is het grote kwaad in eigen persoon. Anders dan in de Middeleeuwen is het spreken over de duivel of satan of over demonen nu vrijwel door iedereen metaforisch bedoeld. Het kwaad dat ons treft of verleidt is soms zo groot dat wij het ‘duivels’ noemen. </w:t>
      </w:r>
    </w:p>
    <w:p w:rsidR="00161B3D" w:rsidRPr="00DF0FEB" w:rsidRDefault="00161B3D">
      <w:pPr>
        <w:rPr>
          <w:rFonts w:ascii="Verdana" w:hAnsi="Verdana"/>
          <w:b/>
        </w:rPr>
      </w:pPr>
      <w:r w:rsidRPr="00DF0FEB">
        <w:rPr>
          <w:rFonts w:ascii="Verdana" w:hAnsi="Verdana"/>
          <w:b/>
        </w:rPr>
        <w:t>Is de duivel verdwenen?</w:t>
      </w:r>
    </w:p>
    <w:p w:rsidR="0073756A" w:rsidRDefault="00625496">
      <w:pPr>
        <w:rPr>
          <w:rFonts w:ascii="Verdana" w:hAnsi="Verdana"/>
        </w:rPr>
      </w:pPr>
      <w:r w:rsidRPr="00DF0FEB">
        <w:rPr>
          <w:rFonts w:ascii="Verdana" w:hAnsi="Verdana"/>
        </w:rPr>
        <w:t>Even teru</w:t>
      </w:r>
      <w:r w:rsidR="00496942" w:rsidRPr="00DF0FEB">
        <w:rPr>
          <w:rFonts w:ascii="Verdana" w:hAnsi="Verdana"/>
        </w:rPr>
        <w:t>g naar de vraag: is de duivel n</w:t>
      </w:r>
      <w:r w:rsidRPr="00DF0FEB">
        <w:rPr>
          <w:rFonts w:ascii="Verdana" w:hAnsi="Verdana"/>
        </w:rPr>
        <w:t xml:space="preserve">u echt of onecht, dus alleen maar een symbool voor het kwade?  </w:t>
      </w:r>
    </w:p>
    <w:p w:rsidR="00501BA7" w:rsidRDefault="00625496">
      <w:pPr>
        <w:rPr>
          <w:rFonts w:ascii="Verdana" w:hAnsi="Verdana"/>
        </w:rPr>
      </w:pPr>
      <w:r w:rsidRPr="00DF0FEB">
        <w:rPr>
          <w:rFonts w:ascii="Verdana" w:hAnsi="Verdana"/>
        </w:rPr>
        <w:t xml:space="preserve">Eeuwenlang twijfelde men niet aan zijn echtheid. </w:t>
      </w:r>
      <w:r w:rsidR="008B0B49" w:rsidRPr="00DF0FEB">
        <w:rPr>
          <w:rFonts w:ascii="Verdana" w:hAnsi="Verdana"/>
        </w:rPr>
        <w:t xml:space="preserve">H.A. </w:t>
      </w:r>
      <w:proofErr w:type="spellStart"/>
      <w:r w:rsidR="008B0B49" w:rsidRPr="00DF0FEB">
        <w:rPr>
          <w:rFonts w:ascii="Verdana" w:hAnsi="Verdana"/>
        </w:rPr>
        <w:t>Obermann</w:t>
      </w:r>
      <w:proofErr w:type="spellEnd"/>
      <w:r w:rsidR="008B0B49" w:rsidRPr="00DF0FEB">
        <w:rPr>
          <w:rFonts w:ascii="Verdana" w:hAnsi="Verdana"/>
        </w:rPr>
        <w:t xml:space="preserve"> typeerde Luther </w:t>
      </w:r>
      <w:r w:rsidR="00731DAD" w:rsidRPr="00DF0FEB">
        <w:rPr>
          <w:rFonts w:ascii="Verdana" w:hAnsi="Verdana"/>
        </w:rPr>
        <w:t>met</w:t>
      </w:r>
      <w:r w:rsidR="008B0B49" w:rsidRPr="00DF0FEB">
        <w:rPr>
          <w:rFonts w:ascii="Verdana" w:hAnsi="Verdana"/>
        </w:rPr>
        <w:t xml:space="preserve"> de t</w:t>
      </w:r>
      <w:r w:rsidR="00731DAD" w:rsidRPr="00DF0FEB">
        <w:rPr>
          <w:rFonts w:ascii="Verdana" w:hAnsi="Verdana"/>
        </w:rPr>
        <w:t>itel van zijn boek</w:t>
      </w:r>
      <w:r w:rsidR="008B0B49" w:rsidRPr="00DF0FEB">
        <w:rPr>
          <w:rFonts w:ascii="Verdana" w:hAnsi="Verdana"/>
        </w:rPr>
        <w:t xml:space="preserve">: ‘Luther, mens tussen God en duivel’. We kennen het verhaal van hem waarin hij een inktpot naar de duivel gooide die hem lastig viel op zijn studeerkamer. Van Luther is ook de uitspraak: ‘Voor niets is de duivel zo bang, als voor uw zang!’ </w:t>
      </w:r>
      <w:r w:rsidR="0073756A">
        <w:rPr>
          <w:rFonts w:ascii="Verdana" w:hAnsi="Verdana"/>
        </w:rPr>
        <w:t xml:space="preserve"> En: ‘Waar God een kerk bouwt, richt de duivel ernaast een kapel op.’</w:t>
      </w:r>
    </w:p>
    <w:p w:rsidR="00301AED" w:rsidRPr="00DF0FEB" w:rsidRDefault="00F75D7A">
      <w:pPr>
        <w:rPr>
          <w:rFonts w:ascii="Verdana" w:hAnsi="Verdana"/>
        </w:rPr>
      </w:pPr>
      <w:r w:rsidRPr="00DF0FEB">
        <w:rPr>
          <w:rFonts w:ascii="Verdana" w:hAnsi="Verdana"/>
        </w:rPr>
        <w:t>In de periode van de Verlichting (vanaf de 17</w:t>
      </w:r>
      <w:r w:rsidRPr="00DF0FEB">
        <w:rPr>
          <w:rFonts w:ascii="Verdana" w:hAnsi="Verdana"/>
          <w:vertAlign w:val="superscript"/>
        </w:rPr>
        <w:t>e</w:t>
      </w:r>
      <w:r w:rsidRPr="00DF0FEB">
        <w:rPr>
          <w:rFonts w:ascii="Verdana" w:hAnsi="Verdana"/>
        </w:rPr>
        <w:t xml:space="preserve"> eeuw) werd </w:t>
      </w:r>
      <w:r w:rsidR="00731DAD" w:rsidRPr="00DF0FEB">
        <w:rPr>
          <w:rFonts w:ascii="Verdana" w:hAnsi="Verdana"/>
        </w:rPr>
        <w:t xml:space="preserve">door steeds meer denkers van </w:t>
      </w:r>
      <w:r w:rsidRPr="00DF0FEB">
        <w:rPr>
          <w:rFonts w:ascii="Verdana" w:hAnsi="Verdana"/>
        </w:rPr>
        <w:t xml:space="preserve">het bovennatuurlijke  wereldbeeld </w:t>
      </w:r>
      <w:r w:rsidR="00731DAD" w:rsidRPr="00DF0FEB">
        <w:rPr>
          <w:rFonts w:ascii="Verdana" w:hAnsi="Verdana"/>
        </w:rPr>
        <w:t xml:space="preserve"> afstand genomen</w:t>
      </w:r>
      <w:r w:rsidRPr="00DF0FEB">
        <w:rPr>
          <w:rFonts w:ascii="Verdana" w:hAnsi="Verdana"/>
        </w:rPr>
        <w:t>.</w:t>
      </w:r>
      <w:r w:rsidR="004F54F1">
        <w:rPr>
          <w:rFonts w:ascii="Verdana" w:hAnsi="Verdana"/>
        </w:rPr>
        <w:t xml:space="preserve"> </w:t>
      </w:r>
      <w:r w:rsidR="00501BA7">
        <w:rPr>
          <w:rFonts w:ascii="Verdana" w:hAnsi="Verdana"/>
        </w:rPr>
        <w:t xml:space="preserve">Er is een </w:t>
      </w:r>
      <w:r w:rsidR="004F54F1">
        <w:rPr>
          <w:rFonts w:ascii="Verdana" w:hAnsi="Verdana"/>
        </w:rPr>
        <w:t xml:space="preserve">daarbij passend </w:t>
      </w:r>
      <w:r w:rsidR="00501BA7">
        <w:rPr>
          <w:rFonts w:ascii="Verdana" w:hAnsi="Verdana"/>
        </w:rPr>
        <w:t>rijmpje dat zegt: ‘God zij eeuwig lof en eer; er is geen duivel meer. Waar is hij dan gebleven? Het verstand heeft hem verdreven.’</w:t>
      </w:r>
      <w:r w:rsidRPr="00DF0FEB">
        <w:rPr>
          <w:rFonts w:ascii="Verdana" w:hAnsi="Verdana"/>
        </w:rPr>
        <w:t xml:space="preserve"> Eén van de eerste</w:t>
      </w:r>
      <w:r w:rsidR="00731DAD" w:rsidRPr="00DF0FEB">
        <w:rPr>
          <w:rFonts w:ascii="Verdana" w:hAnsi="Verdana"/>
        </w:rPr>
        <w:t xml:space="preserve"> gevolgen</w:t>
      </w:r>
      <w:r w:rsidRPr="00DF0FEB">
        <w:rPr>
          <w:rFonts w:ascii="Verdana" w:hAnsi="Verdana"/>
        </w:rPr>
        <w:t xml:space="preserve"> was het verdwijnen van </w:t>
      </w:r>
      <w:r w:rsidR="004F54F1">
        <w:rPr>
          <w:rFonts w:ascii="Verdana" w:hAnsi="Verdana"/>
        </w:rPr>
        <w:t>de</w:t>
      </w:r>
      <w:r w:rsidRPr="00DF0FEB">
        <w:rPr>
          <w:rFonts w:ascii="Verdana" w:hAnsi="Verdana"/>
        </w:rPr>
        <w:t xml:space="preserve"> heksen</w:t>
      </w:r>
      <w:r w:rsidR="004F54F1">
        <w:rPr>
          <w:rFonts w:ascii="Verdana" w:hAnsi="Verdana"/>
        </w:rPr>
        <w:t>vervolging</w:t>
      </w:r>
      <w:r w:rsidRPr="00DF0FEB">
        <w:rPr>
          <w:rFonts w:ascii="Verdana" w:hAnsi="Verdana"/>
        </w:rPr>
        <w:t>. Men kon niet meer in echte duivels geloven en dus ook niet meer in vrouwen die een verbond met de duivel zouden sluiten. Vanaf de 19</w:t>
      </w:r>
      <w:r w:rsidRPr="00DF0FEB">
        <w:rPr>
          <w:rFonts w:ascii="Verdana" w:hAnsi="Verdana"/>
          <w:vertAlign w:val="superscript"/>
        </w:rPr>
        <w:t>e</w:t>
      </w:r>
      <w:r w:rsidRPr="00DF0FEB">
        <w:rPr>
          <w:rFonts w:ascii="Verdana" w:hAnsi="Verdana"/>
        </w:rPr>
        <w:t xml:space="preserve"> eeuw werd ook het geloof in een goede God onder kritiek gesteld. Nietzsche was het daarmee eens, maar </w:t>
      </w:r>
      <w:r w:rsidR="00F41B72" w:rsidRPr="00DF0FEB">
        <w:rPr>
          <w:rFonts w:ascii="Verdana" w:hAnsi="Verdana"/>
        </w:rPr>
        <w:t>zei</w:t>
      </w:r>
      <w:r w:rsidRPr="00DF0FEB">
        <w:rPr>
          <w:rFonts w:ascii="Verdana" w:hAnsi="Verdana"/>
        </w:rPr>
        <w:t xml:space="preserve"> wel: ‘God is weerlegd, de duivel niet’. Van de bron van het kwade kom je minder makkelijk af dan van God.</w:t>
      </w:r>
      <w:r w:rsidRPr="00DF0FEB">
        <w:rPr>
          <w:rStyle w:val="Voetnootmarkering"/>
          <w:rFonts w:ascii="Verdana" w:hAnsi="Verdana"/>
        </w:rPr>
        <w:footnoteReference w:id="3"/>
      </w:r>
      <w:r w:rsidR="00301AED" w:rsidRPr="00DF0FEB">
        <w:rPr>
          <w:rFonts w:ascii="Verdana" w:hAnsi="Verdana"/>
        </w:rPr>
        <w:t xml:space="preserve"> </w:t>
      </w:r>
    </w:p>
    <w:p w:rsidR="00F75D7A" w:rsidRPr="00DF0FEB" w:rsidRDefault="00301AED">
      <w:pPr>
        <w:rPr>
          <w:rFonts w:ascii="Verdana" w:hAnsi="Verdana"/>
        </w:rPr>
      </w:pPr>
      <w:r w:rsidRPr="00DF0FEB">
        <w:rPr>
          <w:rFonts w:ascii="Verdana" w:hAnsi="Verdana"/>
        </w:rPr>
        <w:t>In de literatuur,</w:t>
      </w:r>
      <w:r w:rsidR="00105B8C" w:rsidRPr="00DF0FEB">
        <w:rPr>
          <w:rFonts w:ascii="Verdana" w:hAnsi="Verdana"/>
        </w:rPr>
        <w:t xml:space="preserve"> in spreekwoorden en gezegden, in </w:t>
      </w:r>
      <w:r w:rsidRPr="00DF0FEB">
        <w:rPr>
          <w:rFonts w:ascii="Verdana" w:hAnsi="Verdana"/>
        </w:rPr>
        <w:t xml:space="preserve">de (pop)muziek, de filmwereld, </w:t>
      </w:r>
      <w:r w:rsidR="00105B8C" w:rsidRPr="00DF0FEB">
        <w:rPr>
          <w:rFonts w:ascii="Verdana" w:hAnsi="Verdana"/>
        </w:rPr>
        <w:t xml:space="preserve">in </w:t>
      </w:r>
      <w:r w:rsidRPr="00DF0FEB">
        <w:rPr>
          <w:rFonts w:ascii="Verdana" w:hAnsi="Verdana"/>
        </w:rPr>
        <w:t>volksfeesten is de duivel niet verdwenen. Hij is alleen niet meer echt. De mensen spelen er mee. Men zoekt de confrontatie met het negatieve: angst, dood, gruwelijkheden</w:t>
      </w:r>
      <w:r w:rsidR="009E4A92" w:rsidRPr="00DF0FEB">
        <w:rPr>
          <w:rFonts w:ascii="Verdana" w:hAnsi="Verdana"/>
        </w:rPr>
        <w:t xml:space="preserve">. Men verbeeldt </w:t>
      </w:r>
      <w:r w:rsidR="00625496" w:rsidRPr="00DF0FEB">
        <w:rPr>
          <w:rFonts w:ascii="Verdana" w:hAnsi="Verdana"/>
        </w:rPr>
        <w:t xml:space="preserve">of verwoordt </w:t>
      </w:r>
      <w:r w:rsidR="009E4A92" w:rsidRPr="00DF0FEB">
        <w:rPr>
          <w:rFonts w:ascii="Verdana" w:hAnsi="Verdana"/>
        </w:rPr>
        <w:t xml:space="preserve">dat met </w:t>
      </w:r>
      <w:r w:rsidR="00625496" w:rsidRPr="00DF0FEB">
        <w:rPr>
          <w:rFonts w:ascii="Verdana" w:hAnsi="Verdana"/>
        </w:rPr>
        <w:t xml:space="preserve">verwijzingen naar </w:t>
      </w:r>
      <w:r w:rsidR="009E4A92" w:rsidRPr="00DF0FEB">
        <w:rPr>
          <w:rFonts w:ascii="Verdana" w:hAnsi="Verdana"/>
        </w:rPr>
        <w:t xml:space="preserve">duivels, de hel, </w:t>
      </w:r>
      <w:r w:rsidRPr="00DF0FEB">
        <w:rPr>
          <w:rFonts w:ascii="Verdana" w:hAnsi="Verdana"/>
        </w:rPr>
        <w:t xml:space="preserve">demonen. ‘Griezelen’ blijft spannend. </w:t>
      </w:r>
      <w:r w:rsidR="008F5CD0" w:rsidRPr="00DF0FEB">
        <w:rPr>
          <w:rFonts w:ascii="Verdana" w:hAnsi="Verdana"/>
        </w:rPr>
        <w:t>In dit verband kunnen we ook nog wijzen op de nogal tegendraadse (anarchistische?) satanskerken.</w:t>
      </w:r>
      <w:r w:rsidR="004F54F1">
        <w:rPr>
          <w:rFonts w:ascii="Verdana" w:hAnsi="Verdana"/>
        </w:rPr>
        <w:t xml:space="preserve"> </w:t>
      </w:r>
    </w:p>
    <w:p w:rsidR="00301AED" w:rsidRPr="00DF0FEB" w:rsidRDefault="00301AED">
      <w:pPr>
        <w:rPr>
          <w:rFonts w:ascii="Verdana" w:hAnsi="Verdana"/>
        </w:rPr>
      </w:pPr>
      <w:r w:rsidRPr="00DF0FEB">
        <w:rPr>
          <w:rFonts w:ascii="Verdana" w:hAnsi="Verdana"/>
        </w:rPr>
        <w:t>De echte duivel is nog steeds een onderdeel in de geloofsbeleving van orthodoxe gelovigen (joden, christenen, moslims).</w:t>
      </w:r>
      <w:r w:rsidR="00B651C1" w:rsidRPr="00DF0FEB">
        <w:rPr>
          <w:rFonts w:ascii="Verdana" w:hAnsi="Verdana"/>
        </w:rPr>
        <w:t xml:space="preserve"> Die willen daarom ook niets weten van dat spelen met de duivel en demonen, bijvoorbeeld bij Halloween of in de boeken van Harry Potter. Dat is gevaarlijk. </w:t>
      </w:r>
      <w:r w:rsidRPr="00DF0FEB">
        <w:rPr>
          <w:rFonts w:ascii="Verdana" w:hAnsi="Verdana"/>
        </w:rPr>
        <w:t xml:space="preserve"> De Verlichting heeft </w:t>
      </w:r>
      <w:r w:rsidR="00F9287B" w:rsidRPr="00DF0FEB">
        <w:rPr>
          <w:rFonts w:ascii="Verdana" w:hAnsi="Verdana"/>
        </w:rPr>
        <w:t xml:space="preserve">dus </w:t>
      </w:r>
      <w:r w:rsidRPr="00DF0FEB">
        <w:rPr>
          <w:rFonts w:ascii="Verdana" w:hAnsi="Verdana"/>
        </w:rPr>
        <w:t xml:space="preserve">niet </w:t>
      </w:r>
      <w:r w:rsidR="00F9287B" w:rsidRPr="00DF0FEB">
        <w:rPr>
          <w:rFonts w:ascii="Verdana" w:hAnsi="Verdana"/>
        </w:rPr>
        <w:t>overal</w:t>
      </w:r>
      <w:r w:rsidRPr="00DF0FEB">
        <w:rPr>
          <w:rFonts w:ascii="Verdana" w:hAnsi="Verdana"/>
        </w:rPr>
        <w:t xml:space="preserve"> gewonnen op dit terrein. Maar we zien wel dat ook orthodoxe gelovigen er weinig over schrijven en </w:t>
      </w:r>
      <w:r w:rsidR="00C31872">
        <w:rPr>
          <w:rFonts w:ascii="Verdana" w:hAnsi="Verdana"/>
        </w:rPr>
        <w:t xml:space="preserve">ze </w:t>
      </w:r>
      <w:r w:rsidRPr="00DF0FEB">
        <w:rPr>
          <w:rFonts w:ascii="Verdana" w:hAnsi="Verdana"/>
        </w:rPr>
        <w:t>horen er weinig over spreken.</w:t>
      </w:r>
      <w:r w:rsidR="00105B8C" w:rsidRPr="00DF0FEB">
        <w:rPr>
          <w:rFonts w:ascii="Verdana" w:hAnsi="Verdana"/>
        </w:rPr>
        <w:t xml:space="preserve"> </w:t>
      </w:r>
      <w:r w:rsidR="004F54F1">
        <w:rPr>
          <w:rFonts w:ascii="Verdana" w:hAnsi="Verdana"/>
        </w:rPr>
        <w:t xml:space="preserve">In zondag 1 van de Heidelbergse Catechismus staat als troost dat Christus ons </w:t>
      </w:r>
      <w:r w:rsidR="00C31872">
        <w:rPr>
          <w:rFonts w:ascii="Verdana" w:hAnsi="Verdana"/>
        </w:rPr>
        <w:t>met Zijn dierbaar bloed verlost heeft</w:t>
      </w:r>
      <w:r w:rsidR="004F54F1">
        <w:rPr>
          <w:rFonts w:ascii="Verdana" w:hAnsi="Verdana"/>
        </w:rPr>
        <w:t xml:space="preserve"> en </w:t>
      </w:r>
      <w:r w:rsidR="00C31872">
        <w:rPr>
          <w:rFonts w:ascii="Verdana" w:hAnsi="Verdana"/>
        </w:rPr>
        <w:t>ons</w:t>
      </w:r>
      <w:r w:rsidR="004F54F1">
        <w:rPr>
          <w:rFonts w:ascii="Verdana" w:hAnsi="Verdana"/>
        </w:rPr>
        <w:t xml:space="preserve"> uit alle heerschappij van de duivel </w:t>
      </w:r>
      <w:r w:rsidR="00E43301">
        <w:rPr>
          <w:rFonts w:ascii="Verdana" w:hAnsi="Verdana"/>
        </w:rPr>
        <w:t>gered</w:t>
      </w:r>
      <w:r w:rsidR="004F54F1">
        <w:rPr>
          <w:rFonts w:ascii="Verdana" w:hAnsi="Verdana"/>
        </w:rPr>
        <w:t xml:space="preserve"> heeft</w:t>
      </w:r>
      <w:r w:rsidR="00C31872">
        <w:rPr>
          <w:rFonts w:ascii="Verdana" w:hAnsi="Verdana"/>
        </w:rPr>
        <w:t>. Maar dat laatste wordt in de prediking nauwelijks uitgewerkt. Er wordt</w:t>
      </w:r>
      <w:r w:rsidR="00105B8C" w:rsidRPr="00DF0FEB">
        <w:rPr>
          <w:rFonts w:ascii="Verdana" w:hAnsi="Verdana"/>
        </w:rPr>
        <w:t xml:space="preserve"> in preken </w:t>
      </w:r>
      <w:r w:rsidR="00C31872">
        <w:rPr>
          <w:rFonts w:ascii="Verdana" w:hAnsi="Verdana"/>
        </w:rPr>
        <w:t>ook</w:t>
      </w:r>
      <w:r w:rsidR="00105B8C" w:rsidRPr="00DF0FEB">
        <w:rPr>
          <w:rFonts w:ascii="Verdana" w:hAnsi="Verdana"/>
        </w:rPr>
        <w:t xml:space="preserve"> niet meer zo vaak als vroeger gewaarschuwd voor de duivel. </w:t>
      </w:r>
      <w:r w:rsidR="00F9287B" w:rsidRPr="00DF0FEB">
        <w:rPr>
          <w:rFonts w:ascii="Verdana" w:hAnsi="Verdana"/>
        </w:rPr>
        <w:t xml:space="preserve">Hoogstens worden </w:t>
      </w:r>
      <w:r w:rsidR="00F9287B" w:rsidRPr="00DF0FEB">
        <w:rPr>
          <w:rFonts w:ascii="Verdana" w:hAnsi="Verdana"/>
        </w:rPr>
        <w:lastRenderedPageBreak/>
        <w:t xml:space="preserve">op reformatorische scholen bepaalde spelletjes verboden. Heel oud: het kaartspel is als duivels spel nog steeds taboe. </w:t>
      </w:r>
      <w:r w:rsidR="00105B8C" w:rsidRPr="00DF0FEB">
        <w:rPr>
          <w:rFonts w:ascii="Verdana" w:hAnsi="Verdana"/>
        </w:rPr>
        <w:t xml:space="preserve">Bij orthodoxe protestanten zie je </w:t>
      </w:r>
      <w:r w:rsidR="00F9287B" w:rsidRPr="00DF0FEB">
        <w:rPr>
          <w:rFonts w:ascii="Verdana" w:hAnsi="Verdana"/>
        </w:rPr>
        <w:t xml:space="preserve">meestal </w:t>
      </w:r>
      <w:r w:rsidR="00105B8C" w:rsidRPr="00DF0FEB">
        <w:rPr>
          <w:rFonts w:ascii="Verdana" w:hAnsi="Verdana"/>
        </w:rPr>
        <w:t>een dubbele benadering. De duivel bestaat, maar het spraakgebruik is toch vooral metaforisch. De aanwezigheid van de duivel wordt nooit rechtstreeks aangetoond, maar zijn invloed wordt verondersteld in allerlei negatieve processen, bijvoorbeeld geloofsafval. De duivel op klompen heeft zogezegd plaatsgemaakt voor de duivel op sokken.</w:t>
      </w:r>
    </w:p>
    <w:p w:rsidR="00525109" w:rsidRPr="00DF0FEB" w:rsidRDefault="00525109">
      <w:pPr>
        <w:rPr>
          <w:rFonts w:ascii="Verdana" w:hAnsi="Verdana"/>
        </w:rPr>
      </w:pPr>
      <w:r w:rsidRPr="00DF0FEB">
        <w:rPr>
          <w:rFonts w:ascii="Verdana" w:hAnsi="Verdana"/>
        </w:rPr>
        <w:t>De Pinksterkerken en de evangelische gelovigen hebben nog de</w:t>
      </w:r>
      <w:r w:rsidR="00B76A1E" w:rsidRPr="00DF0FEB">
        <w:rPr>
          <w:rFonts w:ascii="Verdana" w:hAnsi="Verdana"/>
        </w:rPr>
        <w:t xml:space="preserve"> </w:t>
      </w:r>
      <w:r w:rsidRPr="00DF0FEB">
        <w:rPr>
          <w:rFonts w:ascii="Verdana" w:hAnsi="Verdana"/>
        </w:rPr>
        <w:t>meest realistische voorstellingen</w:t>
      </w:r>
      <w:r w:rsidR="00B76A1E" w:rsidRPr="00DF0FEB">
        <w:rPr>
          <w:rFonts w:ascii="Verdana" w:hAnsi="Verdana"/>
        </w:rPr>
        <w:t xml:space="preserve"> van de bovennatuurlijke werkelijkheid. P</w:t>
      </w:r>
      <w:r w:rsidRPr="00DF0FEB">
        <w:rPr>
          <w:rFonts w:ascii="Verdana" w:hAnsi="Verdana"/>
        </w:rPr>
        <w:t>ositief</w:t>
      </w:r>
      <w:r w:rsidR="00B76A1E" w:rsidRPr="00DF0FEB">
        <w:rPr>
          <w:rFonts w:ascii="Verdana" w:hAnsi="Verdana"/>
        </w:rPr>
        <w:t xml:space="preserve"> is dat</w:t>
      </w:r>
      <w:r w:rsidRPr="00DF0FEB">
        <w:rPr>
          <w:rFonts w:ascii="Verdana" w:hAnsi="Verdana"/>
        </w:rPr>
        <w:t xml:space="preserve">: ze geloven in directe invloeden en gaven van de Heilige Geest. </w:t>
      </w:r>
      <w:r w:rsidR="00B76A1E" w:rsidRPr="00DF0FEB">
        <w:rPr>
          <w:rFonts w:ascii="Verdana" w:hAnsi="Verdana"/>
        </w:rPr>
        <w:t>Negatief is dat: z</w:t>
      </w:r>
      <w:r w:rsidRPr="00DF0FEB">
        <w:rPr>
          <w:rFonts w:ascii="Verdana" w:hAnsi="Verdana"/>
        </w:rPr>
        <w:t>e geloven ook in directe invloed van demonen</w:t>
      </w:r>
      <w:r w:rsidR="00B76A1E" w:rsidRPr="00DF0FEB">
        <w:rPr>
          <w:rFonts w:ascii="Verdana" w:hAnsi="Verdana"/>
        </w:rPr>
        <w:t>, bijvoorbeeld op (</w:t>
      </w:r>
      <w:proofErr w:type="spellStart"/>
      <w:r w:rsidR="00B76A1E" w:rsidRPr="00DF0FEB">
        <w:rPr>
          <w:rFonts w:ascii="Verdana" w:hAnsi="Verdana"/>
        </w:rPr>
        <w:t>pychische</w:t>
      </w:r>
      <w:proofErr w:type="spellEnd"/>
      <w:r w:rsidR="00B76A1E" w:rsidRPr="00DF0FEB">
        <w:rPr>
          <w:rFonts w:ascii="Verdana" w:hAnsi="Verdana"/>
        </w:rPr>
        <w:t>) ziekte en gezondheid</w:t>
      </w:r>
      <w:r w:rsidRPr="00DF0FEB">
        <w:rPr>
          <w:rFonts w:ascii="Verdana" w:hAnsi="Verdana"/>
        </w:rPr>
        <w:t xml:space="preserve">. Ze kennen ook demonenuitdrijving. </w:t>
      </w:r>
      <w:r w:rsidR="00B76A1E" w:rsidRPr="00DF0FEB">
        <w:rPr>
          <w:rFonts w:ascii="Verdana" w:hAnsi="Verdana"/>
        </w:rPr>
        <w:t xml:space="preserve">Ze waarschuwen voor </w:t>
      </w:r>
      <w:r w:rsidR="00E551EA" w:rsidRPr="00DF0FEB">
        <w:rPr>
          <w:rFonts w:ascii="Verdana" w:hAnsi="Verdana"/>
        </w:rPr>
        <w:t xml:space="preserve">directe </w:t>
      </w:r>
      <w:r w:rsidR="00161B3D" w:rsidRPr="00DF0FEB">
        <w:rPr>
          <w:rFonts w:ascii="Verdana" w:hAnsi="Verdana"/>
        </w:rPr>
        <w:t xml:space="preserve"> </w:t>
      </w:r>
      <w:r w:rsidR="00B76A1E" w:rsidRPr="00DF0FEB">
        <w:rPr>
          <w:rFonts w:ascii="Verdana" w:hAnsi="Verdana"/>
        </w:rPr>
        <w:t>satanische beïnvloeding van mensen door g</w:t>
      </w:r>
      <w:r w:rsidR="00F9287B" w:rsidRPr="00DF0FEB">
        <w:rPr>
          <w:rFonts w:ascii="Verdana" w:hAnsi="Verdana"/>
        </w:rPr>
        <w:t>oddeloze muziek of andere media</w:t>
      </w:r>
      <w:r w:rsidR="008F5CD0" w:rsidRPr="00DF0FEB">
        <w:rPr>
          <w:rFonts w:ascii="Verdana" w:hAnsi="Verdana"/>
        </w:rPr>
        <w:t xml:space="preserve"> of </w:t>
      </w:r>
      <w:r w:rsidR="004F54F1">
        <w:rPr>
          <w:rFonts w:ascii="Verdana" w:hAnsi="Verdana"/>
        </w:rPr>
        <w:t xml:space="preserve">door </w:t>
      </w:r>
      <w:r w:rsidR="008F5CD0" w:rsidRPr="00DF0FEB">
        <w:rPr>
          <w:rFonts w:ascii="Verdana" w:hAnsi="Verdana"/>
        </w:rPr>
        <w:t>occulte zaken</w:t>
      </w:r>
      <w:r w:rsidR="00B76A1E" w:rsidRPr="00DF0FEB">
        <w:rPr>
          <w:rFonts w:ascii="Verdana" w:hAnsi="Verdana"/>
        </w:rPr>
        <w:t xml:space="preserve">. Vooral onder niet-Westerse gelovigen is het duivel-geloof </w:t>
      </w:r>
      <w:proofErr w:type="spellStart"/>
      <w:r w:rsidR="00B76A1E" w:rsidRPr="00DF0FEB">
        <w:rPr>
          <w:rFonts w:ascii="Verdana" w:hAnsi="Verdana"/>
        </w:rPr>
        <w:t>spinglevend</w:t>
      </w:r>
      <w:proofErr w:type="spellEnd"/>
      <w:r w:rsidR="00B76A1E" w:rsidRPr="00DF0FEB">
        <w:rPr>
          <w:rFonts w:ascii="Verdana" w:hAnsi="Verdana"/>
        </w:rPr>
        <w:t>.</w:t>
      </w:r>
    </w:p>
    <w:p w:rsidR="00105B8C" w:rsidRPr="00DF0FEB" w:rsidRDefault="00614982">
      <w:pPr>
        <w:rPr>
          <w:rFonts w:ascii="Verdana" w:hAnsi="Verdana"/>
          <w:b/>
        </w:rPr>
      </w:pPr>
      <w:r w:rsidRPr="00DF0FEB">
        <w:rPr>
          <w:rFonts w:ascii="Verdana" w:hAnsi="Verdana"/>
          <w:b/>
        </w:rPr>
        <w:t>Dualisme of monisme</w:t>
      </w:r>
    </w:p>
    <w:p w:rsidR="00614982" w:rsidRPr="00DF0FEB" w:rsidRDefault="00614982">
      <w:pPr>
        <w:rPr>
          <w:rFonts w:ascii="Verdana" w:hAnsi="Verdana"/>
        </w:rPr>
      </w:pPr>
      <w:r w:rsidRPr="00DF0FEB">
        <w:rPr>
          <w:rFonts w:ascii="Verdana" w:hAnsi="Verdana"/>
        </w:rPr>
        <w:t>Als in de godsdienst goed en kwaad uit één hand komen, namelijk de hand van God, spreken we van monisme. Het Oude Testament</w:t>
      </w:r>
      <w:r w:rsidR="00423A8B" w:rsidRPr="00DF0FEB">
        <w:rPr>
          <w:rFonts w:ascii="Verdana" w:hAnsi="Verdana"/>
        </w:rPr>
        <w:t xml:space="preserve"> stelt</w:t>
      </w:r>
      <w:r w:rsidRPr="00DF0FEB">
        <w:rPr>
          <w:rFonts w:ascii="Verdana" w:hAnsi="Verdana"/>
        </w:rPr>
        <w:t xml:space="preserve"> dat bijvoorbeeld in Jesaja 45:7. Net als in Zondag 10 van de Heidelbergse Catechismus staat daar dat goed en kwaad uit Gods hand komen. Er is geen toeval. God leidt alle dingen. Alles gebeurt naar Zijn bedoeling.</w:t>
      </w:r>
      <w:r w:rsidR="00423A8B" w:rsidRPr="00DF0FEB">
        <w:rPr>
          <w:rFonts w:ascii="Verdana" w:hAnsi="Verdana"/>
        </w:rPr>
        <w:t xml:space="preserve"> Dat blijkt in veel </w:t>
      </w:r>
      <w:proofErr w:type="spellStart"/>
      <w:r w:rsidR="00423A8B" w:rsidRPr="00DF0FEB">
        <w:rPr>
          <w:rFonts w:ascii="Verdana" w:hAnsi="Verdana"/>
        </w:rPr>
        <w:t>bijbelverhalen</w:t>
      </w:r>
      <w:proofErr w:type="spellEnd"/>
      <w:r w:rsidR="00423A8B" w:rsidRPr="00DF0FEB">
        <w:rPr>
          <w:rFonts w:ascii="Verdana" w:hAnsi="Verdana"/>
        </w:rPr>
        <w:t xml:space="preserve">. Tegelijk zie je in het Oude Testament ook een dualistische lijn: het goede komt van God en het kwade van </w:t>
      </w:r>
      <w:r w:rsidR="00CE5EA0" w:rsidRPr="00DF0FEB">
        <w:rPr>
          <w:rFonts w:ascii="Verdana" w:hAnsi="Verdana"/>
        </w:rPr>
        <w:t xml:space="preserve">de satan. </w:t>
      </w:r>
      <w:r w:rsidR="00423A8B" w:rsidRPr="00DF0FEB">
        <w:rPr>
          <w:rFonts w:ascii="Verdana" w:hAnsi="Verdana"/>
        </w:rPr>
        <w:t xml:space="preserve"> </w:t>
      </w:r>
      <w:r w:rsidR="00CE5EA0" w:rsidRPr="00DF0FEB">
        <w:rPr>
          <w:rFonts w:ascii="Verdana" w:hAnsi="Verdana"/>
        </w:rPr>
        <w:t xml:space="preserve">Hoewel God in sommige </w:t>
      </w:r>
      <w:proofErr w:type="spellStart"/>
      <w:r w:rsidR="00CE5EA0" w:rsidRPr="00DF0FEB">
        <w:rPr>
          <w:rFonts w:ascii="Verdana" w:hAnsi="Verdana"/>
        </w:rPr>
        <w:t>bijbelverhalen</w:t>
      </w:r>
      <w:proofErr w:type="spellEnd"/>
      <w:r w:rsidR="00CE5EA0" w:rsidRPr="00DF0FEB">
        <w:rPr>
          <w:rFonts w:ascii="Verdana" w:hAnsi="Verdana"/>
        </w:rPr>
        <w:t xml:space="preserve"> mensen verhardt in de zonde (bijvoorbeeld de farao), willen de bijbelschrijvers in teksten van later datum vooral laten zien dat God niet de oorsprong van de zonde is. </w:t>
      </w:r>
      <w:r w:rsidR="00423A8B" w:rsidRPr="00DF0FEB">
        <w:rPr>
          <w:rFonts w:ascii="Verdana" w:hAnsi="Verdana"/>
        </w:rPr>
        <w:t>Er is zelfs één keer een wijziging, van de ene visie naar de andere. De volkstelling door David wordt in 2 Samuel 24:1 op het conto van God geschreven en in 1 Kronieken 21:1 op het conto van de satan. Monisme wordt dualisme.</w:t>
      </w:r>
      <w:r w:rsidR="000A0C33" w:rsidRPr="00DF0FEB">
        <w:rPr>
          <w:rFonts w:ascii="Verdana" w:hAnsi="Verdana"/>
        </w:rPr>
        <w:t xml:space="preserve"> ‘Satan’ is de tegenstrever, de tegenstander, de vijand van God. In het Oude Testament hoort hij min of meer nog wel bij de engelen en heeft hij ook nog toegang tot God, zoals in het boek Job ter sprake komt</w:t>
      </w:r>
      <w:r w:rsidR="00CE5EA0" w:rsidRPr="00DF0FEB">
        <w:rPr>
          <w:rFonts w:ascii="Verdana" w:hAnsi="Verdana"/>
        </w:rPr>
        <w:t xml:space="preserve"> (en in </w:t>
      </w:r>
      <w:r w:rsidR="00290C4A" w:rsidRPr="00DF0FEB">
        <w:rPr>
          <w:rFonts w:ascii="Verdana" w:hAnsi="Verdana"/>
        </w:rPr>
        <w:t>Ps</w:t>
      </w:r>
      <w:r w:rsidR="00516FDB" w:rsidRPr="00DF0FEB">
        <w:rPr>
          <w:rFonts w:ascii="Verdana" w:hAnsi="Verdana"/>
        </w:rPr>
        <w:t>.</w:t>
      </w:r>
      <w:r w:rsidR="00290C4A" w:rsidRPr="00DF0FEB">
        <w:rPr>
          <w:rFonts w:ascii="Verdana" w:hAnsi="Verdana"/>
        </w:rPr>
        <w:t xml:space="preserve"> 109:6, </w:t>
      </w:r>
      <w:r w:rsidR="00CE5EA0" w:rsidRPr="00DF0FEB">
        <w:rPr>
          <w:rFonts w:ascii="Verdana" w:hAnsi="Verdana"/>
        </w:rPr>
        <w:t>Zach</w:t>
      </w:r>
      <w:r w:rsidR="00516FDB" w:rsidRPr="00DF0FEB">
        <w:rPr>
          <w:rFonts w:ascii="Verdana" w:hAnsi="Verdana"/>
        </w:rPr>
        <w:t>.</w:t>
      </w:r>
      <w:r w:rsidR="00CE5EA0" w:rsidRPr="00DF0FEB">
        <w:rPr>
          <w:rFonts w:ascii="Verdana" w:hAnsi="Verdana"/>
        </w:rPr>
        <w:t xml:space="preserve"> 3:1-3)</w:t>
      </w:r>
      <w:r w:rsidR="000A0C33" w:rsidRPr="00DF0FEB">
        <w:rPr>
          <w:rFonts w:ascii="Verdana" w:hAnsi="Verdana"/>
        </w:rPr>
        <w:t>.</w:t>
      </w:r>
      <w:r w:rsidR="005C3D7A" w:rsidRPr="00DF0FEB">
        <w:rPr>
          <w:rFonts w:ascii="Verdana" w:hAnsi="Verdana"/>
        </w:rPr>
        <w:t xml:space="preserve"> Daarmee wordt gelijk duidelijk dat het Oude Testament nooit helemaal dualistisch geworden is. Uiteindelijk is God de </w:t>
      </w:r>
      <w:r w:rsidR="00B073E0" w:rsidRPr="00DF0FEB">
        <w:rPr>
          <w:rFonts w:ascii="Verdana" w:hAnsi="Verdana"/>
        </w:rPr>
        <w:t>Machtige</w:t>
      </w:r>
      <w:r w:rsidR="005C3D7A" w:rsidRPr="00DF0FEB">
        <w:rPr>
          <w:rFonts w:ascii="Verdana" w:hAnsi="Verdana"/>
        </w:rPr>
        <w:t xml:space="preserve">.  Die dualistische lijn is dus minder opvallend, maar is er wel en wordt in het Nieuwe Testament doorgetrokken. Voor Jezus </w:t>
      </w:r>
      <w:r w:rsidR="008E6CA8" w:rsidRPr="00DF0FEB">
        <w:rPr>
          <w:rFonts w:ascii="Verdana" w:hAnsi="Verdana"/>
        </w:rPr>
        <w:t xml:space="preserve">en de auteurs van de nieuwtestamentische boeken </w:t>
      </w:r>
      <w:r w:rsidR="005C3D7A" w:rsidRPr="00DF0FEB">
        <w:rPr>
          <w:rFonts w:ascii="Verdana" w:hAnsi="Verdana"/>
        </w:rPr>
        <w:t>zijn de duivel en de demonen realiteit en geen symbooltaal. Toch is ook het Nieuwe Testament nooit helemaal dualistisch. God staat boven alle dingen. De satan zal zelfs verslagen worden (Op</w:t>
      </w:r>
      <w:r w:rsidR="00516FDB" w:rsidRPr="00DF0FEB">
        <w:rPr>
          <w:rFonts w:ascii="Verdana" w:hAnsi="Verdana"/>
        </w:rPr>
        <w:t>.</w:t>
      </w:r>
      <w:r w:rsidR="005C3D7A" w:rsidRPr="00DF0FEB">
        <w:rPr>
          <w:rFonts w:ascii="Verdana" w:hAnsi="Verdana"/>
        </w:rPr>
        <w:t xml:space="preserve"> 12).</w:t>
      </w:r>
    </w:p>
    <w:p w:rsidR="00105B8C" w:rsidRPr="00DF0FEB" w:rsidRDefault="00E91D59">
      <w:pPr>
        <w:rPr>
          <w:rFonts w:ascii="Verdana" w:hAnsi="Verdana"/>
          <w:b/>
        </w:rPr>
      </w:pPr>
      <w:r w:rsidRPr="00DF0FEB">
        <w:rPr>
          <w:rFonts w:ascii="Verdana" w:hAnsi="Verdana"/>
          <w:b/>
        </w:rPr>
        <w:t>Het Nieuwe Testament</w:t>
      </w:r>
    </w:p>
    <w:p w:rsidR="00E91D59" w:rsidRPr="00DF0FEB" w:rsidRDefault="00E91D59">
      <w:pPr>
        <w:rPr>
          <w:rFonts w:ascii="Verdana" w:hAnsi="Verdana"/>
        </w:rPr>
      </w:pPr>
      <w:r w:rsidRPr="00DF0FEB">
        <w:rPr>
          <w:rFonts w:ascii="Verdana" w:hAnsi="Verdana"/>
        </w:rPr>
        <w:t>In het Nieuwe Testament is vaak sprak</w:t>
      </w:r>
      <w:r w:rsidR="006B128E" w:rsidRPr="00DF0FEB">
        <w:rPr>
          <w:rFonts w:ascii="Verdana" w:hAnsi="Verdana"/>
        </w:rPr>
        <w:t>e</w:t>
      </w:r>
      <w:r w:rsidRPr="00DF0FEB">
        <w:rPr>
          <w:rFonts w:ascii="Verdana" w:hAnsi="Verdana"/>
        </w:rPr>
        <w:t xml:space="preserve"> van de satan of van de duivel  (van </w:t>
      </w:r>
      <w:proofErr w:type="spellStart"/>
      <w:r w:rsidRPr="00DF0FEB">
        <w:rPr>
          <w:rFonts w:ascii="Verdana" w:hAnsi="Verdana"/>
        </w:rPr>
        <w:t>diabolos</w:t>
      </w:r>
      <w:proofErr w:type="spellEnd"/>
      <w:r w:rsidRPr="00DF0FEB">
        <w:rPr>
          <w:rFonts w:ascii="Verdana" w:hAnsi="Verdana"/>
        </w:rPr>
        <w:t>, is: ‘door elkaar gooie</w:t>
      </w:r>
      <w:r w:rsidR="007F1349" w:rsidRPr="00DF0FEB">
        <w:rPr>
          <w:rFonts w:ascii="Verdana" w:hAnsi="Verdana"/>
        </w:rPr>
        <w:t>r</w:t>
      </w:r>
      <w:r w:rsidRPr="00DF0FEB">
        <w:rPr>
          <w:rFonts w:ascii="Verdana" w:hAnsi="Verdana"/>
        </w:rPr>
        <w:t>’, ‘verdele</w:t>
      </w:r>
      <w:r w:rsidR="007F1349" w:rsidRPr="00DF0FEB">
        <w:rPr>
          <w:rFonts w:ascii="Verdana" w:hAnsi="Verdana"/>
        </w:rPr>
        <w:t>r</w:t>
      </w:r>
      <w:r w:rsidRPr="00DF0FEB">
        <w:rPr>
          <w:rFonts w:ascii="Verdana" w:hAnsi="Verdana"/>
        </w:rPr>
        <w:t xml:space="preserve">’). Die is realiteit. </w:t>
      </w:r>
      <w:r w:rsidR="00705119" w:rsidRPr="00DF0FEB">
        <w:rPr>
          <w:rFonts w:ascii="Verdana" w:hAnsi="Verdana"/>
        </w:rPr>
        <w:t xml:space="preserve">Zoals de satan Adam en Eva verzocht heeft, heeft hij ook Jezus verzocht in de woestijn. Hij heeft </w:t>
      </w:r>
      <w:r w:rsidR="00705119" w:rsidRPr="00DF0FEB">
        <w:rPr>
          <w:rFonts w:ascii="Verdana" w:hAnsi="Verdana"/>
        </w:rPr>
        <w:lastRenderedPageBreak/>
        <w:t xml:space="preserve">standgehouden, maar de strijd tegen de boze geesten gaat door in de Evangeliën. </w:t>
      </w:r>
      <w:r w:rsidR="007F1349" w:rsidRPr="00DF0FEB">
        <w:rPr>
          <w:rFonts w:ascii="Verdana" w:hAnsi="Verdana"/>
        </w:rPr>
        <w:t xml:space="preserve">Jezus en de discipelen drijven demonen uit. </w:t>
      </w:r>
      <w:r w:rsidR="00D64B96" w:rsidRPr="00DF0FEB">
        <w:rPr>
          <w:rFonts w:ascii="Verdana" w:hAnsi="Verdana"/>
        </w:rPr>
        <w:t>Hij leert ons ook bidden: ‘Verlos ons van de boze’.</w:t>
      </w:r>
      <w:r w:rsidR="00F30D11" w:rsidRPr="00DF0FEB">
        <w:rPr>
          <w:rStyle w:val="Voetnootmarkering"/>
          <w:rFonts w:ascii="Verdana" w:hAnsi="Verdana"/>
        </w:rPr>
        <w:footnoteReference w:id="4"/>
      </w:r>
      <w:r w:rsidR="00D64B96" w:rsidRPr="00DF0FEB">
        <w:rPr>
          <w:rFonts w:ascii="Verdana" w:hAnsi="Verdana"/>
        </w:rPr>
        <w:t xml:space="preserve"> </w:t>
      </w:r>
      <w:r w:rsidR="00705119" w:rsidRPr="00DF0FEB">
        <w:rPr>
          <w:rFonts w:ascii="Verdana" w:hAnsi="Verdana"/>
        </w:rPr>
        <w:t xml:space="preserve">De duivel is de vernieler en </w:t>
      </w:r>
      <w:r w:rsidR="007F1349" w:rsidRPr="00DF0FEB">
        <w:rPr>
          <w:rFonts w:ascii="Verdana" w:hAnsi="Verdana"/>
        </w:rPr>
        <w:t>ver</w:t>
      </w:r>
      <w:r w:rsidR="00705119" w:rsidRPr="00DF0FEB">
        <w:rPr>
          <w:rFonts w:ascii="Verdana" w:hAnsi="Verdana"/>
        </w:rPr>
        <w:t xml:space="preserve">leider, ook van de gelovigen. </w:t>
      </w:r>
      <w:r w:rsidRPr="00DF0FEB">
        <w:rPr>
          <w:rFonts w:ascii="Verdana" w:hAnsi="Verdana"/>
        </w:rPr>
        <w:t>Wij hebben deel aan een kosmisch gevecht tussen goed en kwaad, God en duivel</w:t>
      </w:r>
      <w:r w:rsidR="00F8783A" w:rsidRPr="00DF0FEB">
        <w:rPr>
          <w:rFonts w:ascii="Verdana" w:hAnsi="Verdana"/>
        </w:rPr>
        <w:t xml:space="preserve"> (</w:t>
      </w:r>
      <w:proofErr w:type="spellStart"/>
      <w:r w:rsidR="00F8783A" w:rsidRPr="00DF0FEB">
        <w:rPr>
          <w:rFonts w:ascii="Verdana" w:hAnsi="Verdana"/>
        </w:rPr>
        <w:t>Ef</w:t>
      </w:r>
      <w:proofErr w:type="spellEnd"/>
      <w:r w:rsidR="00516FDB" w:rsidRPr="00DF0FEB">
        <w:rPr>
          <w:rFonts w:ascii="Verdana" w:hAnsi="Verdana"/>
        </w:rPr>
        <w:t>.</w:t>
      </w:r>
      <w:r w:rsidR="00F8783A" w:rsidRPr="00DF0FEB">
        <w:rPr>
          <w:rFonts w:ascii="Verdana" w:hAnsi="Verdana"/>
        </w:rPr>
        <w:t xml:space="preserve"> 6:12</w:t>
      </w:r>
      <w:r w:rsidR="00705119" w:rsidRPr="00DF0FEB">
        <w:rPr>
          <w:rFonts w:ascii="Verdana" w:hAnsi="Verdana"/>
        </w:rPr>
        <w:t>, Jud</w:t>
      </w:r>
      <w:r w:rsidR="00516FDB" w:rsidRPr="00DF0FEB">
        <w:rPr>
          <w:rFonts w:ascii="Verdana" w:hAnsi="Verdana"/>
        </w:rPr>
        <w:t>.</w:t>
      </w:r>
      <w:r w:rsidR="00705119" w:rsidRPr="00DF0FEB">
        <w:rPr>
          <w:rFonts w:ascii="Verdana" w:hAnsi="Verdana"/>
        </w:rPr>
        <w:t xml:space="preserve"> 6, 2 Petr</w:t>
      </w:r>
      <w:r w:rsidR="00516FDB" w:rsidRPr="00DF0FEB">
        <w:rPr>
          <w:rFonts w:ascii="Verdana" w:hAnsi="Verdana"/>
        </w:rPr>
        <w:t>.</w:t>
      </w:r>
      <w:r w:rsidR="00705119" w:rsidRPr="00DF0FEB">
        <w:rPr>
          <w:rFonts w:ascii="Verdana" w:hAnsi="Verdana"/>
        </w:rPr>
        <w:t xml:space="preserve"> 2:4</w:t>
      </w:r>
      <w:r w:rsidR="00F8783A" w:rsidRPr="00DF0FEB">
        <w:rPr>
          <w:rFonts w:ascii="Verdana" w:hAnsi="Verdana"/>
        </w:rPr>
        <w:t xml:space="preserve">). </w:t>
      </w:r>
      <w:r w:rsidR="00705119" w:rsidRPr="00DF0FEB">
        <w:rPr>
          <w:rFonts w:ascii="Verdana" w:hAnsi="Verdana"/>
        </w:rPr>
        <w:t xml:space="preserve">Engelen zijn Gods helpers en de beschermers van mensen. Duivelen </w:t>
      </w:r>
      <w:r w:rsidR="007F1349" w:rsidRPr="00DF0FEB">
        <w:rPr>
          <w:rFonts w:ascii="Verdana" w:hAnsi="Verdana"/>
        </w:rPr>
        <w:t xml:space="preserve">/ demonen </w:t>
      </w:r>
      <w:r w:rsidR="00705119" w:rsidRPr="00DF0FEB">
        <w:rPr>
          <w:rFonts w:ascii="Verdana" w:hAnsi="Verdana"/>
        </w:rPr>
        <w:t xml:space="preserve">zijn het tegendeel daarvan. </w:t>
      </w:r>
      <w:r w:rsidR="00F8783A" w:rsidRPr="00DF0FEB">
        <w:rPr>
          <w:rFonts w:ascii="Verdana" w:hAnsi="Verdana"/>
        </w:rPr>
        <w:t xml:space="preserve">In Openbaringen lezen we dat </w:t>
      </w:r>
      <w:r w:rsidR="00705119" w:rsidRPr="00DF0FEB">
        <w:rPr>
          <w:rFonts w:ascii="Verdana" w:hAnsi="Verdana"/>
        </w:rPr>
        <w:t>de duivel</w:t>
      </w:r>
      <w:r w:rsidR="00F8783A" w:rsidRPr="00DF0FEB">
        <w:rPr>
          <w:rFonts w:ascii="Verdana" w:hAnsi="Verdana"/>
        </w:rPr>
        <w:t xml:space="preserve"> niet in de hel of hemel is, maar juist op de aarde is geworpen. </w:t>
      </w:r>
      <w:r w:rsidR="00705119" w:rsidRPr="00DF0FEB">
        <w:rPr>
          <w:rFonts w:ascii="Verdana" w:hAnsi="Verdana"/>
        </w:rPr>
        <w:t xml:space="preserve">Daar is hij wel </w:t>
      </w:r>
      <w:r w:rsidR="00487B4B" w:rsidRPr="00DF0FEB">
        <w:rPr>
          <w:rFonts w:ascii="Verdana" w:hAnsi="Verdana"/>
        </w:rPr>
        <w:t xml:space="preserve">overwonnen en </w:t>
      </w:r>
      <w:r w:rsidR="00705119" w:rsidRPr="00DF0FEB">
        <w:rPr>
          <w:rFonts w:ascii="Verdana" w:hAnsi="Verdana"/>
        </w:rPr>
        <w:t>gebonden door de vorst van Pasen, maar nog tot veel kwaad in staat.</w:t>
      </w:r>
      <w:r w:rsidR="00487B4B" w:rsidRPr="00DF0FEB">
        <w:rPr>
          <w:rStyle w:val="Voetnootmarkering"/>
          <w:rFonts w:ascii="Verdana" w:hAnsi="Verdana"/>
        </w:rPr>
        <w:footnoteReference w:id="5"/>
      </w:r>
      <w:r w:rsidR="00705119" w:rsidRPr="00DF0FEB">
        <w:rPr>
          <w:rFonts w:ascii="Verdana" w:hAnsi="Verdana"/>
        </w:rPr>
        <w:t xml:space="preserve"> </w:t>
      </w:r>
      <w:r w:rsidR="00F8783A" w:rsidRPr="00DF0FEB">
        <w:rPr>
          <w:rFonts w:ascii="Verdana" w:hAnsi="Verdana"/>
        </w:rPr>
        <w:t>Als hij definitief verslagen is, zal hij zelf verdwijnen in het helse vuur (Op</w:t>
      </w:r>
      <w:r w:rsidR="00516FDB" w:rsidRPr="00DF0FEB">
        <w:rPr>
          <w:rFonts w:ascii="Verdana" w:hAnsi="Verdana"/>
        </w:rPr>
        <w:t>.</w:t>
      </w:r>
      <w:r w:rsidR="00F8783A" w:rsidRPr="00DF0FEB">
        <w:rPr>
          <w:rFonts w:ascii="Verdana" w:hAnsi="Verdana"/>
        </w:rPr>
        <w:t xml:space="preserve"> 20:10).</w:t>
      </w:r>
    </w:p>
    <w:p w:rsidR="00B14A72" w:rsidRPr="00DF0FEB" w:rsidRDefault="00B14A72">
      <w:pPr>
        <w:rPr>
          <w:rFonts w:ascii="Verdana" w:hAnsi="Verdana"/>
          <w:b/>
        </w:rPr>
      </w:pPr>
      <w:r w:rsidRPr="00DF0FEB">
        <w:rPr>
          <w:rFonts w:ascii="Verdana" w:hAnsi="Verdana"/>
          <w:b/>
        </w:rPr>
        <w:t>Invloed van de ballingschap</w:t>
      </w:r>
    </w:p>
    <w:p w:rsidR="00B14A72" w:rsidRPr="00DF0FEB" w:rsidRDefault="00B14A72">
      <w:pPr>
        <w:rPr>
          <w:rFonts w:ascii="Verdana" w:hAnsi="Verdana"/>
        </w:rPr>
      </w:pPr>
      <w:r w:rsidRPr="00DF0FEB">
        <w:rPr>
          <w:rFonts w:ascii="Verdana" w:hAnsi="Verdana"/>
        </w:rPr>
        <w:t xml:space="preserve">De meeste bijbelwetenschappers houden het erop dat het dualisme vooral in de ballingschap onder invloed van de Babyloniërs sterk geworden is in het Jodendom. </w:t>
      </w:r>
      <w:r w:rsidR="00816BB6" w:rsidRPr="00DF0FEB">
        <w:rPr>
          <w:rFonts w:ascii="Verdana" w:hAnsi="Verdana"/>
        </w:rPr>
        <w:t xml:space="preserve">En dat is dan weer in de latere geschriften van het Oude Testament en in het Nieuwe Testament terechtgekomen. </w:t>
      </w:r>
      <w:r w:rsidRPr="00DF0FEB">
        <w:rPr>
          <w:rFonts w:ascii="Verdana" w:hAnsi="Verdana"/>
        </w:rPr>
        <w:t>Dat zal dan wel zo zijn, maar hoeft ons niet te verwarren.</w:t>
      </w:r>
      <w:r w:rsidR="00816BB6" w:rsidRPr="00DF0FEB">
        <w:rPr>
          <w:rStyle w:val="Voetnootmarkering"/>
          <w:rFonts w:ascii="Verdana" w:hAnsi="Verdana"/>
        </w:rPr>
        <w:footnoteReference w:id="6"/>
      </w:r>
      <w:r w:rsidR="00E43301">
        <w:rPr>
          <w:rFonts w:ascii="Verdana" w:hAnsi="Verdana"/>
        </w:rPr>
        <w:t xml:space="preserve"> </w:t>
      </w:r>
      <w:r w:rsidRPr="00DF0FEB">
        <w:rPr>
          <w:rFonts w:ascii="Verdana" w:hAnsi="Verdana"/>
        </w:rPr>
        <w:t xml:space="preserve">Wij lezen </w:t>
      </w:r>
      <w:r w:rsidR="00816BB6" w:rsidRPr="00DF0FEB">
        <w:rPr>
          <w:rFonts w:ascii="Verdana" w:hAnsi="Verdana"/>
        </w:rPr>
        <w:t>namelijk</w:t>
      </w:r>
      <w:r w:rsidRPr="00DF0FEB">
        <w:rPr>
          <w:rFonts w:ascii="Verdana" w:hAnsi="Verdana"/>
        </w:rPr>
        <w:t xml:space="preserve"> als nieuwtestamentische g</w:t>
      </w:r>
      <w:r w:rsidR="00EC3DFB" w:rsidRPr="00DF0FEB">
        <w:rPr>
          <w:rFonts w:ascii="Verdana" w:hAnsi="Verdana"/>
        </w:rPr>
        <w:t>emeente het hele</w:t>
      </w:r>
      <w:r w:rsidRPr="00DF0FEB">
        <w:rPr>
          <w:rFonts w:ascii="Verdana" w:hAnsi="Verdana"/>
        </w:rPr>
        <w:t xml:space="preserve"> Oude Testament door de bril van het Nieuwe. En dat spreekt over God én de satan. </w:t>
      </w:r>
      <w:r w:rsidR="00816BB6" w:rsidRPr="00DF0FEB">
        <w:rPr>
          <w:rFonts w:ascii="Verdana" w:hAnsi="Verdana"/>
        </w:rPr>
        <w:t xml:space="preserve">Een voorbeeld: </w:t>
      </w:r>
      <w:r w:rsidRPr="00DF0FEB">
        <w:rPr>
          <w:rFonts w:ascii="Verdana" w:hAnsi="Verdana"/>
        </w:rPr>
        <w:t xml:space="preserve"> Paulus </w:t>
      </w:r>
      <w:r w:rsidR="00816BB6" w:rsidRPr="00DF0FEB">
        <w:rPr>
          <w:rFonts w:ascii="Verdana" w:hAnsi="Verdana"/>
        </w:rPr>
        <w:t>spreekt</w:t>
      </w:r>
      <w:r w:rsidRPr="00DF0FEB">
        <w:rPr>
          <w:rFonts w:ascii="Verdana" w:hAnsi="Verdana"/>
        </w:rPr>
        <w:t xml:space="preserve"> bij de slang uit het paradijs </w:t>
      </w:r>
      <w:r w:rsidR="00816BB6" w:rsidRPr="00DF0FEB">
        <w:rPr>
          <w:rFonts w:ascii="Verdana" w:hAnsi="Verdana"/>
        </w:rPr>
        <w:t>over</w:t>
      </w:r>
      <w:r w:rsidRPr="00DF0FEB">
        <w:rPr>
          <w:rFonts w:ascii="Verdana" w:hAnsi="Verdana"/>
        </w:rPr>
        <w:t xml:space="preserve"> echte</w:t>
      </w:r>
      <w:r w:rsidR="00816BB6" w:rsidRPr="00DF0FEB">
        <w:rPr>
          <w:rFonts w:ascii="Verdana" w:hAnsi="Verdana"/>
        </w:rPr>
        <w:t>,</w:t>
      </w:r>
      <w:r w:rsidRPr="00DF0FEB">
        <w:rPr>
          <w:rFonts w:ascii="Verdana" w:hAnsi="Verdana"/>
        </w:rPr>
        <w:t xml:space="preserve"> verderfelijke verleiding</w:t>
      </w:r>
      <w:r w:rsidR="00816BB6" w:rsidRPr="00DF0FEB">
        <w:rPr>
          <w:rFonts w:ascii="Verdana" w:hAnsi="Verdana"/>
        </w:rPr>
        <w:t>. Voor hem is het geen mythe</w:t>
      </w:r>
      <w:r w:rsidRPr="00DF0FEB">
        <w:rPr>
          <w:rFonts w:ascii="Verdana" w:hAnsi="Verdana"/>
        </w:rPr>
        <w:t xml:space="preserve"> (2 Kor. 11:3). </w:t>
      </w:r>
      <w:r w:rsidR="00816BB6" w:rsidRPr="00DF0FEB">
        <w:rPr>
          <w:rFonts w:ascii="Verdana" w:hAnsi="Verdana"/>
        </w:rPr>
        <w:t>Noch in Genesis, noch door Paulus wordt de slang gelijkgesteld aan de satan. Maar het is n</w:t>
      </w:r>
      <w:r w:rsidRPr="00DF0FEB">
        <w:rPr>
          <w:rFonts w:ascii="Verdana" w:hAnsi="Verdana"/>
        </w:rPr>
        <w:t>iet vreemd om daaraan te denken</w:t>
      </w:r>
      <w:r w:rsidR="00816BB6" w:rsidRPr="00DF0FEB">
        <w:rPr>
          <w:rFonts w:ascii="Verdana" w:hAnsi="Verdana"/>
        </w:rPr>
        <w:t>, aangezien de satan de verderver is</w:t>
      </w:r>
      <w:r w:rsidRPr="00DF0FEB">
        <w:rPr>
          <w:rFonts w:ascii="Verdana" w:hAnsi="Verdana"/>
        </w:rPr>
        <w:t>.</w:t>
      </w:r>
      <w:r w:rsidR="00816BB6" w:rsidRPr="00DF0FEB">
        <w:rPr>
          <w:rFonts w:ascii="Verdana" w:hAnsi="Verdana"/>
        </w:rPr>
        <w:t xml:space="preserve"> </w:t>
      </w:r>
      <w:r w:rsidR="00D977F1" w:rsidRPr="00DF0FEB">
        <w:rPr>
          <w:rFonts w:ascii="Verdana" w:hAnsi="Verdana"/>
        </w:rPr>
        <w:t xml:space="preserve">Hij is de mensenmoordenaar vanaf het begin, zegt Jezus (Joh.  8:44). </w:t>
      </w:r>
      <w:r w:rsidR="00816BB6" w:rsidRPr="00DF0FEB">
        <w:rPr>
          <w:rFonts w:ascii="Verdana" w:hAnsi="Verdana"/>
        </w:rPr>
        <w:t>Het ligt zelfs voor de hand om daaraan te denken vanuit Openbaringen</w:t>
      </w:r>
      <w:r w:rsidRPr="00DF0FEB">
        <w:rPr>
          <w:rFonts w:ascii="Verdana" w:hAnsi="Verdana"/>
        </w:rPr>
        <w:t xml:space="preserve"> 12</w:t>
      </w:r>
      <w:r w:rsidR="00B2619D" w:rsidRPr="00DF0FEB">
        <w:rPr>
          <w:rFonts w:ascii="Verdana" w:hAnsi="Verdana"/>
        </w:rPr>
        <w:t>:9</w:t>
      </w:r>
      <w:r w:rsidRPr="00DF0FEB">
        <w:rPr>
          <w:rFonts w:ascii="Verdana" w:hAnsi="Verdana"/>
        </w:rPr>
        <w:t xml:space="preserve"> en 20:2. De satan heet </w:t>
      </w:r>
      <w:r w:rsidR="00816BB6" w:rsidRPr="00DF0FEB">
        <w:rPr>
          <w:rFonts w:ascii="Verdana" w:hAnsi="Verdana"/>
        </w:rPr>
        <w:t xml:space="preserve">daar </w:t>
      </w:r>
      <w:r w:rsidRPr="00DF0FEB">
        <w:rPr>
          <w:rFonts w:ascii="Verdana" w:hAnsi="Verdana"/>
        </w:rPr>
        <w:t>‘de oude slang’.</w:t>
      </w:r>
    </w:p>
    <w:p w:rsidR="00105B8C" w:rsidRPr="00DF0FEB" w:rsidRDefault="00FA0952">
      <w:pPr>
        <w:rPr>
          <w:rFonts w:ascii="Verdana" w:hAnsi="Verdana"/>
          <w:b/>
        </w:rPr>
      </w:pPr>
      <w:r w:rsidRPr="00DF0FEB">
        <w:rPr>
          <w:rFonts w:ascii="Verdana" w:hAnsi="Verdana"/>
          <w:b/>
        </w:rPr>
        <w:t>P</w:t>
      </w:r>
      <w:r w:rsidR="00105B8C" w:rsidRPr="00DF0FEB">
        <w:rPr>
          <w:rFonts w:ascii="Verdana" w:hAnsi="Verdana"/>
          <w:b/>
        </w:rPr>
        <w:t>astoraa</w:t>
      </w:r>
      <w:r w:rsidRPr="00DF0FEB">
        <w:rPr>
          <w:rFonts w:ascii="Verdana" w:hAnsi="Verdana"/>
          <w:b/>
        </w:rPr>
        <w:t>l-theologische opmerkingen</w:t>
      </w:r>
    </w:p>
    <w:p w:rsidR="00F30D11" w:rsidRPr="00DF0FEB" w:rsidRDefault="00F30D11" w:rsidP="00F30D11">
      <w:pPr>
        <w:rPr>
          <w:rFonts w:ascii="Verdana" w:hAnsi="Verdana"/>
        </w:rPr>
      </w:pPr>
      <w:r w:rsidRPr="00DF0FEB">
        <w:rPr>
          <w:rFonts w:ascii="Verdana" w:hAnsi="Verdana"/>
        </w:rPr>
        <w:t xml:space="preserve">In de christelijke kerk is altijd gesproken over de duivel als tegenstander van God. Dat is geen principieel dualisme, maar een praktisch dualisme (om het kwade niet aan God toe te schrijven en om de overmacht van het kwade aan te duiden). </w:t>
      </w:r>
    </w:p>
    <w:p w:rsidR="009A7BC0" w:rsidRPr="00DF0FEB" w:rsidRDefault="009A7BC0">
      <w:pPr>
        <w:rPr>
          <w:rFonts w:ascii="Verdana" w:hAnsi="Verdana"/>
        </w:rPr>
      </w:pPr>
      <w:r w:rsidRPr="00DF0FEB">
        <w:rPr>
          <w:rFonts w:ascii="Verdana" w:hAnsi="Verdana"/>
        </w:rPr>
        <w:t>De duivel is verslagen, al is het nog niet definitief. We spreken dus over hem vanuit het licht van de overwinning van Christus, om elkaar zo sterk te maken in de strijd tegen het kwade</w:t>
      </w:r>
      <w:r w:rsidR="00420C6E" w:rsidRPr="00DF0FEB">
        <w:rPr>
          <w:rFonts w:ascii="Verdana" w:hAnsi="Verdana"/>
        </w:rPr>
        <w:t xml:space="preserve"> (Op</w:t>
      </w:r>
      <w:r w:rsidR="00516FDB" w:rsidRPr="00DF0FEB">
        <w:rPr>
          <w:rFonts w:ascii="Verdana" w:hAnsi="Verdana"/>
        </w:rPr>
        <w:t>.</w:t>
      </w:r>
      <w:r w:rsidR="00420C6E" w:rsidRPr="00DF0FEB">
        <w:rPr>
          <w:rFonts w:ascii="Verdana" w:hAnsi="Verdana"/>
        </w:rPr>
        <w:t xml:space="preserve"> 12:11)</w:t>
      </w:r>
      <w:r w:rsidRPr="00DF0FEB">
        <w:rPr>
          <w:rFonts w:ascii="Verdana" w:hAnsi="Verdana"/>
        </w:rPr>
        <w:t>. We strijden tegen de duivel / het kwade met gelovig optimisme</w:t>
      </w:r>
      <w:r w:rsidR="00420C6E" w:rsidRPr="00DF0FEB">
        <w:rPr>
          <w:rFonts w:ascii="Verdana" w:hAnsi="Verdana"/>
        </w:rPr>
        <w:t>, al kan dat voor ons nog een hoge prijs hebben</w:t>
      </w:r>
      <w:r w:rsidRPr="00DF0FEB">
        <w:rPr>
          <w:rFonts w:ascii="Verdana" w:hAnsi="Verdana"/>
        </w:rPr>
        <w:t>.</w:t>
      </w:r>
    </w:p>
    <w:p w:rsidR="009A7BC0" w:rsidRPr="00DF0FEB" w:rsidRDefault="009A7BC0">
      <w:pPr>
        <w:rPr>
          <w:rFonts w:ascii="Verdana" w:hAnsi="Verdana"/>
        </w:rPr>
      </w:pPr>
      <w:r w:rsidRPr="00DF0FEB">
        <w:rPr>
          <w:rFonts w:ascii="Verdana" w:hAnsi="Verdana"/>
        </w:rPr>
        <w:lastRenderedPageBreak/>
        <w:t>Wij mogen onze verantwoordelijkheid niet op de duivel schuiven. Toch heeft het ook iets ‘</w:t>
      </w:r>
      <w:proofErr w:type="spellStart"/>
      <w:r w:rsidRPr="00DF0FEB">
        <w:rPr>
          <w:rFonts w:ascii="Verdana" w:hAnsi="Verdana"/>
        </w:rPr>
        <w:t>ontlastends</w:t>
      </w:r>
      <w:proofErr w:type="spellEnd"/>
      <w:r w:rsidRPr="00DF0FEB">
        <w:rPr>
          <w:rFonts w:ascii="Verdana" w:hAnsi="Verdana"/>
        </w:rPr>
        <w:t>’ om te weten dat de satan ook in het spel is bij onze arbeid voor God. Mensen hebben niet alles in hun macht en zijn niet voor alle kwaad verantwoordelijk.</w:t>
      </w:r>
      <w:r w:rsidR="00B073E0" w:rsidRPr="00DF0FEB">
        <w:rPr>
          <w:rFonts w:ascii="Verdana" w:hAnsi="Verdana"/>
        </w:rPr>
        <w:t xml:space="preserve"> </w:t>
      </w:r>
      <w:r w:rsidR="00CE5EA0" w:rsidRPr="00DF0FEB">
        <w:rPr>
          <w:rFonts w:ascii="Verdana" w:hAnsi="Verdana"/>
        </w:rPr>
        <w:t xml:space="preserve">Een mens kan zondaar en slachtoffer tegelijk zijn; slachtoffer van kwade overmacht. </w:t>
      </w:r>
      <w:r w:rsidR="00CE5EA0" w:rsidRPr="00DF0FEB">
        <w:rPr>
          <w:rStyle w:val="Voetnootmarkering"/>
          <w:rFonts w:ascii="Verdana" w:hAnsi="Verdana"/>
        </w:rPr>
        <w:footnoteReference w:id="7"/>
      </w:r>
      <w:r w:rsidR="00B073E0" w:rsidRPr="00DF0FEB">
        <w:rPr>
          <w:rFonts w:ascii="Verdana" w:hAnsi="Verdana"/>
        </w:rPr>
        <w:t>De satan kan een spaak in ons wiel steken.</w:t>
      </w:r>
    </w:p>
    <w:p w:rsidR="009A7BC0" w:rsidRPr="00DF0FEB" w:rsidRDefault="009A7BC0">
      <w:pPr>
        <w:rPr>
          <w:rFonts w:ascii="Verdana" w:hAnsi="Verdana"/>
        </w:rPr>
      </w:pPr>
      <w:r w:rsidRPr="00DF0FEB">
        <w:rPr>
          <w:rFonts w:ascii="Verdana" w:hAnsi="Verdana"/>
        </w:rPr>
        <w:t>De duivel is geen volwaardige tegen-god in de bijbel. God staat hoe dan ook boven alle dingen. Dat roept veel vragen op, maar behoed</w:t>
      </w:r>
      <w:r w:rsidR="000C0CE2" w:rsidRPr="00DF0FEB">
        <w:rPr>
          <w:rFonts w:ascii="Verdana" w:hAnsi="Verdana"/>
        </w:rPr>
        <w:t xml:space="preserve">t ons ook voor eenzijdige antwoorden op de </w:t>
      </w:r>
      <w:proofErr w:type="spellStart"/>
      <w:r w:rsidR="000C0CE2" w:rsidRPr="00DF0FEB">
        <w:rPr>
          <w:rFonts w:ascii="Verdana" w:hAnsi="Verdana"/>
        </w:rPr>
        <w:t>waarom-vragen</w:t>
      </w:r>
      <w:proofErr w:type="spellEnd"/>
      <w:r w:rsidR="000C0CE2" w:rsidRPr="00DF0FEB">
        <w:rPr>
          <w:rFonts w:ascii="Verdana" w:hAnsi="Verdana"/>
        </w:rPr>
        <w:t xml:space="preserve"> die wij kunnen stellen.</w:t>
      </w:r>
      <w:r w:rsidR="006B128E" w:rsidRPr="00DF0FEB">
        <w:rPr>
          <w:rFonts w:ascii="Verdana" w:hAnsi="Verdana"/>
        </w:rPr>
        <w:t xml:space="preserve"> We kunnen </w:t>
      </w:r>
      <w:r w:rsidR="008452FA" w:rsidRPr="00DF0FEB">
        <w:rPr>
          <w:rFonts w:ascii="Verdana" w:hAnsi="Verdana"/>
        </w:rPr>
        <w:t xml:space="preserve">dus </w:t>
      </w:r>
      <w:r w:rsidR="006B128E" w:rsidRPr="00DF0FEB">
        <w:rPr>
          <w:rFonts w:ascii="Verdana" w:hAnsi="Verdana"/>
        </w:rPr>
        <w:t>niet zeggen dat alles (ook ‘Auschwitz’) uit Gods hand komt. We kunnen ook niet zeggen dat God er niets mee te maken heeft en zelf ook een soort slachtoffer is.</w:t>
      </w:r>
    </w:p>
    <w:p w:rsidR="00420C6E" w:rsidRPr="00DF0FEB" w:rsidRDefault="00420C6E">
      <w:pPr>
        <w:rPr>
          <w:rFonts w:ascii="Verdana" w:hAnsi="Verdana"/>
        </w:rPr>
      </w:pPr>
      <w:r w:rsidRPr="00DF0FEB">
        <w:rPr>
          <w:rFonts w:ascii="Verdana" w:hAnsi="Verdana"/>
        </w:rPr>
        <w:t>Wij zijn christenstrijders teg</w:t>
      </w:r>
      <w:r w:rsidR="00516FDB" w:rsidRPr="00DF0FEB">
        <w:rPr>
          <w:rFonts w:ascii="Verdana" w:hAnsi="Verdana"/>
        </w:rPr>
        <w:t>en de duivelse verleidingen (</w:t>
      </w:r>
      <w:proofErr w:type="spellStart"/>
      <w:r w:rsidR="00516FDB" w:rsidRPr="00DF0FEB">
        <w:rPr>
          <w:rFonts w:ascii="Verdana" w:hAnsi="Verdana"/>
        </w:rPr>
        <w:t>Ef</w:t>
      </w:r>
      <w:proofErr w:type="spellEnd"/>
      <w:r w:rsidR="00516FDB" w:rsidRPr="00DF0FEB">
        <w:rPr>
          <w:rFonts w:ascii="Verdana" w:hAnsi="Verdana"/>
        </w:rPr>
        <w:t xml:space="preserve">. </w:t>
      </w:r>
      <w:r w:rsidRPr="00DF0FEB">
        <w:rPr>
          <w:rFonts w:ascii="Verdana" w:hAnsi="Verdana"/>
        </w:rPr>
        <w:t>6:10-20). We strijden niet met echte wapens, maar met gebed, het Woord, geloof, waarheid, gerechtigheid. Kortom:</w:t>
      </w:r>
      <w:r w:rsidR="00FA0952" w:rsidRPr="00DF0FEB">
        <w:rPr>
          <w:rFonts w:ascii="Verdana" w:hAnsi="Verdana"/>
        </w:rPr>
        <w:t xml:space="preserve"> </w:t>
      </w:r>
      <w:r w:rsidRPr="00DF0FEB">
        <w:rPr>
          <w:rFonts w:ascii="Verdana" w:hAnsi="Verdana"/>
        </w:rPr>
        <w:t>on</w:t>
      </w:r>
      <w:r w:rsidR="00E43301">
        <w:rPr>
          <w:rFonts w:ascii="Verdana" w:hAnsi="Verdana"/>
        </w:rPr>
        <w:t>s wapen is het goede doen (Rom.</w:t>
      </w:r>
      <w:r w:rsidRPr="00DF0FEB">
        <w:rPr>
          <w:rFonts w:ascii="Verdana" w:hAnsi="Verdana"/>
        </w:rPr>
        <w:t>12:21).</w:t>
      </w:r>
    </w:p>
    <w:p w:rsidR="00D64B96" w:rsidRPr="00DF0FEB" w:rsidRDefault="00D64B96">
      <w:pPr>
        <w:rPr>
          <w:rFonts w:ascii="Verdana" w:hAnsi="Verdana"/>
        </w:rPr>
      </w:pPr>
      <w:r w:rsidRPr="00DF0FEB">
        <w:rPr>
          <w:rFonts w:ascii="Verdana" w:hAnsi="Verdana"/>
        </w:rPr>
        <w:t xml:space="preserve">De duivel is geen persoon maar een </w:t>
      </w:r>
      <w:proofErr w:type="spellStart"/>
      <w:r w:rsidRPr="00DF0FEB">
        <w:rPr>
          <w:rFonts w:ascii="Verdana" w:hAnsi="Verdana"/>
        </w:rPr>
        <w:t>on-persoon</w:t>
      </w:r>
      <w:proofErr w:type="spellEnd"/>
      <w:r w:rsidRPr="00DF0FEB">
        <w:rPr>
          <w:rFonts w:ascii="Verdana" w:hAnsi="Verdana"/>
        </w:rPr>
        <w:t xml:space="preserve">, </w:t>
      </w:r>
      <w:r w:rsidR="00C931F6" w:rsidRPr="00DF0FEB">
        <w:rPr>
          <w:rFonts w:ascii="Verdana" w:hAnsi="Verdana"/>
        </w:rPr>
        <w:t>buiten de lichtkring van God. M</w:t>
      </w:r>
      <w:r w:rsidRPr="00DF0FEB">
        <w:rPr>
          <w:rFonts w:ascii="Verdana" w:hAnsi="Verdana"/>
        </w:rPr>
        <w:t>aar we ontkomen er niet aan om over hem te spreken alsof het over een persoon gaat.</w:t>
      </w:r>
      <w:r w:rsidRPr="00DF0FEB">
        <w:rPr>
          <w:rStyle w:val="Voetnootmarkering"/>
          <w:rFonts w:ascii="Verdana" w:hAnsi="Verdana"/>
        </w:rPr>
        <w:footnoteReference w:id="8"/>
      </w:r>
    </w:p>
    <w:p w:rsidR="00FA0952" w:rsidRPr="00DF0FEB" w:rsidRDefault="00FA0952" w:rsidP="00FA0952">
      <w:pPr>
        <w:rPr>
          <w:rFonts w:ascii="Verdana" w:hAnsi="Verdana"/>
          <w:b/>
        </w:rPr>
      </w:pPr>
      <w:r w:rsidRPr="00DF0FEB">
        <w:rPr>
          <w:rFonts w:ascii="Verdana" w:hAnsi="Verdana"/>
          <w:b/>
        </w:rPr>
        <w:t>Kijk uit</w:t>
      </w:r>
    </w:p>
    <w:p w:rsidR="005D2A0B" w:rsidRPr="00DF0FEB" w:rsidRDefault="00AE7FD0" w:rsidP="00FA0952">
      <w:pPr>
        <w:rPr>
          <w:rFonts w:ascii="Verdana" w:hAnsi="Verdana"/>
        </w:rPr>
      </w:pPr>
      <w:r w:rsidRPr="00DF0FEB">
        <w:rPr>
          <w:rFonts w:ascii="Verdana" w:hAnsi="Verdana"/>
        </w:rPr>
        <w:t>Jakobus spreekt over ‘duivels’ als bijvoeglijk naamwoord (3:15)</w:t>
      </w:r>
      <w:r w:rsidR="00813232" w:rsidRPr="00DF0FEB">
        <w:rPr>
          <w:rFonts w:ascii="Verdana" w:hAnsi="Verdana"/>
        </w:rPr>
        <w:t>.</w:t>
      </w:r>
      <w:r w:rsidRPr="00DF0FEB">
        <w:rPr>
          <w:rFonts w:ascii="Verdana" w:hAnsi="Verdana"/>
        </w:rPr>
        <w:t xml:space="preserve"> Zo kunnen wij het ook gebruiken.</w:t>
      </w:r>
      <w:r w:rsidR="00813232" w:rsidRPr="00DF0FEB">
        <w:rPr>
          <w:rFonts w:ascii="Verdana" w:hAnsi="Verdana"/>
        </w:rPr>
        <w:t xml:space="preserve"> Het is riskant om dat woord als etiket te gebruiken. </w:t>
      </w:r>
      <w:r w:rsidR="00FA0952" w:rsidRPr="00DF0FEB">
        <w:rPr>
          <w:rFonts w:ascii="Verdana" w:hAnsi="Verdana"/>
        </w:rPr>
        <w:t>Velen voelen  intuïtief bijna allemaal aan dat bijvoorbeeld een terroristische aanslag ‘duivels’ is, maar het blijft subjectief. Er zijn ook mensen die diezelfde aanslag verheerlijken. (Dat maakt het in de ogen van de andere partij nog duivelser!) Het gevaar is, bij het benoemen van zaken als ‘duivels’, dat wij onze tegenstanders of mensen en standpunten die wij niet begrijpen demoniseren.</w:t>
      </w:r>
      <w:r w:rsidR="00FA0952" w:rsidRPr="00DF0FEB">
        <w:rPr>
          <w:rStyle w:val="Voetnootmarkering"/>
          <w:rFonts w:ascii="Verdana" w:hAnsi="Verdana"/>
        </w:rPr>
        <w:footnoteReference w:id="9"/>
      </w:r>
      <w:r w:rsidR="00FA0952" w:rsidRPr="00DF0FEB">
        <w:rPr>
          <w:rFonts w:ascii="Verdana" w:hAnsi="Verdana"/>
        </w:rPr>
        <w:t xml:space="preserve"> Wij nemen anderen niet serieus of we zijn bang van hen of jaloers op hen en maken hen met woorden en daarna met daden kapot. Dat is de Joden overkomen die eeuwenlang beschuldigd werden van duivelse praktijken</w:t>
      </w:r>
      <w:r w:rsidR="00B14A72" w:rsidRPr="00DF0FEB">
        <w:rPr>
          <w:rFonts w:ascii="Verdana" w:hAnsi="Verdana"/>
        </w:rPr>
        <w:t xml:space="preserve"> (vgl. Op</w:t>
      </w:r>
      <w:r w:rsidR="00516FDB" w:rsidRPr="00DF0FEB">
        <w:rPr>
          <w:rFonts w:ascii="Verdana" w:hAnsi="Verdana"/>
        </w:rPr>
        <w:t>.</w:t>
      </w:r>
      <w:r w:rsidR="00B14A72" w:rsidRPr="00DF0FEB">
        <w:rPr>
          <w:rFonts w:ascii="Verdana" w:hAnsi="Verdana"/>
        </w:rPr>
        <w:t xml:space="preserve"> 2:9, 3:9</w:t>
      </w:r>
      <w:r w:rsidR="00131717" w:rsidRPr="00DF0FEB">
        <w:rPr>
          <w:rFonts w:ascii="Verdana" w:hAnsi="Verdana"/>
        </w:rPr>
        <w:t>)</w:t>
      </w:r>
      <w:r w:rsidR="00FA0952" w:rsidRPr="00DF0FEB">
        <w:rPr>
          <w:rFonts w:ascii="Verdana" w:hAnsi="Verdana"/>
        </w:rPr>
        <w:t xml:space="preserve">. </w:t>
      </w:r>
      <w:r w:rsidR="005D2A0B" w:rsidRPr="00DF0FEB">
        <w:rPr>
          <w:rFonts w:ascii="Verdana" w:hAnsi="Verdana"/>
        </w:rPr>
        <w:t xml:space="preserve">Het christelijke standpunt was: wie zich met Joden inliet, liet zich met de duivel in.  Dat werd de christelijke kinderen geleerd en leren in het Midden-Oosten de mensen </w:t>
      </w:r>
      <w:r w:rsidR="0044060D" w:rsidRPr="00DF0FEB">
        <w:rPr>
          <w:rFonts w:ascii="Verdana" w:hAnsi="Verdana"/>
        </w:rPr>
        <w:t xml:space="preserve">elkaar </w:t>
      </w:r>
      <w:r w:rsidR="005D2A0B" w:rsidRPr="00DF0FEB">
        <w:rPr>
          <w:rFonts w:ascii="Verdana" w:hAnsi="Verdana"/>
        </w:rPr>
        <w:t>nóg. In Iran heet Israël de ‘kleine satan’ en de VS heten de ‘grote satan’.</w:t>
      </w:r>
    </w:p>
    <w:p w:rsidR="005D2A0B" w:rsidRPr="00DF0FEB" w:rsidRDefault="005D2A0B" w:rsidP="00FA0952">
      <w:pPr>
        <w:rPr>
          <w:rFonts w:ascii="Verdana" w:hAnsi="Verdana"/>
        </w:rPr>
      </w:pPr>
      <w:r w:rsidRPr="00DF0FEB">
        <w:rPr>
          <w:rFonts w:ascii="Verdana" w:hAnsi="Verdana"/>
        </w:rPr>
        <w:t>Demoniseren kan ook</w:t>
      </w:r>
      <w:r w:rsidR="00FA0952" w:rsidRPr="00DF0FEB">
        <w:rPr>
          <w:rFonts w:ascii="Verdana" w:hAnsi="Verdana"/>
        </w:rPr>
        <w:t xml:space="preserve"> in klein verband nog gebeuren. </w:t>
      </w:r>
      <w:r w:rsidRPr="00DF0FEB">
        <w:rPr>
          <w:rFonts w:ascii="Verdana" w:hAnsi="Verdana"/>
        </w:rPr>
        <w:t xml:space="preserve">Een reformatorische jonge vrouw die bewust tot geloof gekomen was (in contact met evangelische vrienden), kreeg van haar predikant te horen dat haar zekerheid een list van de duivel was. Op haar evangelische </w:t>
      </w:r>
      <w:proofErr w:type="spellStart"/>
      <w:r w:rsidR="00E43301">
        <w:rPr>
          <w:rFonts w:ascii="Verdana" w:hAnsi="Verdana"/>
        </w:rPr>
        <w:t>bijbelkring</w:t>
      </w:r>
      <w:proofErr w:type="spellEnd"/>
      <w:r w:rsidR="00E43301">
        <w:rPr>
          <w:rFonts w:ascii="Verdana" w:hAnsi="Verdana"/>
        </w:rPr>
        <w:t xml:space="preserve"> was zij degene die (</w:t>
      </w:r>
      <w:r w:rsidRPr="00DF0FEB">
        <w:rPr>
          <w:rFonts w:ascii="Verdana" w:hAnsi="Verdana"/>
        </w:rPr>
        <w:t xml:space="preserve">vanuit haar </w:t>
      </w:r>
      <w:r w:rsidRPr="00DF0FEB">
        <w:rPr>
          <w:rFonts w:ascii="Verdana" w:hAnsi="Verdana"/>
        </w:rPr>
        <w:lastRenderedPageBreak/>
        <w:t>achtergrond) af en toe twijfels verwoordde. Toen kreeg ze daar te horen dat haar onzekerheid werd ingegeven door de duivel. Toen wist ze het niet meer.</w:t>
      </w:r>
    </w:p>
    <w:p w:rsidR="008B0B49" w:rsidRPr="00DF0FEB" w:rsidRDefault="008B0B49" w:rsidP="00FA0952">
      <w:pPr>
        <w:rPr>
          <w:rFonts w:ascii="Verdana" w:hAnsi="Verdana"/>
          <w:b/>
        </w:rPr>
      </w:pPr>
      <w:r w:rsidRPr="00DF0FEB">
        <w:rPr>
          <w:rFonts w:ascii="Verdana" w:hAnsi="Verdana"/>
          <w:b/>
        </w:rPr>
        <w:t>Het gelijk van de pinksterkerken</w:t>
      </w:r>
    </w:p>
    <w:p w:rsidR="008B0B49" w:rsidRPr="00DF0FEB" w:rsidRDefault="00AE7FD0" w:rsidP="00FA0952">
      <w:pPr>
        <w:rPr>
          <w:rFonts w:ascii="Verdana" w:hAnsi="Verdana"/>
        </w:rPr>
      </w:pPr>
      <w:r w:rsidRPr="00DF0FEB">
        <w:rPr>
          <w:rFonts w:ascii="Verdana" w:hAnsi="Verdana"/>
        </w:rPr>
        <w:t>In charismatische kringen sluit men directer aan bij de beleving van het Nieuwe Testament</w:t>
      </w:r>
      <w:r w:rsidR="00201812" w:rsidRPr="00DF0FEB">
        <w:rPr>
          <w:rFonts w:ascii="Verdana" w:hAnsi="Verdana"/>
        </w:rPr>
        <w:t xml:space="preserve"> dan in de gereformeerde traditie</w:t>
      </w:r>
      <w:r w:rsidRPr="00DF0FEB">
        <w:rPr>
          <w:rFonts w:ascii="Verdana" w:hAnsi="Verdana"/>
        </w:rPr>
        <w:t xml:space="preserve">. </w:t>
      </w:r>
      <w:r w:rsidR="00340C21" w:rsidRPr="00DF0FEB">
        <w:rPr>
          <w:rFonts w:ascii="Verdana" w:hAnsi="Verdana"/>
        </w:rPr>
        <w:t xml:space="preserve">Tientallen keren spreekt het Nieuwe Testament over duivel(s) of satan of over demon(en) of (geestelijke) machten. </w:t>
      </w:r>
      <w:r w:rsidRPr="00DF0FEB">
        <w:rPr>
          <w:rFonts w:ascii="Verdana" w:hAnsi="Verdana"/>
        </w:rPr>
        <w:t>Kwade machten (duivels, demonen) zijn echt</w:t>
      </w:r>
      <w:r w:rsidR="00CE5EA0" w:rsidRPr="00DF0FEB">
        <w:rPr>
          <w:rFonts w:ascii="Verdana" w:hAnsi="Verdana"/>
        </w:rPr>
        <w:t xml:space="preserve">. </w:t>
      </w:r>
      <w:r w:rsidR="00340C21" w:rsidRPr="00DF0FEB">
        <w:rPr>
          <w:rFonts w:ascii="Verdana" w:hAnsi="Verdana"/>
        </w:rPr>
        <w:t>Jezus zegt zelf dat Hij de satan als een bliksem uit de hemel zag vallen (Luk</w:t>
      </w:r>
      <w:r w:rsidR="00516FDB" w:rsidRPr="00DF0FEB">
        <w:rPr>
          <w:rFonts w:ascii="Verdana" w:hAnsi="Verdana"/>
        </w:rPr>
        <w:t>.</w:t>
      </w:r>
      <w:r w:rsidR="00340C21" w:rsidRPr="00DF0FEB">
        <w:rPr>
          <w:rFonts w:ascii="Verdana" w:hAnsi="Verdana"/>
        </w:rPr>
        <w:t xml:space="preserve"> 10:18). Maar de kwade machten</w:t>
      </w:r>
      <w:r w:rsidRPr="00DF0FEB">
        <w:rPr>
          <w:rFonts w:ascii="Verdana" w:hAnsi="Verdana"/>
        </w:rPr>
        <w:t xml:space="preserve"> kunnen uitgedreven worden. Jezus zelf d</w:t>
      </w:r>
      <w:r w:rsidR="00340C21" w:rsidRPr="00DF0FEB">
        <w:rPr>
          <w:rFonts w:ascii="Verdana" w:hAnsi="Verdana"/>
        </w:rPr>
        <w:t>oet dat vaak</w:t>
      </w:r>
      <w:r w:rsidRPr="00DF0FEB">
        <w:rPr>
          <w:rFonts w:ascii="Verdana" w:hAnsi="Verdana"/>
        </w:rPr>
        <w:t xml:space="preserve">. </w:t>
      </w:r>
      <w:r w:rsidR="00D977F1" w:rsidRPr="00DF0FEB">
        <w:rPr>
          <w:rFonts w:ascii="Verdana" w:hAnsi="Verdana"/>
        </w:rPr>
        <w:t>Hij is naar de aarde gekomen om de werken van de duivel te verbreken (1 Joh</w:t>
      </w:r>
      <w:r w:rsidR="00516FDB" w:rsidRPr="00DF0FEB">
        <w:rPr>
          <w:rFonts w:ascii="Verdana" w:hAnsi="Verdana"/>
        </w:rPr>
        <w:t>.</w:t>
      </w:r>
      <w:r w:rsidR="00D977F1" w:rsidRPr="00DF0FEB">
        <w:rPr>
          <w:rFonts w:ascii="Verdana" w:hAnsi="Verdana"/>
        </w:rPr>
        <w:t xml:space="preserve"> 3:8). </w:t>
      </w:r>
      <w:r w:rsidRPr="00DF0FEB">
        <w:rPr>
          <w:rFonts w:ascii="Verdana" w:hAnsi="Verdana"/>
        </w:rPr>
        <w:t>Kruis en opstanding zijn de ultieme slag die toegebracht wordt aan de satan (Joh</w:t>
      </w:r>
      <w:r w:rsidR="00516FDB" w:rsidRPr="00DF0FEB">
        <w:rPr>
          <w:rFonts w:ascii="Verdana" w:hAnsi="Verdana"/>
        </w:rPr>
        <w:t>.</w:t>
      </w:r>
      <w:r w:rsidRPr="00DF0FEB">
        <w:rPr>
          <w:rFonts w:ascii="Verdana" w:hAnsi="Verdana"/>
        </w:rPr>
        <w:t xml:space="preserve"> 12:30-33</w:t>
      </w:r>
      <w:r w:rsidR="00516FDB" w:rsidRPr="00DF0FEB">
        <w:rPr>
          <w:rFonts w:ascii="Verdana" w:hAnsi="Verdana"/>
        </w:rPr>
        <w:t>, Kol.</w:t>
      </w:r>
      <w:r w:rsidR="00201812" w:rsidRPr="00DF0FEB">
        <w:rPr>
          <w:rFonts w:ascii="Verdana" w:hAnsi="Verdana"/>
        </w:rPr>
        <w:t xml:space="preserve"> 2:12-15). </w:t>
      </w:r>
      <w:r w:rsidR="00D977F1" w:rsidRPr="00DF0FEB">
        <w:rPr>
          <w:rFonts w:ascii="Verdana" w:hAnsi="Verdana"/>
        </w:rPr>
        <w:t xml:space="preserve">Als ze dat benadrukken in prediking en </w:t>
      </w:r>
      <w:r w:rsidR="00DA5621" w:rsidRPr="00DF0FEB">
        <w:rPr>
          <w:rFonts w:ascii="Verdana" w:hAnsi="Verdana"/>
        </w:rPr>
        <w:t>bevrijdings</w:t>
      </w:r>
      <w:r w:rsidR="00D977F1" w:rsidRPr="00DF0FEB">
        <w:rPr>
          <w:rFonts w:ascii="Verdana" w:hAnsi="Verdana"/>
        </w:rPr>
        <w:t>pastoraat is d</w:t>
      </w:r>
      <w:r w:rsidR="00201812" w:rsidRPr="00DF0FEB">
        <w:rPr>
          <w:rFonts w:ascii="Verdana" w:hAnsi="Verdana"/>
        </w:rPr>
        <w:t xml:space="preserve">at het gelijk van de pinksterkerken. </w:t>
      </w:r>
      <w:r w:rsidR="00D977F1" w:rsidRPr="00DF0FEB">
        <w:rPr>
          <w:rFonts w:ascii="Verdana" w:hAnsi="Verdana"/>
        </w:rPr>
        <w:t>De Pinksterkerken</w:t>
      </w:r>
      <w:r w:rsidR="00F30D11" w:rsidRPr="00DF0FEB">
        <w:rPr>
          <w:rFonts w:ascii="Verdana" w:hAnsi="Verdana"/>
        </w:rPr>
        <w:t xml:space="preserve"> sluiten ook aan bij de Vroege Kerk waarin vaak exorcisme bedreven werd.</w:t>
      </w:r>
      <w:r w:rsidR="00F30D11" w:rsidRPr="00DF0FEB">
        <w:rPr>
          <w:rStyle w:val="Voetnootmarkering"/>
          <w:rFonts w:ascii="Verdana" w:hAnsi="Verdana"/>
        </w:rPr>
        <w:footnoteReference w:id="10"/>
      </w:r>
      <w:r w:rsidR="00201812" w:rsidRPr="00DF0FEB">
        <w:rPr>
          <w:rFonts w:ascii="Verdana" w:hAnsi="Verdana"/>
        </w:rPr>
        <w:t>Toch kunnen w</w:t>
      </w:r>
      <w:r w:rsidR="008452FA" w:rsidRPr="00DF0FEB">
        <w:rPr>
          <w:rFonts w:ascii="Verdana" w:hAnsi="Verdana"/>
        </w:rPr>
        <w:t>ij</w:t>
      </w:r>
      <w:r w:rsidR="00201812" w:rsidRPr="00DF0FEB">
        <w:rPr>
          <w:rFonts w:ascii="Verdana" w:hAnsi="Verdana"/>
        </w:rPr>
        <w:t xml:space="preserve"> niet</w:t>
      </w:r>
      <w:r w:rsidR="00D977F1" w:rsidRPr="00DF0FEB">
        <w:rPr>
          <w:rFonts w:ascii="Verdana" w:hAnsi="Verdana"/>
        </w:rPr>
        <w:t xml:space="preserve"> terug naar voor de Verlichting en ons te makkelijk richten op demonie en bevrijding.</w:t>
      </w:r>
      <w:r w:rsidR="00201812" w:rsidRPr="00DF0FEB">
        <w:rPr>
          <w:rFonts w:ascii="Verdana" w:hAnsi="Verdana"/>
        </w:rPr>
        <w:t xml:space="preserve"> </w:t>
      </w:r>
      <w:r w:rsidR="00F30D11" w:rsidRPr="00DF0FEB">
        <w:rPr>
          <w:rFonts w:ascii="Verdana" w:hAnsi="Verdana"/>
        </w:rPr>
        <w:t>Denk bijvoorbeeld aan l</w:t>
      </w:r>
      <w:r w:rsidR="00201812" w:rsidRPr="00DF0FEB">
        <w:rPr>
          <w:rFonts w:ascii="Verdana" w:hAnsi="Verdana"/>
        </w:rPr>
        <w:t>ichamelijke of psychische problemen die in de bijbel aan de duivel werden toeschreven</w:t>
      </w:r>
      <w:r w:rsidR="00F30D11" w:rsidRPr="00DF0FEB">
        <w:rPr>
          <w:rFonts w:ascii="Verdana" w:hAnsi="Verdana"/>
        </w:rPr>
        <w:t>. Ze</w:t>
      </w:r>
      <w:r w:rsidR="00201812" w:rsidRPr="00DF0FEB">
        <w:rPr>
          <w:rFonts w:ascii="Verdana" w:hAnsi="Verdana"/>
        </w:rPr>
        <w:t xml:space="preserve"> blijken nu vaak medisch te verklaren. Daarmee mo</w:t>
      </w:r>
      <w:r w:rsidR="00BF3923" w:rsidRPr="00DF0FEB">
        <w:rPr>
          <w:rFonts w:ascii="Verdana" w:hAnsi="Verdana"/>
        </w:rPr>
        <w:t>gen</w:t>
      </w:r>
      <w:r w:rsidR="00201812" w:rsidRPr="00DF0FEB">
        <w:rPr>
          <w:rFonts w:ascii="Verdana" w:hAnsi="Verdana"/>
        </w:rPr>
        <w:t xml:space="preserve"> we echte beïnvloeding door demonische krachten nog niet uitsluiten. Bevrijdingspastoraat kan helpend zijn, maar moet met kennis van zaken (en terughoudendheid) toegepast worden</w:t>
      </w:r>
      <w:r w:rsidR="008F5CD0" w:rsidRPr="00DF0FEB">
        <w:rPr>
          <w:rFonts w:ascii="Verdana" w:hAnsi="Verdana"/>
        </w:rPr>
        <w:t xml:space="preserve"> om geen pastorale brokken te maken</w:t>
      </w:r>
      <w:r w:rsidR="00201812" w:rsidRPr="00DF0FEB">
        <w:rPr>
          <w:rFonts w:ascii="Verdana" w:hAnsi="Verdana"/>
        </w:rPr>
        <w:t>. Dat geldt nog meer van duiveluitdrijving, exorcisme.</w:t>
      </w:r>
    </w:p>
    <w:p w:rsidR="008F5CD0" w:rsidRPr="00DF0FEB" w:rsidRDefault="008F5CD0" w:rsidP="00FA0952">
      <w:pPr>
        <w:rPr>
          <w:rFonts w:ascii="Verdana" w:hAnsi="Verdana"/>
          <w:b/>
        </w:rPr>
      </w:pPr>
      <w:r w:rsidRPr="00DF0FEB">
        <w:rPr>
          <w:rFonts w:ascii="Verdana" w:hAnsi="Verdana"/>
          <w:b/>
        </w:rPr>
        <w:t>Waakzaam en nuchter</w:t>
      </w:r>
    </w:p>
    <w:p w:rsidR="008F5CD0" w:rsidRPr="00DF0FEB" w:rsidRDefault="008F5CD0" w:rsidP="00FA0952">
      <w:pPr>
        <w:rPr>
          <w:rFonts w:ascii="Verdana" w:hAnsi="Verdana"/>
        </w:rPr>
      </w:pPr>
      <w:r w:rsidRPr="00DF0FEB">
        <w:rPr>
          <w:rFonts w:ascii="Verdana" w:hAnsi="Verdana"/>
        </w:rPr>
        <w:t>In 1 Petrus 5:11 waarschuwt Petrus voor de duivel die rondgaat als een brullende leeuw. Dat moeten we serieus nemen. Die waarschuwing leidt hij in met de woorden: ‘Wees waakzaam en nuchter’.  Laten we dat dan ook doen.</w:t>
      </w:r>
    </w:p>
    <w:p w:rsidR="009B5B55" w:rsidRPr="00DF0FEB" w:rsidRDefault="009B5B55" w:rsidP="00FA0952">
      <w:pPr>
        <w:rPr>
          <w:rFonts w:ascii="Verdana" w:hAnsi="Verdana"/>
        </w:rPr>
      </w:pPr>
    </w:p>
    <w:p w:rsidR="0050193B" w:rsidRPr="00DF0FEB" w:rsidRDefault="0050193B" w:rsidP="00FA0952">
      <w:pPr>
        <w:rPr>
          <w:rFonts w:ascii="Verdana" w:hAnsi="Verdana"/>
        </w:rPr>
      </w:pPr>
    </w:p>
    <w:p w:rsidR="0050193B" w:rsidRPr="00DF0FEB" w:rsidRDefault="0050193B" w:rsidP="00FA0952">
      <w:pPr>
        <w:rPr>
          <w:rFonts w:ascii="Verdana" w:hAnsi="Verdana"/>
        </w:rPr>
      </w:pPr>
    </w:p>
    <w:p w:rsidR="0050193B" w:rsidRPr="00DF0FEB" w:rsidRDefault="0050193B" w:rsidP="00FA0952">
      <w:pPr>
        <w:rPr>
          <w:rFonts w:ascii="Verdana" w:hAnsi="Verdana"/>
        </w:rPr>
      </w:pPr>
    </w:p>
    <w:p w:rsidR="0050193B" w:rsidRPr="00DF0FEB" w:rsidRDefault="0050193B" w:rsidP="00FA0952">
      <w:pPr>
        <w:rPr>
          <w:rFonts w:ascii="Verdana" w:hAnsi="Verdana"/>
        </w:rPr>
      </w:pPr>
    </w:p>
    <w:p w:rsidR="0050193B" w:rsidRPr="00DF0FEB" w:rsidRDefault="0050193B" w:rsidP="00FA0952">
      <w:pPr>
        <w:rPr>
          <w:rFonts w:ascii="Verdana" w:hAnsi="Verdana"/>
        </w:rPr>
      </w:pPr>
    </w:p>
    <w:p w:rsidR="0050193B" w:rsidRPr="00DF0FEB" w:rsidRDefault="0050193B" w:rsidP="00FA0952">
      <w:pPr>
        <w:rPr>
          <w:rFonts w:ascii="Verdana" w:hAnsi="Verdana"/>
        </w:rPr>
      </w:pPr>
    </w:p>
    <w:p w:rsidR="0050193B" w:rsidRPr="00DF0FEB" w:rsidRDefault="0050193B" w:rsidP="00FA0952">
      <w:pPr>
        <w:rPr>
          <w:rFonts w:ascii="Verdana" w:hAnsi="Verdana"/>
        </w:rPr>
      </w:pPr>
    </w:p>
    <w:p w:rsidR="0050193B" w:rsidRDefault="0050193B" w:rsidP="00FA0952">
      <w:pPr>
        <w:rPr>
          <w:rFonts w:ascii="Verdana" w:hAnsi="Verdana"/>
        </w:rPr>
      </w:pPr>
    </w:p>
    <w:p w:rsidR="009B5B55" w:rsidRPr="00DF0FEB" w:rsidRDefault="00FE0456" w:rsidP="009B5B55">
      <w:pPr>
        <w:pStyle w:val="Lijstalinea"/>
        <w:numPr>
          <w:ilvl w:val="0"/>
          <w:numId w:val="3"/>
        </w:numPr>
        <w:rPr>
          <w:rFonts w:ascii="Verdana" w:hAnsi="Verdana"/>
          <w:b/>
          <w:sz w:val="32"/>
          <w:szCs w:val="32"/>
        </w:rPr>
      </w:pPr>
      <w:r w:rsidRPr="00DF0FEB">
        <w:rPr>
          <w:rFonts w:ascii="Verdana" w:hAnsi="Verdana"/>
          <w:b/>
          <w:sz w:val="32"/>
          <w:szCs w:val="32"/>
        </w:rPr>
        <w:lastRenderedPageBreak/>
        <w:t xml:space="preserve"> </w:t>
      </w:r>
      <w:r w:rsidR="0050193B" w:rsidRPr="00DF0FEB">
        <w:rPr>
          <w:rFonts w:ascii="Verdana" w:hAnsi="Verdana"/>
          <w:b/>
          <w:sz w:val="32"/>
          <w:szCs w:val="32"/>
        </w:rPr>
        <w:t>De hel: plaats van eeuwig verderf</w:t>
      </w:r>
    </w:p>
    <w:p w:rsidR="00E40361" w:rsidRPr="00DF0FEB" w:rsidRDefault="00E40361" w:rsidP="00E40361">
      <w:pPr>
        <w:rPr>
          <w:rFonts w:ascii="Verdana" w:hAnsi="Verdana"/>
        </w:rPr>
      </w:pPr>
    </w:p>
    <w:p w:rsidR="00E40361" w:rsidRPr="00DF0FEB" w:rsidRDefault="00373306" w:rsidP="00E40361">
      <w:pPr>
        <w:rPr>
          <w:rFonts w:ascii="Verdana" w:hAnsi="Verdana"/>
          <w:b/>
        </w:rPr>
      </w:pPr>
      <w:r w:rsidRPr="00DF0FEB">
        <w:rPr>
          <w:rFonts w:ascii="Verdana" w:hAnsi="Verdana"/>
          <w:b/>
        </w:rPr>
        <w:t>Vragen</w:t>
      </w:r>
    </w:p>
    <w:p w:rsidR="00D818B3" w:rsidRPr="00DF0FEB" w:rsidRDefault="00373306" w:rsidP="00D818B3">
      <w:pPr>
        <w:pStyle w:val="Lijstalinea"/>
        <w:numPr>
          <w:ilvl w:val="0"/>
          <w:numId w:val="4"/>
        </w:numPr>
        <w:rPr>
          <w:rFonts w:ascii="Verdana" w:hAnsi="Verdana"/>
        </w:rPr>
      </w:pPr>
      <w:r w:rsidRPr="00DF0FEB">
        <w:rPr>
          <w:rFonts w:ascii="Verdana" w:hAnsi="Verdana"/>
        </w:rPr>
        <w:t>Waar is de hel?</w:t>
      </w:r>
      <w:r w:rsidR="00D818B3" w:rsidRPr="00DF0FEB">
        <w:rPr>
          <w:rFonts w:ascii="Verdana" w:hAnsi="Verdana"/>
        </w:rPr>
        <w:t xml:space="preserve"> Wat is de hel?</w:t>
      </w:r>
    </w:p>
    <w:p w:rsidR="00373306" w:rsidRPr="00DF0FEB" w:rsidRDefault="00373306" w:rsidP="00373306">
      <w:pPr>
        <w:pStyle w:val="Lijstalinea"/>
        <w:numPr>
          <w:ilvl w:val="0"/>
          <w:numId w:val="4"/>
        </w:numPr>
        <w:rPr>
          <w:rFonts w:ascii="Verdana" w:hAnsi="Verdana"/>
        </w:rPr>
      </w:pPr>
      <w:r w:rsidRPr="00DF0FEB">
        <w:rPr>
          <w:rFonts w:ascii="Verdana" w:hAnsi="Verdana"/>
        </w:rPr>
        <w:t>Waar zijn onze doden?</w:t>
      </w:r>
    </w:p>
    <w:p w:rsidR="00D818B3" w:rsidRPr="00DF0FEB" w:rsidRDefault="00D818B3" w:rsidP="00373306">
      <w:pPr>
        <w:pStyle w:val="Lijstalinea"/>
        <w:numPr>
          <w:ilvl w:val="0"/>
          <w:numId w:val="4"/>
        </w:numPr>
        <w:rPr>
          <w:rFonts w:ascii="Verdana" w:hAnsi="Verdana"/>
        </w:rPr>
      </w:pPr>
      <w:r w:rsidRPr="00DF0FEB">
        <w:rPr>
          <w:rFonts w:ascii="Verdana" w:hAnsi="Verdana"/>
        </w:rPr>
        <w:t>Door wie is uw visie op dit onderwerp bepaald? Is uw visie in de loop van uw leven veranderd? Hoe dan?</w:t>
      </w:r>
    </w:p>
    <w:p w:rsidR="008452FA" w:rsidRPr="00DF0FEB" w:rsidRDefault="008452FA">
      <w:pPr>
        <w:rPr>
          <w:rFonts w:ascii="Verdana" w:hAnsi="Verdana"/>
          <w:b/>
        </w:rPr>
      </w:pPr>
    </w:p>
    <w:p w:rsidR="00FA0952" w:rsidRPr="00DF0FEB" w:rsidRDefault="00C931F6">
      <w:pPr>
        <w:rPr>
          <w:rFonts w:ascii="Verdana" w:hAnsi="Verdana"/>
          <w:b/>
        </w:rPr>
      </w:pPr>
      <w:r w:rsidRPr="00DF0FEB">
        <w:rPr>
          <w:rFonts w:ascii="Verdana" w:hAnsi="Verdana"/>
          <w:b/>
        </w:rPr>
        <w:t xml:space="preserve">Een godsdiensthistorische </w:t>
      </w:r>
      <w:r w:rsidR="00592DA3" w:rsidRPr="00DF0FEB">
        <w:rPr>
          <w:rFonts w:ascii="Verdana" w:hAnsi="Verdana"/>
          <w:b/>
        </w:rPr>
        <w:t>benadering</w:t>
      </w:r>
    </w:p>
    <w:p w:rsidR="00B2619D" w:rsidRPr="00DF0FEB" w:rsidRDefault="00C931F6">
      <w:pPr>
        <w:rPr>
          <w:rFonts w:ascii="Verdana" w:hAnsi="Verdana"/>
        </w:rPr>
      </w:pPr>
      <w:r w:rsidRPr="00DF0FEB">
        <w:rPr>
          <w:rFonts w:ascii="Verdana" w:hAnsi="Verdana"/>
        </w:rPr>
        <w:t xml:space="preserve">Israël heeft </w:t>
      </w:r>
      <w:r w:rsidR="006D024A" w:rsidRPr="00DF0FEB">
        <w:rPr>
          <w:rFonts w:ascii="Verdana" w:hAnsi="Verdana"/>
        </w:rPr>
        <w:t xml:space="preserve">volgens de wetenschappers </w:t>
      </w:r>
      <w:r w:rsidRPr="00DF0FEB">
        <w:rPr>
          <w:rFonts w:ascii="Verdana" w:hAnsi="Verdana"/>
        </w:rPr>
        <w:t xml:space="preserve">het dualisme </w:t>
      </w:r>
      <w:r w:rsidR="00307493" w:rsidRPr="00DF0FEB">
        <w:rPr>
          <w:rFonts w:ascii="Verdana" w:hAnsi="Verdana"/>
        </w:rPr>
        <w:t>leren kennen bij de</w:t>
      </w:r>
      <w:r w:rsidRPr="00DF0FEB">
        <w:rPr>
          <w:rFonts w:ascii="Verdana" w:hAnsi="Verdana"/>
        </w:rPr>
        <w:t xml:space="preserve"> Babyloniërs. Daardoor is er </w:t>
      </w:r>
      <w:r w:rsidR="00307493" w:rsidRPr="00DF0FEB">
        <w:rPr>
          <w:rFonts w:ascii="Verdana" w:hAnsi="Verdana"/>
        </w:rPr>
        <w:t xml:space="preserve">in de Bijbelse geschriften van na de ballingschap </w:t>
      </w:r>
      <w:r w:rsidRPr="00DF0FEB">
        <w:rPr>
          <w:rFonts w:ascii="Verdana" w:hAnsi="Verdana"/>
        </w:rPr>
        <w:t xml:space="preserve">sprake van Gods goede macht en duivelse kwade macht. </w:t>
      </w:r>
      <w:r w:rsidR="006D024A" w:rsidRPr="00DF0FEB">
        <w:rPr>
          <w:rFonts w:ascii="Verdana" w:hAnsi="Verdana"/>
        </w:rPr>
        <w:t xml:space="preserve">Maar waar moeten we de duivel lokaliseren? God woont in de hemel, maar waar verblijft </w:t>
      </w:r>
      <w:r w:rsidR="00731DAD" w:rsidRPr="00DF0FEB">
        <w:rPr>
          <w:rFonts w:ascii="Verdana" w:hAnsi="Verdana"/>
        </w:rPr>
        <w:t>de grote</w:t>
      </w:r>
      <w:r w:rsidR="006D024A" w:rsidRPr="00DF0FEB">
        <w:rPr>
          <w:rFonts w:ascii="Verdana" w:hAnsi="Verdana"/>
        </w:rPr>
        <w:t xml:space="preserve"> tegenstander? </w:t>
      </w:r>
      <w:r w:rsidRPr="00DF0FEB">
        <w:rPr>
          <w:rFonts w:ascii="Verdana" w:hAnsi="Verdana"/>
        </w:rPr>
        <w:t xml:space="preserve">De hel als woonplaats van de duivel en de boze geesten is in de hele Bijbel onbekend. </w:t>
      </w:r>
      <w:r w:rsidR="00307493" w:rsidRPr="00DF0FEB">
        <w:rPr>
          <w:rFonts w:ascii="Verdana" w:hAnsi="Verdana"/>
        </w:rPr>
        <w:t xml:space="preserve">Nergens wordt dat verband gelegd. ‘Satan’, ‘duivel’, ‘demon’ (‘onreine geest’) komen wel veel voor, maar niet gekoppeld aan de hel als hun </w:t>
      </w:r>
      <w:r w:rsidR="00AF15F4" w:rsidRPr="00DF0FEB">
        <w:rPr>
          <w:rFonts w:ascii="Verdana" w:hAnsi="Verdana"/>
        </w:rPr>
        <w:t>verblijfplaats</w:t>
      </w:r>
      <w:r w:rsidR="00307493" w:rsidRPr="00DF0FEB">
        <w:rPr>
          <w:rFonts w:ascii="Verdana" w:hAnsi="Verdana"/>
        </w:rPr>
        <w:t xml:space="preserve"> van waaruit ze opereren.</w:t>
      </w:r>
      <w:r w:rsidR="00307493" w:rsidRPr="00DF0FEB">
        <w:rPr>
          <w:rStyle w:val="Voetnootmarkering"/>
          <w:rFonts w:ascii="Verdana" w:hAnsi="Verdana"/>
        </w:rPr>
        <w:footnoteReference w:id="11"/>
      </w:r>
      <w:r w:rsidR="00AF15F4" w:rsidRPr="00DF0FEB">
        <w:rPr>
          <w:rFonts w:ascii="Verdana" w:hAnsi="Verdana"/>
        </w:rPr>
        <w:t xml:space="preserve"> </w:t>
      </w:r>
      <w:r w:rsidR="00B2619D" w:rsidRPr="00DF0FEB">
        <w:rPr>
          <w:rFonts w:ascii="Verdana" w:hAnsi="Verdana"/>
        </w:rPr>
        <w:t>Integendeel, de duivel en de boze gees</w:t>
      </w:r>
      <w:r w:rsidR="00D977F1" w:rsidRPr="00DF0FEB">
        <w:rPr>
          <w:rFonts w:ascii="Verdana" w:hAnsi="Verdana"/>
        </w:rPr>
        <w:t xml:space="preserve">ten verblijven op de áárde (Luk. 10:18, </w:t>
      </w:r>
      <w:r w:rsidR="00B2619D" w:rsidRPr="00DF0FEB">
        <w:rPr>
          <w:rFonts w:ascii="Verdana" w:hAnsi="Verdana"/>
        </w:rPr>
        <w:t>Op</w:t>
      </w:r>
      <w:r w:rsidR="00D977F1" w:rsidRPr="00DF0FEB">
        <w:rPr>
          <w:rFonts w:ascii="Verdana" w:hAnsi="Verdana"/>
        </w:rPr>
        <w:t>.</w:t>
      </w:r>
      <w:r w:rsidR="00B2619D" w:rsidRPr="00DF0FEB">
        <w:rPr>
          <w:rFonts w:ascii="Verdana" w:hAnsi="Verdana"/>
        </w:rPr>
        <w:t xml:space="preserve"> 12)</w:t>
      </w:r>
      <w:r w:rsidR="00D977F1" w:rsidRPr="00DF0FEB">
        <w:rPr>
          <w:rFonts w:ascii="Verdana" w:hAnsi="Verdana"/>
        </w:rPr>
        <w:t xml:space="preserve">. </w:t>
      </w:r>
      <w:r w:rsidR="0073756A">
        <w:rPr>
          <w:rFonts w:ascii="Verdana" w:hAnsi="Verdana"/>
        </w:rPr>
        <w:t xml:space="preserve">Als Jezus door de satan verzocht wordt en die alle koninkrijken aan Hem laat zien waarover hij heerschappij heeft, bestrijdt Jezus dát niet (Luk. 4:5-8). </w:t>
      </w:r>
      <w:r w:rsidR="00463673">
        <w:rPr>
          <w:rFonts w:ascii="Verdana" w:hAnsi="Verdana"/>
        </w:rPr>
        <w:t xml:space="preserve">Jezus noemt de satan ‘de vorst van deze wereld’ die buitengeworpen zal worden (Joh. 12:31). Waarin hij dan geworpen wordt, wordt niet gezegd. </w:t>
      </w:r>
      <w:r w:rsidR="00D977F1" w:rsidRPr="00DF0FEB">
        <w:rPr>
          <w:rFonts w:ascii="Verdana" w:hAnsi="Verdana"/>
        </w:rPr>
        <w:t>Als er over boze geesten gesproken wordt in de Evangeliën, zijn dat altijd geesten in mensen. Die worden dan uitgedreven, maar er wordt geen verbinding gelegd met de hel.</w:t>
      </w:r>
      <w:r w:rsidR="006D024A" w:rsidRPr="00DF0FEB">
        <w:rPr>
          <w:rFonts w:ascii="Verdana" w:hAnsi="Verdana"/>
        </w:rPr>
        <w:t xml:space="preserve"> Paulus spreekt over de strijd tegen de wereldbeheersers van de duisternis (dat zijn dus </w:t>
      </w:r>
      <w:r w:rsidR="0030329B" w:rsidRPr="00DF0FEB">
        <w:rPr>
          <w:rFonts w:ascii="Verdana" w:hAnsi="Verdana"/>
        </w:rPr>
        <w:t xml:space="preserve">door de satan geïnspireerde, </w:t>
      </w:r>
      <w:r w:rsidR="006D024A" w:rsidRPr="00DF0FEB">
        <w:rPr>
          <w:rFonts w:ascii="Verdana" w:hAnsi="Verdana"/>
        </w:rPr>
        <w:t xml:space="preserve">kwade machten op aarde) en de geestelijke machten van het kwaad ‘in de hemelse gewesten’. Hij lokaliseert ze dus ook niet in </w:t>
      </w:r>
      <w:r w:rsidR="0030329B" w:rsidRPr="00DF0FEB">
        <w:rPr>
          <w:rFonts w:ascii="Verdana" w:hAnsi="Verdana"/>
        </w:rPr>
        <w:t xml:space="preserve">wat wij </w:t>
      </w:r>
      <w:r w:rsidR="006D024A" w:rsidRPr="00DF0FEB">
        <w:rPr>
          <w:rFonts w:ascii="Verdana" w:hAnsi="Verdana"/>
        </w:rPr>
        <w:t>de hel</w:t>
      </w:r>
      <w:r w:rsidR="0030329B" w:rsidRPr="00DF0FEB">
        <w:rPr>
          <w:rFonts w:ascii="Verdana" w:hAnsi="Verdana"/>
        </w:rPr>
        <w:t xml:space="preserve"> noemen</w:t>
      </w:r>
      <w:r w:rsidR="006D024A" w:rsidRPr="00DF0FEB">
        <w:rPr>
          <w:rFonts w:ascii="Verdana" w:hAnsi="Verdana"/>
        </w:rPr>
        <w:t>.</w:t>
      </w:r>
    </w:p>
    <w:p w:rsidR="00307493" w:rsidRPr="00DF0FEB" w:rsidRDefault="00B2619D">
      <w:pPr>
        <w:rPr>
          <w:rFonts w:ascii="Verdana" w:hAnsi="Verdana"/>
        </w:rPr>
      </w:pPr>
      <w:r w:rsidRPr="00DF0FEB">
        <w:rPr>
          <w:rFonts w:ascii="Verdana" w:hAnsi="Verdana"/>
        </w:rPr>
        <w:t>Nergens wordt gezegd dat de hel een verblijfplaats van de satan is</w:t>
      </w:r>
      <w:r w:rsidR="0036769C" w:rsidRPr="00DF0FEB">
        <w:rPr>
          <w:rFonts w:ascii="Verdana" w:hAnsi="Verdana"/>
        </w:rPr>
        <w:t>,</w:t>
      </w:r>
      <w:r w:rsidRPr="00DF0FEB">
        <w:rPr>
          <w:rFonts w:ascii="Verdana" w:hAnsi="Verdana"/>
        </w:rPr>
        <w:t xml:space="preserve"> die daar de geoordeelde doden opwacht om ze verder te martelen. </w:t>
      </w:r>
      <w:r w:rsidR="00AF15F4" w:rsidRPr="00DF0FEB">
        <w:rPr>
          <w:rFonts w:ascii="Verdana" w:hAnsi="Verdana"/>
        </w:rPr>
        <w:t xml:space="preserve">Eén keer lijkt </w:t>
      </w:r>
      <w:r w:rsidRPr="00DF0FEB">
        <w:rPr>
          <w:rFonts w:ascii="Verdana" w:hAnsi="Verdana"/>
        </w:rPr>
        <w:t>er een verband te zijn tussen de duive</w:t>
      </w:r>
      <w:r w:rsidR="00D977F1" w:rsidRPr="00DF0FEB">
        <w:rPr>
          <w:rFonts w:ascii="Verdana" w:hAnsi="Verdana"/>
        </w:rPr>
        <w:t xml:space="preserve">l en de hel, </w:t>
      </w:r>
      <w:r w:rsidR="00AF15F4" w:rsidRPr="00DF0FEB">
        <w:rPr>
          <w:rFonts w:ascii="Verdana" w:hAnsi="Verdana"/>
        </w:rPr>
        <w:t>namelijk in 2 Petrus 2:4</w:t>
      </w:r>
      <w:r w:rsidR="00D977F1" w:rsidRPr="00DF0FEB">
        <w:rPr>
          <w:rFonts w:ascii="Verdana" w:hAnsi="Verdana"/>
        </w:rPr>
        <w:t xml:space="preserve">, hoewel de duivel er niet genoemd wordt. </w:t>
      </w:r>
      <w:r w:rsidR="00AF15F4" w:rsidRPr="00DF0FEB">
        <w:rPr>
          <w:rFonts w:ascii="Verdana" w:hAnsi="Verdana"/>
        </w:rPr>
        <w:t>Daar staat dat God de engelen die gezondigd hebben in de hel geworpen heeft, geketend heeft met duisternis en hen daar bewaart tot het oordeel. Daar staat letterlijk dat God ze in de Tartarus, de afgrond, de gevangenis van geesten</w:t>
      </w:r>
      <w:r w:rsidR="00BF3923" w:rsidRPr="00DF0FEB">
        <w:rPr>
          <w:rFonts w:ascii="Verdana" w:hAnsi="Verdana"/>
        </w:rPr>
        <w:t>,</w:t>
      </w:r>
      <w:r w:rsidR="00AF15F4" w:rsidRPr="00DF0FEB">
        <w:rPr>
          <w:rFonts w:ascii="Verdana" w:hAnsi="Verdana"/>
        </w:rPr>
        <w:t xml:space="preserve"> geworpen heeft. Dat is bepaald niet het zenuwcentrum van duivelse activiteiten. Integendeel, ze kunnen </w:t>
      </w:r>
      <w:r w:rsidR="00BF3923" w:rsidRPr="00DF0FEB">
        <w:rPr>
          <w:rFonts w:ascii="Verdana" w:hAnsi="Verdana"/>
        </w:rPr>
        <w:t xml:space="preserve">er </w:t>
      </w:r>
      <w:r w:rsidR="00AF15F4" w:rsidRPr="00DF0FEB">
        <w:rPr>
          <w:rFonts w:ascii="Verdana" w:hAnsi="Verdana"/>
        </w:rPr>
        <w:t>niets meer</w:t>
      </w:r>
      <w:r w:rsidR="00D977F1" w:rsidRPr="00DF0FEB">
        <w:rPr>
          <w:rFonts w:ascii="Verdana" w:hAnsi="Verdana"/>
        </w:rPr>
        <w:t xml:space="preserve"> uitrichten</w:t>
      </w:r>
      <w:r w:rsidR="00AF15F4" w:rsidRPr="00DF0FEB">
        <w:rPr>
          <w:rFonts w:ascii="Verdana" w:hAnsi="Verdana"/>
        </w:rPr>
        <w:t>.</w:t>
      </w:r>
    </w:p>
    <w:p w:rsidR="00592DA3" w:rsidRPr="00DF0FEB" w:rsidRDefault="00307493">
      <w:pPr>
        <w:rPr>
          <w:rFonts w:ascii="Verdana" w:hAnsi="Verdana"/>
        </w:rPr>
      </w:pPr>
      <w:r w:rsidRPr="00DF0FEB">
        <w:rPr>
          <w:rFonts w:ascii="Verdana" w:hAnsi="Verdana"/>
        </w:rPr>
        <w:lastRenderedPageBreak/>
        <w:t xml:space="preserve">Het </w:t>
      </w:r>
      <w:proofErr w:type="spellStart"/>
      <w:r w:rsidRPr="00DF0FEB">
        <w:rPr>
          <w:rFonts w:ascii="Verdana" w:hAnsi="Verdana"/>
        </w:rPr>
        <w:t>bijbelse</w:t>
      </w:r>
      <w:proofErr w:type="spellEnd"/>
      <w:r w:rsidR="00972BCA" w:rsidRPr="00DF0FEB">
        <w:rPr>
          <w:rFonts w:ascii="Verdana" w:hAnsi="Verdana"/>
        </w:rPr>
        <w:t xml:space="preserve"> woord</w:t>
      </w:r>
      <w:r w:rsidRPr="00DF0FEB">
        <w:rPr>
          <w:rFonts w:ascii="Verdana" w:hAnsi="Verdana"/>
        </w:rPr>
        <w:t xml:space="preserve"> ‘hel’ staat</w:t>
      </w:r>
      <w:r w:rsidR="00B2619D" w:rsidRPr="00DF0FEB">
        <w:rPr>
          <w:rFonts w:ascii="Verdana" w:hAnsi="Verdana"/>
        </w:rPr>
        <w:t xml:space="preserve"> bijna altijd </w:t>
      </w:r>
      <w:r w:rsidRPr="00DF0FEB">
        <w:rPr>
          <w:rFonts w:ascii="Verdana" w:hAnsi="Verdana"/>
        </w:rPr>
        <w:t xml:space="preserve"> voor ‘dodenrijk’ of ‘plaats van vernietiging’. Het </w:t>
      </w:r>
      <w:r w:rsidR="0036769C" w:rsidRPr="00DF0FEB">
        <w:rPr>
          <w:rFonts w:ascii="Verdana" w:hAnsi="Verdana"/>
        </w:rPr>
        <w:t xml:space="preserve">koppelen van </w:t>
      </w:r>
      <w:r w:rsidRPr="00DF0FEB">
        <w:rPr>
          <w:rFonts w:ascii="Verdana" w:hAnsi="Verdana"/>
        </w:rPr>
        <w:t>‘duivel’</w:t>
      </w:r>
      <w:r w:rsidR="0036769C" w:rsidRPr="00DF0FEB">
        <w:rPr>
          <w:rFonts w:ascii="Verdana" w:hAnsi="Verdana"/>
        </w:rPr>
        <w:t xml:space="preserve"> aan</w:t>
      </w:r>
      <w:r w:rsidRPr="00DF0FEB">
        <w:rPr>
          <w:rFonts w:ascii="Verdana" w:hAnsi="Verdana"/>
        </w:rPr>
        <w:t xml:space="preserve"> ‘hel’ is van na de bijbel, inclusief alle afschuwelijke </w:t>
      </w:r>
      <w:r w:rsidR="00592DA3" w:rsidRPr="00DF0FEB">
        <w:rPr>
          <w:rFonts w:ascii="Verdana" w:hAnsi="Verdana"/>
        </w:rPr>
        <w:t xml:space="preserve">Middeleeuwse </w:t>
      </w:r>
      <w:r w:rsidRPr="00DF0FEB">
        <w:rPr>
          <w:rFonts w:ascii="Verdana" w:hAnsi="Verdana"/>
        </w:rPr>
        <w:t>voorstellingen daarbij</w:t>
      </w:r>
      <w:r w:rsidR="00592DA3" w:rsidRPr="00DF0FEB">
        <w:rPr>
          <w:rFonts w:ascii="Verdana" w:hAnsi="Verdana"/>
        </w:rPr>
        <w:t xml:space="preserve"> (literatuur: </w:t>
      </w:r>
      <w:r w:rsidR="00154913" w:rsidRPr="00DF0FEB">
        <w:rPr>
          <w:rFonts w:ascii="Verdana" w:hAnsi="Verdana"/>
        </w:rPr>
        <w:t xml:space="preserve">Dante </w:t>
      </w:r>
      <w:proofErr w:type="spellStart"/>
      <w:r w:rsidR="00154913" w:rsidRPr="00DF0FEB">
        <w:rPr>
          <w:rFonts w:ascii="Verdana" w:hAnsi="Verdana"/>
        </w:rPr>
        <w:t>Alighieri</w:t>
      </w:r>
      <w:proofErr w:type="spellEnd"/>
      <w:r w:rsidR="00154913" w:rsidRPr="00DF0FEB">
        <w:rPr>
          <w:rFonts w:ascii="Verdana" w:hAnsi="Verdana"/>
        </w:rPr>
        <w:t>;</w:t>
      </w:r>
      <w:r w:rsidR="00592DA3" w:rsidRPr="00DF0FEB">
        <w:rPr>
          <w:rFonts w:ascii="Verdana" w:hAnsi="Verdana"/>
        </w:rPr>
        <w:t xml:space="preserve"> schilderkunst: Jeroen Bosch)</w:t>
      </w:r>
      <w:r w:rsidRPr="00DF0FEB">
        <w:rPr>
          <w:rFonts w:ascii="Verdana" w:hAnsi="Verdana"/>
        </w:rPr>
        <w:t xml:space="preserve">. </w:t>
      </w:r>
      <w:r w:rsidR="00592DA3" w:rsidRPr="00DF0FEB">
        <w:rPr>
          <w:rFonts w:ascii="Verdana" w:hAnsi="Verdana"/>
        </w:rPr>
        <w:t>Die voorstellingen zijn beïnvloed door de Griekse mythen.</w:t>
      </w:r>
      <w:r w:rsidR="00D40939" w:rsidRPr="00DF0FEB">
        <w:rPr>
          <w:rStyle w:val="Voetnootmarkering"/>
          <w:rFonts w:ascii="Verdana" w:hAnsi="Verdana"/>
        </w:rPr>
        <w:footnoteReference w:id="12"/>
      </w:r>
    </w:p>
    <w:p w:rsidR="00592DA3" w:rsidRPr="00DF0FEB" w:rsidRDefault="00592DA3">
      <w:pPr>
        <w:rPr>
          <w:rFonts w:ascii="Verdana" w:hAnsi="Verdana"/>
          <w:b/>
        </w:rPr>
      </w:pPr>
      <w:r w:rsidRPr="00DF0FEB">
        <w:rPr>
          <w:rFonts w:ascii="Verdana" w:hAnsi="Verdana"/>
          <w:b/>
        </w:rPr>
        <w:t>Hemel</w:t>
      </w:r>
      <w:r w:rsidR="00154913" w:rsidRPr="00DF0FEB">
        <w:rPr>
          <w:rFonts w:ascii="Verdana" w:hAnsi="Verdana"/>
          <w:b/>
        </w:rPr>
        <w:t xml:space="preserve"> en aarde</w:t>
      </w:r>
    </w:p>
    <w:p w:rsidR="00154913" w:rsidRPr="00DF0FEB" w:rsidRDefault="00154913">
      <w:pPr>
        <w:rPr>
          <w:rFonts w:ascii="Verdana" w:hAnsi="Verdana"/>
        </w:rPr>
      </w:pPr>
      <w:r w:rsidRPr="00DF0FEB">
        <w:rPr>
          <w:rFonts w:ascii="Verdana" w:hAnsi="Verdana"/>
        </w:rPr>
        <w:t>In den beginnen schiep God de hemel en de aarde. Die twee staan naast elkaar in de bijbel (Ps</w:t>
      </w:r>
      <w:r w:rsidR="00E43301">
        <w:rPr>
          <w:rFonts w:ascii="Verdana" w:hAnsi="Verdana"/>
        </w:rPr>
        <w:t xml:space="preserve">. </w:t>
      </w:r>
      <w:r w:rsidRPr="00DF0FEB">
        <w:rPr>
          <w:rFonts w:ascii="Verdana" w:hAnsi="Verdana"/>
        </w:rPr>
        <w:t>115:16), niet hemel en hel. Eens zal de scheiding tussen hemel en aarde opgeheven worden. De nieuwe hemel en de nieuwe aarde zijn een goddelijke eenheid.</w:t>
      </w:r>
    </w:p>
    <w:p w:rsidR="00154913" w:rsidRPr="00DF0FEB" w:rsidRDefault="00154913">
      <w:pPr>
        <w:rPr>
          <w:rFonts w:ascii="Verdana" w:hAnsi="Verdana"/>
        </w:rPr>
      </w:pPr>
      <w:r w:rsidRPr="00DF0FEB">
        <w:rPr>
          <w:rFonts w:ascii="Verdana" w:hAnsi="Verdana"/>
        </w:rPr>
        <w:t>Is er dan geen hel? Ja, dat is de buitenste duisternis (Mat. 8:12, 22:13, 25:30)</w:t>
      </w:r>
      <w:r w:rsidR="00A45E6E" w:rsidRPr="00DF0FEB">
        <w:rPr>
          <w:rFonts w:ascii="Verdana" w:hAnsi="Verdana"/>
        </w:rPr>
        <w:t xml:space="preserve"> of het ‘eeuwige vuur’ (Mat. 5:22, 18:8, 25:41, Jud. 7, Op. 14:10). Dat is een beeldende omschrijving – letterlijk gaan duisternis en vuur immers niet samen - van een onmogelijke mogelijkheid, van niet-zijn</w:t>
      </w:r>
      <w:r w:rsidR="0036769C" w:rsidRPr="00DF0FEB">
        <w:rPr>
          <w:rStyle w:val="Voetnootmarkering"/>
          <w:rFonts w:ascii="Verdana" w:hAnsi="Verdana"/>
        </w:rPr>
        <w:footnoteReference w:id="13"/>
      </w:r>
      <w:r w:rsidR="00A45E6E" w:rsidRPr="00DF0FEB">
        <w:rPr>
          <w:rFonts w:ascii="Verdana" w:hAnsi="Verdana"/>
        </w:rPr>
        <w:t>.</w:t>
      </w:r>
    </w:p>
    <w:p w:rsidR="00A45E6E" w:rsidRPr="00DF0FEB" w:rsidRDefault="00731DAD">
      <w:pPr>
        <w:rPr>
          <w:rFonts w:ascii="Verdana" w:hAnsi="Verdana"/>
          <w:b/>
        </w:rPr>
      </w:pPr>
      <w:r w:rsidRPr="00DF0FEB">
        <w:rPr>
          <w:rFonts w:ascii="Verdana" w:hAnsi="Verdana"/>
          <w:b/>
        </w:rPr>
        <w:t>Het h</w:t>
      </w:r>
      <w:r w:rsidR="00A45E6E" w:rsidRPr="00DF0FEB">
        <w:rPr>
          <w:rFonts w:ascii="Verdana" w:hAnsi="Verdana"/>
          <w:b/>
        </w:rPr>
        <w:t>iernamaals</w:t>
      </w:r>
    </w:p>
    <w:p w:rsidR="003E1EBF" w:rsidRPr="00DF0FEB" w:rsidRDefault="00A45E6E">
      <w:pPr>
        <w:rPr>
          <w:rFonts w:ascii="Verdana" w:hAnsi="Verdana"/>
        </w:rPr>
      </w:pPr>
      <w:r w:rsidRPr="00DF0FEB">
        <w:rPr>
          <w:rFonts w:ascii="Verdana" w:hAnsi="Verdana"/>
        </w:rPr>
        <w:t xml:space="preserve">Het Oude Testament geeft niet veel aandacht aan het hiernamaals. De zegeningen van God zijn aards gericht (rijkdom, </w:t>
      </w:r>
      <w:r w:rsidR="00731DAD" w:rsidRPr="00DF0FEB">
        <w:rPr>
          <w:rFonts w:ascii="Verdana" w:hAnsi="Verdana"/>
        </w:rPr>
        <w:t xml:space="preserve">wijsheid, </w:t>
      </w:r>
      <w:r w:rsidRPr="00DF0FEB">
        <w:rPr>
          <w:rFonts w:ascii="Verdana" w:hAnsi="Verdana"/>
        </w:rPr>
        <w:t xml:space="preserve">eer, een lang leven, veel kinderen, het beloofde land). Zelfs de heilsprofetieën van de profeten worden met aardse beelden ingevuld. Er is geen </w:t>
      </w:r>
      <w:r w:rsidR="00E849AE" w:rsidRPr="00DF0FEB">
        <w:rPr>
          <w:rFonts w:ascii="Verdana" w:hAnsi="Verdana"/>
        </w:rPr>
        <w:t>echte</w:t>
      </w:r>
      <w:r w:rsidR="003E1EBF" w:rsidRPr="00DF0FEB">
        <w:rPr>
          <w:rFonts w:ascii="Verdana" w:hAnsi="Verdana"/>
        </w:rPr>
        <w:t xml:space="preserve"> </w:t>
      </w:r>
      <w:r w:rsidRPr="00DF0FEB">
        <w:rPr>
          <w:rFonts w:ascii="Verdana" w:hAnsi="Verdana"/>
        </w:rPr>
        <w:t>aandacht voor een oneindig leven</w:t>
      </w:r>
      <w:r w:rsidR="003E1EBF" w:rsidRPr="00DF0FEB">
        <w:rPr>
          <w:rFonts w:ascii="Verdana" w:hAnsi="Verdana"/>
        </w:rPr>
        <w:t xml:space="preserve">. </w:t>
      </w:r>
      <w:r w:rsidR="00141DEF" w:rsidRPr="00DF0FEB">
        <w:rPr>
          <w:rFonts w:ascii="Verdana" w:hAnsi="Verdana"/>
        </w:rPr>
        <w:t xml:space="preserve">Het heeft ermee te maken dat de bijbel het idee van een onsterfelijke ziel niet kent. Dat is </w:t>
      </w:r>
      <w:r w:rsidR="00731DAD" w:rsidRPr="00DF0FEB">
        <w:rPr>
          <w:rFonts w:ascii="Verdana" w:hAnsi="Verdana"/>
        </w:rPr>
        <w:t>een</w:t>
      </w:r>
      <w:r w:rsidR="00141DEF" w:rsidRPr="00DF0FEB">
        <w:rPr>
          <w:rFonts w:ascii="Verdana" w:hAnsi="Verdana"/>
        </w:rPr>
        <w:t xml:space="preserve"> Grieks</w:t>
      </w:r>
      <w:r w:rsidR="00731DAD" w:rsidRPr="00DF0FEB">
        <w:rPr>
          <w:rFonts w:ascii="Verdana" w:hAnsi="Verdana"/>
        </w:rPr>
        <w:t>e,</w:t>
      </w:r>
      <w:r w:rsidR="00141DEF" w:rsidRPr="00DF0FEB">
        <w:rPr>
          <w:rFonts w:ascii="Verdana" w:hAnsi="Verdana"/>
        </w:rPr>
        <w:t xml:space="preserve"> dualis</w:t>
      </w:r>
      <w:r w:rsidR="00731DAD" w:rsidRPr="00DF0FEB">
        <w:rPr>
          <w:rFonts w:ascii="Verdana" w:hAnsi="Verdana"/>
        </w:rPr>
        <w:t>tische gedachte. De Grieken meenden dat het</w:t>
      </w:r>
      <w:r w:rsidR="00141DEF" w:rsidRPr="00DF0FEB">
        <w:rPr>
          <w:rFonts w:ascii="Verdana" w:hAnsi="Verdana"/>
        </w:rPr>
        <w:t xml:space="preserve"> lichaam een tijdelijk stoffelijk omhulsel is van een eeuwige goddelijke </w:t>
      </w:r>
      <w:r w:rsidR="00373956" w:rsidRPr="00DF0FEB">
        <w:rPr>
          <w:rFonts w:ascii="Verdana" w:hAnsi="Verdana"/>
        </w:rPr>
        <w:t xml:space="preserve">vonk, de </w:t>
      </w:r>
      <w:r w:rsidR="00141DEF" w:rsidRPr="00DF0FEB">
        <w:rPr>
          <w:rFonts w:ascii="Verdana" w:hAnsi="Verdana"/>
        </w:rPr>
        <w:t xml:space="preserve">ziel. </w:t>
      </w:r>
      <w:r w:rsidR="00731DAD" w:rsidRPr="00DF0FEB">
        <w:rPr>
          <w:rFonts w:ascii="Verdana" w:hAnsi="Verdana"/>
        </w:rPr>
        <w:t>De bijbel leert: a</w:t>
      </w:r>
      <w:r w:rsidR="00141DEF" w:rsidRPr="00DF0FEB">
        <w:rPr>
          <w:rFonts w:ascii="Verdana" w:hAnsi="Verdana"/>
        </w:rPr>
        <w:t xml:space="preserve">lleen God is onsterfelijk (1 Tim. 6:16). </w:t>
      </w:r>
      <w:r w:rsidR="00AE76A5" w:rsidRPr="00DF0FEB">
        <w:rPr>
          <w:rFonts w:ascii="Verdana" w:hAnsi="Verdana"/>
        </w:rPr>
        <w:t>De mens is helemaal sterfelijk.</w:t>
      </w:r>
      <w:r w:rsidR="00D40939" w:rsidRPr="00DF0FEB">
        <w:rPr>
          <w:rFonts w:ascii="Verdana" w:hAnsi="Verdana"/>
        </w:rPr>
        <w:t xml:space="preserve"> Er is geen deel van de mens dat daaraan zou kunnen ontsnappen. </w:t>
      </w:r>
      <w:r w:rsidR="00AE76A5" w:rsidRPr="00DF0FEB">
        <w:rPr>
          <w:rFonts w:ascii="Verdana" w:hAnsi="Verdana"/>
        </w:rPr>
        <w:t xml:space="preserve"> </w:t>
      </w:r>
      <w:r w:rsidR="00141DEF" w:rsidRPr="00DF0FEB">
        <w:rPr>
          <w:rFonts w:ascii="Verdana" w:hAnsi="Verdana"/>
        </w:rPr>
        <w:t xml:space="preserve">In een mens zit </w:t>
      </w:r>
      <w:r w:rsidR="00AE76A5" w:rsidRPr="00DF0FEB">
        <w:rPr>
          <w:rFonts w:ascii="Verdana" w:hAnsi="Verdana"/>
        </w:rPr>
        <w:t xml:space="preserve"> geen eeuwig levende ziel, die voor de geboorte al ergens leefde en dat na de dood nog zal doen</w:t>
      </w:r>
      <w:r w:rsidR="00141DEF" w:rsidRPr="00DF0FEB">
        <w:rPr>
          <w:rFonts w:ascii="Verdana" w:hAnsi="Verdana"/>
        </w:rPr>
        <w:t xml:space="preserve">. </w:t>
      </w:r>
      <w:r w:rsidR="00015310">
        <w:rPr>
          <w:rFonts w:ascii="Verdana" w:hAnsi="Verdana"/>
        </w:rPr>
        <w:t xml:space="preserve">De hele mens is stof en zal bij de dood tot de aarde weerkeren (Gen. 3:19). </w:t>
      </w:r>
      <w:r w:rsidR="00141DEF" w:rsidRPr="00DF0FEB">
        <w:rPr>
          <w:rFonts w:ascii="Verdana" w:hAnsi="Verdana"/>
        </w:rPr>
        <w:t>Het eeuwige leven waarvan een mens deel kan uitmaken is altijd een geschénk</w:t>
      </w:r>
      <w:r w:rsidR="00AE76A5" w:rsidRPr="00DF0FEB">
        <w:rPr>
          <w:rFonts w:ascii="Verdana" w:hAnsi="Verdana"/>
        </w:rPr>
        <w:t xml:space="preserve"> van God en ligt niet in het verlengde van onze natuur.</w:t>
      </w:r>
      <w:r w:rsidR="00BD4C7E" w:rsidRPr="00DF0FEB">
        <w:rPr>
          <w:rFonts w:ascii="Verdana" w:hAnsi="Verdana"/>
        </w:rPr>
        <w:t xml:space="preserve"> </w:t>
      </w:r>
      <w:r w:rsidR="005D1C05" w:rsidRPr="00DF0FEB">
        <w:rPr>
          <w:rFonts w:ascii="Verdana" w:hAnsi="Verdana"/>
        </w:rPr>
        <w:t>Wie dat niet ontvangt die zal ‘verderven’, geheel verloren gaan (Mat. 10:28, Joh. 3:16).</w:t>
      </w:r>
    </w:p>
    <w:p w:rsidR="00373956" w:rsidRPr="00DF0FEB" w:rsidRDefault="00E849AE">
      <w:pPr>
        <w:rPr>
          <w:rFonts w:ascii="Verdana" w:hAnsi="Verdana"/>
        </w:rPr>
      </w:pPr>
      <w:r w:rsidRPr="00DF0FEB">
        <w:rPr>
          <w:rFonts w:ascii="Verdana" w:hAnsi="Verdana"/>
        </w:rPr>
        <w:t>Dit kunnen we ook wel weer nuanceren.</w:t>
      </w:r>
      <w:r w:rsidR="003E1EBF" w:rsidRPr="00DF0FEB">
        <w:rPr>
          <w:rFonts w:ascii="Verdana" w:hAnsi="Verdana"/>
        </w:rPr>
        <w:t xml:space="preserve"> Prediker 12:7</w:t>
      </w:r>
      <w:r w:rsidRPr="00DF0FEB">
        <w:rPr>
          <w:rFonts w:ascii="Verdana" w:hAnsi="Verdana"/>
        </w:rPr>
        <w:t xml:space="preserve"> zegt</w:t>
      </w:r>
      <w:r w:rsidR="003E1EBF" w:rsidRPr="00DF0FEB">
        <w:rPr>
          <w:rFonts w:ascii="Verdana" w:hAnsi="Verdana"/>
        </w:rPr>
        <w:t xml:space="preserve">: het stof (het lichaam) </w:t>
      </w:r>
      <w:r w:rsidR="00BD4C7E" w:rsidRPr="00DF0FEB">
        <w:rPr>
          <w:rFonts w:ascii="Verdana" w:hAnsi="Verdana"/>
        </w:rPr>
        <w:t>keert terug tot de aarde en de geest</w:t>
      </w:r>
      <w:r w:rsidR="003E1EBF" w:rsidRPr="00DF0FEB">
        <w:rPr>
          <w:rFonts w:ascii="Verdana" w:hAnsi="Verdana"/>
        </w:rPr>
        <w:t xml:space="preserve"> (levensadem, </w:t>
      </w:r>
      <w:proofErr w:type="spellStart"/>
      <w:r w:rsidR="003E1EBF" w:rsidRPr="00DF0FEB">
        <w:rPr>
          <w:rFonts w:ascii="Verdana" w:hAnsi="Verdana"/>
        </w:rPr>
        <w:t>ruach</w:t>
      </w:r>
      <w:proofErr w:type="spellEnd"/>
      <w:r w:rsidR="003E1EBF" w:rsidRPr="00DF0FEB">
        <w:rPr>
          <w:rFonts w:ascii="Verdana" w:hAnsi="Verdana"/>
        </w:rPr>
        <w:t>)</w:t>
      </w:r>
      <w:r w:rsidR="00BD4C7E" w:rsidRPr="00DF0FEB">
        <w:rPr>
          <w:rFonts w:ascii="Verdana" w:hAnsi="Verdana"/>
        </w:rPr>
        <w:t xml:space="preserve"> keert terug tot God die hem gegeven heeft.</w:t>
      </w:r>
      <w:r w:rsidR="003E1EBF" w:rsidRPr="00DF0FEB">
        <w:rPr>
          <w:rFonts w:ascii="Verdana" w:hAnsi="Verdana"/>
        </w:rPr>
        <w:t xml:space="preserve"> Dus met de dood is het niet afgelopen</w:t>
      </w:r>
      <w:r w:rsidR="00350DB5" w:rsidRPr="00DF0FEB">
        <w:rPr>
          <w:rFonts w:ascii="Verdana" w:hAnsi="Verdana"/>
        </w:rPr>
        <w:t>, maar er staat geen nadere uitleg bij</w:t>
      </w:r>
      <w:r w:rsidR="003E1EBF" w:rsidRPr="00DF0FEB">
        <w:rPr>
          <w:rFonts w:ascii="Verdana" w:hAnsi="Verdana"/>
        </w:rPr>
        <w:t xml:space="preserve">. </w:t>
      </w:r>
      <w:r w:rsidR="00015310">
        <w:rPr>
          <w:rFonts w:ascii="Verdana" w:hAnsi="Verdana"/>
        </w:rPr>
        <w:t>Je geest aan God toevertrouwen</w:t>
      </w:r>
      <w:r w:rsidR="00350DB5" w:rsidRPr="00DF0FEB">
        <w:rPr>
          <w:rFonts w:ascii="Verdana" w:hAnsi="Verdana"/>
        </w:rPr>
        <w:t xml:space="preserve"> gebeurt ook in het leven zelf (Ps</w:t>
      </w:r>
      <w:r w:rsidR="00E43301">
        <w:rPr>
          <w:rFonts w:ascii="Verdana" w:hAnsi="Verdana"/>
        </w:rPr>
        <w:t xml:space="preserve">. </w:t>
      </w:r>
      <w:r w:rsidR="00350DB5" w:rsidRPr="00DF0FEB">
        <w:rPr>
          <w:rFonts w:ascii="Verdana" w:hAnsi="Verdana"/>
        </w:rPr>
        <w:t xml:space="preserve">31:6, aangehaald door Jezus aan het kruis bij Zijn sterven!). </w:t>
      </w:r>
      <w:r w:rsidR="003E1EBF" w:rsidRPr="00DF0FEB">
        <w:rPr>
          <w:rFonts w:ascii="Verdana" w:hAnsi="Verdana"/>
        </w:rPr>
        <w:t xml:space="preserve">In de psalmen zijn ook aanwijzingen dat men aan een voortbestaan na de dood dacht </w:t>
      </w:r>
      <w:r w:rsidR="003E1EBF" w:rsidRPr="00DF0FEB">
        <w:rPr>
          <w:rFonts w:ascii="Verdana" w:hAnsi="Verdana"/>
        </w:rPr>
        <w:lastRenderedPageBreak/>
        <w:t xml:space="preserve">(16:10, 21:5, 49:16, </w:t>
      </w:r>
      <w:r w:rsidR="00463673">
        <w:rPr>
          <w:rFonts w:ascii="Verdana" w:hAnsi="Verdana"/>
        </w:rPr>
        <w:t xml:space="preserve">68:20,21, </w:t>
      </w:r>
      <w:r w:rsidR="003E1EBF" w:rsidRPr="00DF0FEB">
        <w:rPr>
          <w:rFonts w:ascii="Verdana" w:hAnsi="Verdana"/>
        </w:rPr>
        <w:t>73:24,26</w:t>
      </w:r>
      <w:r w:rsidR="00463673">
        <w:rPr>
          <w:rFonts w:ascii="Verdana" w:hAnsi="Verdana"/>
        </w:rPr>
        <w:t>, 139:7,8</w:t>
      </w:r>
      <w:r w:rsidR="003E1EBF" w:rsidRPr="00DF0FEB">
        <w:rPr>
          <w:rFonts w:ascii="Verdana" w:hAnsi="Verdana"/>
        </w:rPr>
        <w:t xml:space="preserve">). </w:t>
      </w:r>
      <w:r w:rsidR="00BB4CED" w:rsidRPr="00DF0FEB">
        <w:rPr>
          <w:rFonts w:ascii="Verdana" w:hAnsi="Verdana"/>
        </w:rPr>
        <w:t xml:space="preserve">Petrus haalt dat aan in Handelingen 2:25-32. </w:t>
      </w:r>
      <w:r w:rsidR="003E1EBF" w:rsidRPr="00DF0FEB">
        <w:rPr>
          <w:rFonts w:ascii="Verdana" w:hAnsi="Verdana"/>
        </w:rPr>
        <w:t xml:space="preserve">Daniël 12:2 is </w:t>
      </w:r>
      <w:r w:rsidR="00350DB5" w:rsidRPr="00DF0FEB">
        <w:rPr>
          <w:rFonts w:ascii="Verdana" w:hAnsi="Verdana"/>
        </w:rPr>
        <w:t xml:space="preserve">het meest </w:t>
      </w:r>
      <w:r w:rsidR="003E1EBF" w:rsidRPr="00DF0FEB">
        <w:rPr>
          <w:rFonts w:ascii="Verdana" w:hAnsi="Verdana"/>
        </w:rPr>
        <w:t>helder over het hiernamaals. Gestorvenen zullen ontwaken, of tot een eeuwig leven of tot een eeuwig afgrijzen.</w:t>
      </w:r>
    </w:p>
    <w:p w:rsidR="00141DEF" w:rsidRPr="00DF0FEB" w:rsidRDefault="00AE76A5">
      <w:pPr>
        <w:rPr>
          <w:rFonts w:ascii="Verdana" w:hAnsi="Verdana"/>
        </w:rPr>
      </w:pPr>
      <w:r w:rsidRPr="00DF0FEB">
        <w:rPr>
          <w:rFonts w:ascii="Verdana" w:hAnsi="Verdana"/>
        </w:rPr>
        <w:t xml:space="preserve">In het Oude Testament komen opwekkingen uit de dood voor. Zowel Elia </w:t>
      </w:r>
      <w:r w:rsidR="00466A18" w:rsidRPr="00DF0FEB">
        <w:rPr>
          <w:rFonts w:ascii="Verdana" w:hAnsi="Verdana"/>
        </w:rPr>
        <w:t>(1 Kon</w:t>
      </w:r>
      <w:r w:rsidR="00516FDB" w:rsidRPr="00DF0FEB">
        <w:rPr>
          <w:rFonts w:ascii="Verdana" w:hAnsi="Verdana"/>
        </w:rPr>
        <w:t>.</w:t>
      </w:r>
      <w:r w:rsidR="00466A18" w:rsidRPr="00DF0FEB">
        <w:rPr>
          <w:rFonts w:ascii="Verdana" w:hAnsi="Verdana"/>
        </w:rPr>
        <w:t xml:space="preserve"> 17:22) </w:t>
      </w:r>
      <w:r w:rsidRPr="00DF0FEB">
        <w:rPr>
          <w:rFonts w:ascii="Verdana" w:hAnsi="Verdana"/>
        </w:rPr>
        <w:t>als Elisa (2 Kon</w:t>
      </w:r>
      <w:r w:rsidR="00516FDB" w:rsidRPr="00DF0FEB">
        <w:rPr>
          <w:rFonts w:ascii="Verdana" w:hAnsi="Verdana"/>
        </w:rPr>
        <w:t>.</w:t>
      </w:r>
      <w:r w:rsidRPr="00DF0FEB">
        <w:rPr>
          <w:rFonts w:ascii="Verdana" w:hAnsi="Verdana"/>
        </w:rPr>
        <w:t xml:space="preserve"> 4:35) brengen een jongen weer tot leven. Zelfs iemand die in het graf van Elisa gelegd wordt, komt tot leven (2</w:t>
      </w:r>
      <w:r w:rsidR="00763FDD" w:rsidRPr="00DF0FEB">
        <w:rPr>
          <w:rFonts w:ascii="Verdana" w:hAnsi="Verdana"/>
        </w:rPr>
        <w:t xml:space="preserve"> </w:t>
      </w:r>
      <w:r w:rsidRPr="00DF0FEB">
        <w:rPr>
          <w:rFonts w:ascii="Verdana" w:hAnsi="Verdana"/>
        </w:rPr>
        <w:t>Kon</w:t>
      </w:r>
      <w:r w:rsidR="00516FDB" w:rsidRPr="00DF0FEB">
        <w:rPr>
          <w:rFonts w:ascii="Verdana" w:hAnsi="Verdana"/>
        </w:rPr>
        <w:t>.</w:t>
      </w:r>
      <w:r w:rsidRPr="00DF0FEB">
        <w:rPr>
          <w:rFonts w:ascii="Verdana" w:hAnsi="Verdana"/>
        </w:rPr>
        <w:t xml:space="preserve"> 13:21)</w:t>
      </w:r>
      <w:r w:rsidR="00466A18" w:rsidRPr="00DF0FEB">
        <w:rPr>
          <w:rFonts w:ascii="Verdana" w:hAnsi="Verdana"/>
        </w:rPr>
        <w:t>. De levensgeest (</w:t>
      </w:r>
      <w:proofErr w:type="spellStart"/>
      <w:r w:rsidR="00466A18" w:rsidRPr="00DF0FEB">
        <w:rPr>
          <w:rFonts w:ascii="Verdana" w:hAnsi="Verdana"/>
        </w:rPr>
        <w:t>nefesj</w:t>
      </w:r>
      <w:proofErr w:type="spellEnd"/>
      <w:r w:rsidR="00466A18" w:rsidRPr="00DF0FEB">
        <w:rPr>
          <w:rFonts w:ascii="Verdana" w:hAnsi="Verdana"/>
        </w:rPr>
        <w:t>) keer</w:t>
      </w:r>
      <w:r w:rsidR="00D40939" w:rsidRPr="00DF0FEB">
        <w:rPr>
          <w:rFonts w:ascii="Verdana" w:hAnsi="Verdana"/>
        </w:rPr>
        <w:t>t</w:t>
      </w:r>
      <w:r w:rsidR="00466A18" w:rsidRPr="00DF0FEB">
        <w:rPr>
          <w:rFonts w:ascii="Verdana" w:hAnsi="Verdana"/>
        </w:rPr>
        <w:t xml:space="preserve"> terug in deze mensen en wij vertalen dat dan met ‘ziel’. Dat zegt nog niets van het voortbestaan van een ziel buiten het lichaam. Deze opwekkingen zijn vanuit christelijk perspectief wel</w:t>
      </w:r>
      <w:r w:rsidRPr="00DF0FEB">
        <w:rPr>
          <w:rFonts w:ascii="Verdana" w:hAnsi="Verdana"/>
        </w:rPr>
        <w:t xml:space="preserve"> een prelude op Pasen. </w:t>
      </w:r>
      <w:r w:rsidR="00141DEF" w:rsidRPr="00DF0FEB">
        <w:rPr>
          <w:rFonts w:ascii="Verdana" w:hAnsi="Verdana"/>
        </w:rPr>
        <w:t xml:space="preserve">Het Nieuwe Testament is </w:t>
      </w:r>
      <w:r w:rsidRPr="00DF0FEB">
        <w:rPr>
          <w:rFonts w:ascii="Verdana" w:hAnsi="Verdana"/>
        </w:rPr>
        <w:t xml:space="preserve">veel </w:t>
      </w:r>
      <w:r w:rsidR="00141DEF" w:rsidRPr="00DF0FEB">
        <w:rPr>
          <w:rFonts w:ascii="Verdana" w:hAnsi="Verdana"/>
        </w:rPr>
        <w:t>duidelijker dan het Oude over de</w:t>
      </w:r>
      <w:r w:rsidR="00466A18" w:rsidRPr="00DF0FEB">
        <w:rPr>
          <w:rFonts w:ascii="Verdana" w:hAnsi="Verdana"/>
        </w:rPr>
        <w:t xml:space="preserve"> te verwachten</w:t>
      </w:r>
      <w:r w:rsidR="00141DEF" w:rsidRPr="00DF0FEB">
        <w:rPr>
          <w:rFonts w:ascii="Verdana" w:hAnsi="Verdana"/>
        </w:rPr>
        <w:t xml:space="preserve"> opstanding der doden. D</w:t>
      </w:r>
      <w:r w:rsidR="00373956" w:rsidRPr="00DF0FEB">
        <w:rPr>
          <w:rFonts w:ascii="Verdana" w:hAnsi="Verdana"/>
        </w:rPr>
        <w:t>ie</w:t>
      </w:r>
      <w:r w:rsidR="00141DEF" w:rsidRPr="00DF0FEB">
        <w:rPr>
          <w:rFonts w:ascii="Verdana" w:hAnsi="Verdana"/>
        </w:rPr>
        <w:t xml:space="preserve"> hoort ook bij de prediking van de Here Jezus. God is niet een God van doden maar van levenden (Mat. 22:31-33, Marc. 12:26,27, Luc. 20:37,38</w:t>
      </w:r>
      <w:r w:rsidR="00373956" w:rsidRPr="00DF0FEB">
        <w:rPr>
          <w:rFonts w:ascii="Verdana" w:hAnsi="Verdana"/>
        </w:rPr>
        <w:t>)</w:t>
      </w:r>
      <w:r w:rsidR="00466A18" w:rsidRPr="00DF0FEB">
        <w:rPr>
          <w:rFonts w:ascii="Verdana" w:hAnsi="Verdana"/>
        </w:rPr>
        <w:t>. Hij is met Pasen de overwinnaar van de dood.</w:t>
      </w:r>
    </w:p>
    <w:p w:rsidR="00373956" w:rsidRPr="00DF0FEB" w:rsidRDefault="00373956">
      <w:pPr>
        <w:rPr>
          <w:rFonts w:ascii="Verdana" w:hAnsi="Verdana"/>
          <w:b/>
        </w:rPr>
      </w:pPr>
      <w:r w:rsidRPr="00DF0FEB">
        <w:rPr>
          <w:rFonts w:ascii="Verdana" w:hAnsi="Verdana"/>
          <w:b/>
        </w:rPr>
        <w:t>De onderwereld</w:t>
      </w:r>
      <w:r w:rsidR="00BD4C7E" w:rsidRPr="00DF0FEB">
        <w:rPr>
          <w:rFonts w:ascii="Verdana" w:hAnsi="Verdana"/>
          <w:b/>
        </w:rPr>
        <w:t xml:space="preserve"> in het Oude Testament</w:t>
      </w:r>
    </w:p>
    <w:p w:rsidR="0017024B" w:rsidRPr="00DF0FEB" w:rsidRDefault="00373956">
      <w:pPr>
        <w:rPr>
          <w:rFonts w:ascii="Verdana" w:hAnsi="Verdana"/>
        </w:rPr>
      </w:pPr>
      <w:r w:rsidRPr="00DF0FEB">
        <w:rPr>
          <w:rFonts w:ascii="Verdana" w:hAnsi="Verdana"/>
        </w:rPr>
        <w:t xml:space="preserve">In het Oude Testament is het woord voor de onderwereld: </w:t>
      </w:r>
      <w:proofErr w:type="spellStart"/>
      <w:r w:rsidRPr="00DF0FEB">
        <w:rPr>
          <w:rFonts w:ascii="Verdana" w:hAnsi="Verdana"/>
        </w:rPr>
        <w:t>sjeool</w:t>
      </w:r>
      <w:proofErr w:type="spellEnd"/>
      <w:r w:rsidRPr="00DF0FEB">
        <w:rPr>
          <w:rFonts w:ascii="Verdana" w:hAnsi="Verdana"/>
        </w:rPr>
        <w:t xml:space="preserve"> en dat wordt bijna altijd vertaald met: ‘graf</w:t>
      </w:r>
      <w:r w:rsidR="00356D7E" w:rsidRPr="00DF0FEB">
        <w:rPr>
          <w:rFonts w:ascii="Verdana" w:hAnsi="Verdana"/>
        </w:rPr>
        <w:t>’</w:t>
      </w:r>
      <w:r w:rsidRPr="00DF0FEB">
        <w:rPr>
          <w:rFonts w:ascii="Verdana" w:hAnsi="Verdana"/>
        </w:rPr>
        <w:t xml:space="preserve"> of </w:t>
      </w:r>
      <w:r w:rsidR="00356D7E" w:rsidRPr="00DF0FEB">
        <w:rPr>
          <w:rFonts w:ascii="Verdana" w:hAnsi="Verdana"/>
        </w:rPr>
        <w:t>‘</w:t>
      </w:r>
      <w:r w:rsidRPr="00DF0FEB">
        <w:rPr>
          <w:rFonts w:ascii="Verdana" w:hAnsi="Verdana"/>
        </w:rPr>
        <w:t>dodenrijk’ en soms met ‘hel’. De Statenvertaling vertaalt het te vaak met ‘hel’ en dan voel je dat het niet klopt, bijvoorbeeld in Psalm 16:10 en Psalm 139:8 ‘</w:t>
      </w:r>
      <w:proofErr w:type="spellStart"/>
      <w:r w:rsidRPr="00DF0FEB">
        <w:rPr>
          <w:rFonts w:ascii="Verdana" w:hAnsi="Verdana"/>
        </w:rPr>
        <w:t>bedde</w:t>
      </w:r>
      <w:proofErr w:type="spellEnd"/>
      <w:r w:rsidRPr="00DF0FEB">
        <w:rPr>
          <w:rFonts w:ascii="Verdana" w:hAnsi="Verdana"/>
        </w:rPr>
        <w:t xml:space="preserve"> ik mij in de hel, Gij zijt daar’. </w:t>
      </w:r>
      <w:proofErr w:type="spellStart"/>
      <w:r w:rsidRPr="00DF0FEB">
        <w:rPr>
          <w:rFonts w:ascii="Verdana" w:hAnsi="Verdana"/>
        </w:rPr>
        <w:t>Sjeool</w:t>
      </w:r>
      <w:proofErr w:type="spellEnd"/>
      <w:r w:rsidRPr="00DF0FEB">
        <w:rPr>
          <w:rFonts w:ascii="Verdana" w:hAnsi="Verdana"/>
        </w:rPr>
        <w:t xml:space="preserve"> is de groeve der vertering, </w:t>
      </w:r>
      <w:r w:rsidR="00356D7E" w:rsidRPr="00DF0FEB">
        <w:rPr>
          <w:rFonts w:ascii="Verdana" w:hAnsi="Verdana"/>
        </w:rPr>
        <w:t xml:space="preserve">in de aarde dus (‘onderwereld’) </w:t>
      </w:r>
      <w:r w:rsidRPr="00DF0FEB">
        <w:rPr>
          <w:rFonts w:ascii="Verdana" w:hAnsi="Verdana"/>
        </w:rPr>
        <w:t>waarin wij met onze vaderen vergaderd worden (Jes. 38:17, Richt. 2:10).</w:t>
      </w:r>
      <w:r w:rsidR="00356D7E" w:rsidRPr="00DF0FEB">
        <w:rPr>
          <w:rFonts w:ascii="Verdana" w:hAnsi="Verdana"/>
        </w:rPr>
        <w:t xml:space="preserve"> De mens kan daar God niet prijzen (Ps. 6:6) en leidt daar hoogstens een schimmig bestaan (1 Sam. 28). </w:t>
      </w:r>
      <w:r w:rsidR="00D40939" w:rsidRPr="00DF0FEB">
        <w:rPr>
          <w:rFonts w:ascii="Verdana" w:hAnsi="Verdana"/>
        </w:rPr>
        <w:t>Er is</w:t>
      </w:r>
      <w:r w:rsidR="00350DB5" w:rsidRPr="00DF0FEB">
        <w:rPr>
          <w:rFonts w:ascii="Verdana" w:hAnsi="Verdana"/>
        </w:rPr>
        <w:t>, zoals gezegd,</w:t>
      </w:r>
      <w:r w:rsidR="00356D7E" w:rsidRPr="00DF0FEB">
        <w:rPr>
          <w:rFonts w:ascii="Verdana" w:hAnsi="Verdana"/>
        </w:rPr>
        <w:t xml:space="preserve"> met </w:t>
      </w:r>
      <w:r w:rsidR="00015310">
        <w:rPr>
          <w:rFonts w:ascii="Verdana" w:hAnsi="Verdana"/>
        </w:rPr>
        <w:t>de psal</w:t>
      </w:r>
      <w:r w:rsidR="00463673">
        <w:rPr>
          <w:rFonts w:ascii="Verdana" w:hAnsi="Verdana"/>
        </w:rPr>
        <w:t>men</w:t>
      </w:r>
      <w:r w:rsidR="008452FA" w:rsidRPr="00DF0FEB">
        <w:rPr>
          <w:rFonts w:ascii="Verdana" w:hAnsi="Verdana"/>
        </w:rPr>
        <w:t xml:space="preserve"> óó</w:t>
      </w:r>
      <w:r w:rsidR="00356D7E" w:rsidRPr="00DF0FEB">
        <w:rPr>
          <w:rFonts w:ascii="Verdana" w:hAnsi="Verdana"/>
        </w:rPr>
        <w:t>k het besef dat de band met God niet doorgesneden wordt door de dood.</w:t>
      </w:r>
      <w:r w:rsidR="00D40939" w:rsidRPr="00DF0FEB">
        <w:rPr>
          <w:rFonts w:ascii="Verdana" w:hAnsi="Verdana"/>
        </w:rPr>
        <w:t xml:space="preserve"> ‘Want u zult mijn ziel in het graf niet verlaten!’</w:t>
      </w:r>
      <w:r w:rsidR="00F54E81" w:rsidRPr="00DF0FEB">
        <w:rPr>
          <w:rFonts w:ascii="Verdana" w:hAnsi="Verdana"/>
        </w:rPr>
        <w:t xml:space="preserve">  </w:t>
      </w:r>
    </w:p>
    <w:p w:rsidR="00BD4C7E" w:rsidRPr="00DF0FEB" w:rsidRDefault="00BD4C7E">
      <w:pPr>
        <w:rPr>
          <w:rFonts w:ascii="Verdana" w:hAnsi="Verdana"/>
          <w:b/>
        </w:rPr>
      </w:pPr>
      <w:r w:rsidRPr="00DF0FEB">
        <w:rPr>
          <w:rFonts w:ascii="Verdana" w:hAnsi="Verdana"/>
          <w:b/>
        </w:rPr>
        <w:t>Tussen de testamenten</w:t>
      </w:r>
    </w:p>
    <w:p w:rsidR="00356D7E" w:rsidRPr="00DF0FEB" w:rsidRDefault="00356D7E">
      <w:pPr>
        <w:rPr>
          <w:rFonts w:ascii="Verdana" w:hAnsi="Verdana"/>
        </w:rPr>
      </w:pPr>
      <w:r w:rsidRPr="00DF0FEB">
        <w:rPr>
          <w:rFonts w:ascii="Verdana" w:hAnsi="Verdana"/>
        </w:rPr>
        <w:t xml:space="preserve">In de </w:t>
      </w:r>
      <w:proofErr w:type="spellStart"/>
      <w:r w:rsidR="00463673">
        <w:rPr>
          <w:rFonts w:ascii="Verdana" w:hAnsi="Verdana"/>
        </w:rPr>
        <w:t>inter</w:t>
      </w:r>
      <w:r w:rsidRPr="00DF0FEB">
        <w:rPr>
          <w:rFonts w:ascii="Verdana" w:hAnsi="Verdana"/>
        </w:rPr>
        <w:t>testamentaire</w:t>
      </w:r>
      <w:proofErr w:type="spellEnd"/>
      <w:r w:rsidRPr="00DF0FEB">
        <w:rPr>
          <w:rFonts w:ascii="Verdana" w:hAnsi="Verdana"/>
        </w:rPr>
        <w:t xml:space="preserve"> periode wordt de gedachte van de </w:t>
      </w:r>
      <w:proofErr w:type="spellStart"/>
      <w:r w:rsidRPr="00DF0FEB">
        <w:rPr>
          <w:rFonts w:ascii="Verdana" w:hAnsi="Verdana"/>
        </w:rPr>
        <w:t>sjeool</w:t>
      </w:r>
      <w:proofErr w:type="spellEnd"/>
      <w:r w:rsidRPr="00DF0FEB">
        <w:rPr>
          <w:rFonts w:ascii="Verdana" w:hAnsi="Verdana"/>
        </w:rPr>
        <w:t xml:space="preserve"> meer ingekleurd met voorstellingen van de andere volken. </w:t>
      </w:r>
      <w:r w:rsidR="00466A18" w:rsidRPr="00DF0FEB">
        <w:rPr>
          <w:rFonts w:ascii="Verdana" w:hAnsi="Verdana"/>
        </w:rPr>
        <w:t xml:space="preserve">Daar lijkt het in ieder geval op. </w:t>
      </w:r>
      <w:r w:rsidRPr="00DF0FEB">
        <w:rPr>
          <w:rFonts w:ascii="Verdana" w:hAnsi="Verdana"/>
        </w:rPr>
        <w:t xml:space="preserve">De Grieken kennen een </w:t>
      </w:r>
      <w:proofErr w:type="spellStart"/>
      <w:r w:rsidRPr="00DF0FEB">
        <w:rPr>
          <w:rFonts w:ascii="Verdana" w:hAnsi="Verdana"/>
        </w:rPr>
        <w:t>hades</w:t>
      </w:r>
      <w:proofErr w:type="spellEnd"/>
      <w:r w:rsidRPr="00DF0FEB">
        <w:rPr>
          <w:rFonts w:ascii="Verdana" w:hAnsi="Verdana"/>
        </w:rPr>
        <w:t xml:space="preserve">, een algemeen dodenrijk en daarbinnen een </w:t>
      </w:r>
      <w:proofErr w:type="spellStart"/>
      <w:r w:rsidRPr="00DF0FEB">
        <w:rPr>
          <w:rFonts w:ascii="Verdana" w:hAnsi="Verdana"/>
        </w:rPr>
        <w:t>tartaros</w:t>
      </w:r>
      <w:proofErr w:type="spellEnd"/>
      <w:r w:rsidRPr="00DF0FEB">
        <w:rPr>
          <w:rFonts w:ascii="Verdana" w:hAnsi="Verdana"/>
        </w:rPr>
        <w:t>, een plaats van pijniging en straf. Er zijn dus afdelingen voor rechtvaardigen en onrechtvaardigen. In de gelijkenis van de rijke man en de arme Lazarus zien we d</w:t>
      </w:r>
      <w:r w:rsidR="00D40939" w:rsidRPr="00DF0FEB">
        <w:rPr>
          <w:rFonts w:ascii="Verdana" w:hAnsi="Verdana"/>
        </w:rPr>
        <w:t>ie voorstelling</w:t>
      </w:r>
      <w:r w:rsidRPr="00DF0FEB">
        <w:rPr>
          <w:rFonts w:ascii="Verdana" w:hAnsi="Verdana"/>
        </w:rPr>
        <w:t xml:space="preserve"> (Lu</w:t>
      </w:r>
      <w:r w:rsidR="00516FDB" w:rsidRPr="00DF0FEB">
        <w:rPr>
          <w:rFonts w:ascii="Verdana" w:hAnsi="Verdana"/>
        </w:rPr>
        <w:t>k</w:t>
      </w:r>
      <w:r w:rsidRPr="00DF0FEB">
        <w:rPr>
          <w:rFonts w:ascii="Verdana" w:hAnsi="Verdana"/>
        </w:rPr>
        <w:t xml:space="preserve">. 16:19-31). Israël gaat het beeld van de </w:t>
      </w:r>
      <w:proofErr w:type="spellStart"/>
      <w:r w:rsidRPr="00DF0FEB">
        <w:rPr>
          <w:rFonts w:ascii="Verdana" w:hAnsi="Verdana"/>
        </w:rPr>
        <w:t>tartaros</w:t>
      </w:r>
      <w:proofErr w:type="spellEnd"/>
      <w:r w:rsidRPr="00DF0FEB">
        <w:rPr>
          <w:rFonts w:ascii="Verdana" w:hAnsi="Verdana"/>
        </w:rPr>
        <w:t xml:space="preserve"> invullen met wat men kende van het dal van Ben </w:t>
      </w:r>
      <w:proofErr w:type="spellStart"/>
      <w:r w:rsidRPr="00DF0FEB">
        <w:rPr>
          <w:rFonts w:ascii="Verdana" w:hAnsi="Verdana"/>
        </w:rPr>
        <w:t>Hinnom</w:t>
      </w:r>
      <w:proofErr w:type="spellEnd"/>
      <w:r w:rsidRPr="00DF0FEB">
        <w:rPr>
          <w:rFonts w:ascii="Verdana" w:hAnsi="Verdana"/>
        </w:rPr>
        <w:t>, bij Jeruzalem</w:t>
      </w:r>
      <w:r w:rsidR="00D40939" w:rsidRPr="00DF0FEB">
        <w:rPr>
          <w:rFonts w:ascii="Verdana" w:hAnsi="Verdana"/>
        </w:rPr>
        <w:t xml:space="preserve">. ‘Dal van ben </w:t>
      </w:r>
      <w:proofErr w:type="spellStart"/>
      <w:r w:rsidR="00D40939" w:rsidRPr="00DF0FEB">
        <w:rPr>
          <w:rFonts w:ascii="Verdana" w:hAnsi="Verdana"/>
        </w:rPr>
        <w:t>Hinnom</w:t>
      </w:r>
      <w:proofErr w:type="spellEnd"/>
      <w:r w:rsidR="00D40939" w:rsidRPr="00DF0FEB">
        <w:rPr>
          <w:rFonts w:ascii="Verdana" w:hAnsi="Verdana"/>
        </w:rPr>
        <w:t>’</w:t>
      </w:r>
      <w:r w:rsidRPr="00DF0FEB">
        <w:rPr>
          <w:rFonts w:ascii="Verdana" w:hAnsi="Verdana"/>
        </w:rPr>
        <w:t xml:space="preserve"> </w:t>
      </w:r>
      <w:r w:rsidR="00BC7635" w:rsidRPr="00DF0FEB">
        <w:rPr>
          <w:rFonts w:ascii="Verdana" w:hAnsi="Verdana"/>
        </w:rPr>
        <w:t>werd</w:t>
      </w:r>
      <w:r w:rsidR="00D40939" w:rsidRPr="00DF0FEB">
        <w:rPr>
          <w:rFonts w:ascii="Verdana" w:hAnsi="Verdana"/>
        </w:rPr>
        <w:t xml:space="preserve"> het Griekse woord ‘</w:t>
      </w:r>
      <w:proofErr w:type="spellStart"/>
      <w:r w:rsidR="00D40939" w:rsidRPr="00DF0FEB">
        <w:rPr>
          <w:rFonts w:ascii="Verdana" w:hAnsi="Verdana"/>
        </w:rPr>
        <w:t>gehenna</w:t>
      </w:r>
      <w:proofErr w:type="spellEnd"/>
      <w:r w:rsidR="00D40939" w:rsidRPr="00DF0FEB">
        <w:rPr>
          <w:rFonts w:ascii="Verdana" w:hAnsi="Verdana"/>
        </w:rPr>
        <w:t>’</w:t>
      </w:r>
      <w:r w:rsidRPr="00DF0FEB">
        <w:rPr>
          <w:rFonts w:ascii="Verdana" w:hAnsi="Verdana"/>
        </w:rPr>
        <w:t>.</w:t>
      </w:r>
      <w:r w:rsidR="00466A18" w:rsidRPr="00DF0FEB">
        <w:rPr>
          <w:rFonts w:ascii="Verdana" w:hAnsi="Verdana"/>
        </w:rPr>
        <w:t xml:space="preserve"> In het Oude Testament is dat </w:t>
      </w:r>
      <w:r w:rsidR="00D40939" w:rsidRPr="00DF0FEB">
        <w:rPr>
          <w:rFonts w:ascii="Verdana" w:hAnsi="Verdana"/>
        </w:rPr>
        <w:t>d</w:t>
      </w:r>
      <w:r w:rsidR="00466A18" w:rsidRPr="00DF0FEB">
        <w:rPr>
          <w:rFonts w:ascii="Verdana" w:hAnsi="Verdana"/>
        </w:rPr>
        <w:t>al een plek van afgoderij en kinderoffers. Het is ook een stortplaats voor lijken van misdadigers</w:t>
      </w:r>
      <w:r w:rsidR="00BC7635" w:rsidRPr="00DF0FEB">
        <w:rPr>
          <w:rFonts w:ascii="Verdana" w:hAnsi="Verdana"/>
        </w:rPr>
        <w:t>. Daar was altijd vuur en rook</w:t>
      </w:r>
      <w:r w:rsidR="00463673">
        <w:rPr>
          <w:rFonts w:ascii="Verdana" w:hAnsi="Verdana"/>
        </w:rPr>
        <w:t xml:space="preserve"> en stierven de wormen niet (Jes. 66:24).</w:t>
      </w:r>
      <w:r w:rsidR="00BC7635" w:rsidRPr="00DF0FEB">
        <w:rPr>
          <w:rFonts w:ascii="Verdana" w:hAnsi="Verdana"/>
        </w:rPr>
        <w:t xml:space="preserve"> De Talmoed noemt het dal </w:t>
      </w:r>
      <w:proofErr w:type="spellStart"/>
      <w:r w:rsidR="00BC7635" w:rsidRPr="00DF0FEB">
        <w:rPr>
          <w:rFonts w:ascii="Verdana" w:hAnsi="Verdana"/>
        </w:rPr>
        <w:t>Hinnom</w:t>
      </w:r>
      <w:proofErr w:type="spellEnd"/>
      <w:r w:rsidR="00BC7635" w:rsidRPr="00DF0FEB">
        <w:rPr>
          <w:rFonts w:ascii="Verdana" w:hAnsi="Verdana"/>
        </w:rPr>
        <w:t xml:space="preserve"> ‘de poort naar de hel’. </w:t>
      </w:r>
      <w:r w:rsidR="00992F40" w:rsidRPr="00DF0FEB">
        <w:rPr>
          <w:rFonts w:ascii="Verdana" w:hAnsi="Verdana"/>
        </w:rPr>
        <w:t>‘</w:t>
      </w:r>
      <w:proofErr w:type="spellStart"/>
      <w:r w:rsidR="00BC7635" w:rsidRPr="00DF0FEB">
        <w:rPr>
          <w:rFonts w:ascii="Verdana" w:hAnsi="Verdana"/>
        </w:rPr>
        <w:t>Gehenna</w:t>
      </w:r>
      <w:proofErr w:type="spellEnd"/>
      <w:r w:rsidR="00992F40" w:rsidRPr="00DF0FEB">
        <w:rPr>
          <w:rFonts w:ascii="Verdana" w:hAnsi="Verdana"/>
        </w:rPr>
        <w:t>’</w:t>
      </w:r>
      <w:r w:rsidR="00BC7635" w:rsidRPr="00DF0FEB">
        <w:rPr>
          <w:rFonts w:ascii="Verdana" w:hAnsi="Verdana"/>
        </w:rPr>
        <w:t xml:space="preserve"> staat voor gericht en straf en eeuwig vuur.</w:t>
      </w:r>
    </w:p>
    <w:p w:rsidR="0017024B" w:rsidRPr="00DF0FEB" w:rsidRDefault="0017024B" w:rsidP="0017024B">
      <w:pPr>
        <w:rPr>
          <w:rFonts w:ascii="Verdana" w:hAnsi="Verdana"/>
        </w:rPr>
      </w:pPr>
      <w:r w:rsidRPr="00DF0FEB">
        <w:rPr>
          <w:rFonts w:ascii="Verdana" w:hAnsi="Verdana"/>
        </w:rPr>
        <w:t>In het apocriefe geschrift</w:t>
      </w:r>
      <w:r w:rsidR="00BD4C7E" w:rsidRPr="00DF0FEB">
        <w:rPr>
          <w:rFonts w:ascii="Verdana" w:hAnsi="Verdana"/>
        </w:rPr>
        <w:t xml:space="preserve"> Wijsheid</w:t>
      </w:r>
      <w:r w:rsidRPr="00DF0FEB">
        <w:rPr>
          <w:rFonts w:ascii="Verdana" w:hAnsi="Verdana"/>
        </w:rPr>
        <w:t xml:space="preserve">, uit deze periode,  </w:t>
      </w:r>
      <w:r w:rsidR="00BD4C7E" w:rsidRPr="00DF0FEB">
        <w:rPr>
          <w:rFonts w:ascii="Verdana" w:hAnsi="Verdana"/>
        </w:rPr>
        <w:t>hoofdstuk</w:t>
      </w:r>
      <w:r w:rsidRPr="00DF0FEB">
        <w:rPr>
          <w:rFonts w:ascii="Verdana" w:hAnsi="Verdana"/>
        </w:rPr>
        <w:t xml:space="preserve"> 2:23-3:1 staat: ‘God heeft de mens immers geschapen voor de eeuwigheid, als afspiegeling van Zijn eigen wezen. Maar de duivel heeft uit jaloezie de dood in de wereld </w:t>
      </w:r>
      <w:r w:rsidRPr="00DF0FEB">
        <w:rPr>
          <w:rFonts w:ascii="Verdana" w:hAnsi="Verdana"/>
        </w:rPr>
        <w:lastRenderedPageBreak/>
        <w:t>gebracht; ieder die hem toebehoort, roept de dood over zich af. De zielen van de rechtvaardigen zijn in Gods hand, geen marteling kan hun deren.’</w:t>
      </w:r>
      <w:r w:rsidR="00BD4C7E" w:rsidRPr="00DF0FEB">
        <w:rPr>
          <w:rFonts w:ascii="Verdana" w:hAnsi="Verdana"/>
        </w:rPr>
        <w:t xml:space="preserve"> Je hoort hier dus de latere christelijke opvattingen in door.</w:t>
      </w:r>
      <w:r w:rsidR="00E2252E" w:rsidRPr="00DF0FEB">
        <w:rPr>
          <w:rFonts w:ascii="Verdana" w:hAnsi="Verdana"/>
        </w:rPr>
        <w:t xml:space="preserve"> De schimmen in het dodenrijk zijn zielen geworden.</w:t>
      </w:r>
    </w:p>
    <w:p w:rsidR="00BD4C7E" w:rsidRPr="00DF0FEB" w:rsidRDefault="00BD4C7E">
      <w:pPr>
        <w:rPr>
          <w:rFonts w:ascii="Verdana" w:hAnsi="Verdana"/>
        </w:rPr>
      </w:pPr>
      <w:proofErr w:type="spellStart"/>
      <w:r w:rsidRPr="00DF0FEB">
        <w:rPr>
          <w:rFonts w:ascii="Verdana" w:hAnsi="Verdana"/>
          <w:b/>
        </w:rPr>
        <w:t>Gehenna</w:t>
      </w:r>
      <w:proofErr w:type="spellEnd"/>
      <w:r w:rsidRPr="00DF0FEB">
        <w:rPr>
          <w:rFonts w:ascii="Verdana" w:hAnsi="Verdana"/>
          <w:b/>
        </w:rPr>
        <w:t xml:space="preserve"> in het Nieuwe Testament</w:t>
      </w:r>
    </w:p>
    <w:p w:rsidR="00350DB5" w:rsidRPr="00DF0FEB" w:rsidRDefault="00BC7635">
      <w:pPr>
        <w:rPr>
          <w:rFonts w:ascii="Verdana" w:hAnsi="Verdana"/>
        </w:rPr>
      </w:pPr>
      <w:r w:rsidRPr="00DF0FEB">
        <w:rPr>
          <w:rFonts w:ascii="Verdana" w:hAnsi="Verdana"/>
        </w:rPr>
        <w:t>In</w:t>
      </w:r>
      <w:r w:rsidR="00350DB5" w:rsidRPr="00DF0FEB">
        <w:rPr>
          <w:rFonts w:ascii="Verdana" w:hAnsi="Verdana"/>
        </w:rPr>
        <w:t xml:space="preserve"> het Nieuwe Testament is de hel</w:t>
      </w:r>
      <w:r w:rsidRPr="00DF0FEB">
        <w:rPr>
          <w:rFonts w:ascii="Verdana" w:hAnsi="Verdana"/>
        </w:rPr>
        <w:t xml:space="preserve"> de </w:t>
      </w:r>
      <w:proofErr w:type="spellStart"/>
      <w:r w:rsidRPr="00DF0FEB">
        <w:rPr>
          <w:rFonts w:ascii="Verdana" w:hAnsi="Verdana"/>
        </w:rPr>
        <w:t>gehenna</w:t>
      </w:r>
      <w:proofErr w:type="spellEnd"/>
      <w:r w:rsidRPr="00DF0FEB">
        <w:rPr>
          <w:rFonts w:ascii="Verdana" w:hAnsi="Verdana"/>
        </w:rPr>
        <w:t xml:space="preserve">. Dat is dan de afdeling van het dodenrijk waar </w:t>
      </w:r>
      <w:r w:rsidR="00F2415A" w:rsidRPr="00DF0FEB">
        <w:rPr>
          <w:rFonts w:ascii="Verdana" w:hAnsi="Verdana"/>
        </w:rPr>
        <w:t xml:space="preserve">de goddelozen heengaan. De hel </w:t>
      </w:r>
      <w:r w:rsidRPr="00DF0FEB">
        <w:rPr>
          <w:rFonts w:ascii="Verdana" w:hAnsi="Verdana"/>
        </w:rPr>
        <w:t>is de vuilnisbelt van verbranding en vertering van alles wat tegen God ingaat.</w:t>
      </w:r>
      <w:r w:rsidRPr="00DF0FEB">
        <w:rPr>
          <w:rStyle w:val="Voetnootmarkering"/>
          <w:rFonts w:ascii="Verdana" w:hAnsi="Verdana"/>
        </w:rPr>
        <w:footnoteReference w:id="14"/>
      </w:r>
      <w:r w:rsidRPr="00DF0FEB">
        <w:rPr>
          <w:rFonts w:ascii="Verdana" w:hAnsi="Verdana"/>
        </w:rPr>
        <w:t xml:space="preserve"> Het Nieuwe Testament gebruikt het woord ‘</w:t>
      </w:r>
      <w:proofErr w:type="spellStart"/>
      <w:r w:rsidRPr="00DF0FEB">
        <w:rPr>
          <w:rFonts w:ascii="Verdana" w:hAnsi="Verdana"/>
        </w:rPr>
        <w:t>hades</w:t>
      </w:r>
      <w:proofErr w:type="spellEnd"/>
      <w:r w:rsidRPr="00DF0FEB">
        <w:rPr>
          <w:rFonts w:ascii="Verdana" w:hAnsi="Verdana"/>
        </w:rPr>
        <w:t xml:space="preserve">’ voor het algemene dodenrijk, de </w:t>
      </w:r>
      <w:proofErr w:type="spellStart"/>
      <w:r w:rsidRPr="00DF0FEB">
        <w:rPr>
          <w:rFonts w:ascii="Verdana" w:hAnsi="Verdana"/>
        </w:rPr>
        <w:t>sjeool</w:t>
      </w:r>
      <w:proofErr w:type="spellEnd"/>
      <w:r w:rsidRPr="00DF0FEB">
        <w:rPr>
          <w:rFonts w:ascii="Verdana" w:hAnsi="Verdana"/>
        </w:rPr>
        <w:t xml:space="preserve"> dus.</w:t>
      </w:r>
      <w:r w:rsidR="008B4748" w:rsidRPr="00DF0FEB">
        <w:rPr>
          <w:rStyle w:val="Voetnootmarkering"/>
          <w:rFonts w:ascii="Verdana" w:hAnsi="Verdana"/>
        </w:rPr>
        <w:footnoteReference w:id="15"/>
      </w:r>
      <w:r w:rsidRPr="00DF0FEB">
        <w:rPr>
          <w:rFonts w:ascii="Verdana" w:hAnsi="Verdana"/>
        </w:rPr>
        <w:t xml:space="preserve"> Het woord ‘</w:t>
      </w:r>
      <w:proofErr w:type="spellStart"/>
      <w:r w:rsidRPr="00DF0FEB">
        <w:rPr>
          <w:rFonts w:ascii="Verdana" w:hAnsi="Verdana"/>
        </w:rPr>
        <w:t>tartaros</w:t>
      </w:r>
      <w:proofErr w:type="spellEnd"/>
      <w:r w:rsidRPr="00DF0FEB">
        <w:rPr>
          <w:rFonts w:ascii="Verdana" w:hAnsi="Verdana"/>
        </w:rPr>
        <w:t>’ gebruikt het Nieuwe Testament niet (behalve als werkwoord in het al genoemde 2 Petr</w:t>
      </w:r>
      <w:r w:rsidR="00516FDB" w:rsidRPr="00DF0FEB">
        <w:rPr>
          <w:rFonts w:ascii="Verdana" w:hAnsi="Verdana"/>
        </w:rPr>
        <w:t>.</w:t>
      </w:r>
      <w:r w:rsidRPr="00DF0FEB">
        <w:rPr>
          <w:rFonts w:ascii="Verdana" w:hAnsi="Verdana"/>
        </w:rPr>
        <w:t xml:space="preserve"> 2:4), want dat is nou juist de </w:t>
      </w:r>
      <w:proofErr w:type="spellStart"/>
      <w:r w:rsidRPr="00DF0FEB">
        <w:rPr>
          <w:rFonts w:ascii="Verdana" w:hAnsi="Verdana"/>
        </w:rPr>
        <w:t>gehenna</w:t>
      </w:r>
      <w:proofErr w:type="spellEnd"/>
      <w:r w:rsidRPr="00DF0FEB">
        <w:rPr>
          <w:rFonts w:ascii="Verdana" w:hAnsi="Verdana"/>
        </w:rPr>
        <w:t xml:space="preserve">. Er is ook een verschil. In de Griekse </w:t>
      </w:r>
      <w:proofErr w:type="spellStart"/>
      <w:r w:rsidRPr="00DF0FEB">
        <w:rPr>
          <w:rFonts w:ascii="Verdana" w:hAnsi="Verdana"/>
        </w:rPr>
        <w:t>tartaros</w:t>
      </w:r>
      <w:proofErr w:type="spellEnd"/>
      <w:r w:rsidRPr="00DF0FEB">
        <w:rPr>
          <w:rFonts w:ascii="Verdana" w:hAnsi="Verdana"/>
        </w:rPr>
        <w:t xml:space="preserve"> leefden de zielen in eeuwige kwelling onder de regie va</w:t>
      </w:r>
      <w:r w:rsidR="008B4748" w:rsidRPr="00DF0FEB">
        <w:rPr>
          <w:rFonts w:ascii="Verdana" w:hAnsi="Verdana"/>
        </w:rPr>
        <w:t>n de g</w:t>
      </w:r>
      <w:r w:rsidRPr="00DF0FEB">
        <w:rPr>
          <w:rFonts w:ascii="Verdana" w:hAnsi="Verdana"/>
        </w:rPr>
        <w:t xml:space="preserve">od Hades, maar de </w:t>
      </w:r>
      <w:proofErr w:type="spellStart"/>
      <w:r w:rsidRPr="00DF0FEB">
        <w:rPr>
          <w:rFonts w:ascii="Verdana" w:hAnsi="Verdana"/>
        </w:rPr>
        <w:t>gehenna</w:t>
      </w:r>
      <w:proofErr w:type="spellEnd"/>
      <w:r w:rsidRPr="00DF0FEB">
        <w:rPr>
          <w:rFonts w:ascii="Verdana" w:hAnsi="Verdana"/>
        </w:rPr>
        <w:t xml:space="preserve"> staat voor de totale ver</w:t>
      </w:r>
      <w:r w:rsidR="005045F6">
        <w:rPr>
          <w:rFonts w:ascii="Verdana" w:hAnsi="Verdana"/>
        </w:rPr>
        <w:t>nietiging. Dit verschil hebben veel</w:t>
      </w:r>
      <w:r w:rsidRPr="00DF0FEB">
        <w:rPr>
          <w:rFonts w:ascii="Verdana" w:hAnsi="Verdana"/>
        </w:rPr>
        <w:t xml:space="preserve"> eerste christenen niet goed aangevoeld</w:t>
      </w:r>
      <w:r w:rsidR="008B4748" w:rsidRPr="00DF0FEB">
        <w:rPr>
          <w:rFonts w:ascii="Verdana" w:hAnsi="Verdana"/>
        </w:rPr>
        <w:t xml:space="preserve">. Ze hebben de Griekse voorstelling overgenomen. Ze hebben de Griekse god Hades vervangen door de duivel, die de scepter zou zwaaien in de onderwereld. Vandaar dus de voor ons zo bekende koppeling tussen de duivel en de hel! </w:t>
      </w:r>
    </w:p>
    <w:p w:rsidR="00F54E81" w:rsidRPr="00DF0FEB" w:rsidRDefault="00F54E81">
      <w:pPr>
        <w:rPr>
          <w:rFonts w:ascii="Verdana" w:hAnsi="Verdana"/>
          <w:b/>
        </w:rPr>
      </w:pPr>
      <w:r w:rsidRPr="00DF0FEB">
        <w:rPr>
          <w:rFonts w:ascii="Verdana" w:hAnsi="Verdana"/>
          <w:b/>
        </w:rPr>
        <w:t>Nedergedaald naar de hel</w:t>
      </w:r>
    </w:p>
    <w:p w:rsidR="00015310" w:rsidRDefault="00F54E81">
      <w:pPr>
        <w:rPr>
          <w:rFonts w:ascii="Verdana" w:hAnsi="Verdana"/>
        </w:rPr>
      </w:pPr>
      <w:r w:rsidRPr="00DF0FEB">
        <w:rPr>
          <w:rFonts w:ascii="Verdana" w:hAnsi="Verdana"/>
        </w:rPr>
        <w:t xml:space="preserve">Deze zin staat als een latere toevoeging in de Apostolische geloofsbelijdenis. </w:t>
      </w:r>
      <w:r w:rsidR="00E6078B">
        <w:rPr>
          <w:rFonts w:ascii="Verdana" w:hAnsi="Verdana"/>
        </w:rPr>
        <w:t xml:space="preserve">Dus een beetje onzeker is dit geloofsstandpunt wel. </w:t>
      </w:r>
      <w:r w:rsidR="00D1543B">
        <w:rPr>
          <w:rFonts w:ascii="Verdana" w:hAnsi="Verdana"/>
        </w:rPr>
        <w:t xml:space="preserve">In de geloofsbelijdenis van </w:t>
      </w:r>
      <w:proofErr w:type="spellStart"/>
      <w:r w:rsidR="00D1543B">
        <w:rPr>
          <w:rFonts w:ascii="Verdana" w:hAnsi="Verdana"/>
        </w:rPr>
        <w:t>Nicea</w:t>
      </w:r>
      <w:proofErr w:type="spellEnd"/>
      <w:r w:rsidR="00D1543B">
        <w:rPr>
          <w:rFonts w:ascii="Verdana" w:hAnsi="Verdana"/>
        </w:rPr>
        <w:t>, ook vele malen uitgesproken in kerkdiensten</w:t>
      </w:r>
      <w:r w:rsidR="00E6078B">
        <w:rPr>
          <w:rFonts w:ascii="Verdana" w:hAnsi="Verdana"/>
        </w:rPr>
        <w:t>,</w:t>
      </w:r>
      <w:r w:rsidR="00D1543B">
        <w:rPr>
          <w:rFonts w:ascii="Verdana" w:hAnsi="Verdana"/>
        </w:rPr>
        <w:t xml:space="preserve"> ontbreekt het ‘nedergedaald ter helle’ zelfs. </w:t>
      </w:r>
      <w:r w:rsidRPr="00DF0FEB">
        <w:rPr>
          <w:rFonts w:ascii="Verdana" w:hAnsi="Verdana"/>
        </w:rPr>
        <w:t>De wortels ervan zijn</w:t>
      </w:r>
      <w:r w:rsidR="00E6078B">
        <w:rPr>
          <w:rFonts w:ascii="Verdana" w:hAnsi="Verdana"/>
        </w:rPr>
        <w:t xml:space="preserve"> toch wel</w:t>
      </w:r>
      <w:r w:rsidRPr="00DF0FEB">
        <w:rPr>
          <w:rFonts w:ascii="Verdana" w:hAnsi="Verdana"/>
        </w:rPr>
        <w:t xml:space="preserve"> te vinden in het Ni</w:t>
      </w:r>
      <w:r w:rsidR="0050193B" w:rsidRPr="00DF0FEB">
        <w:rPr>
          <w:rFonts w:ascii="Verdana" w:hAnsi="Verdana"/>
        </w:rPr>
        <w:t>euwe Testament</w:t>
      </w:r>
      <w:r w:rsidR="00E6078B">
        <w:rPr>
          <w:rFonts w:ascii="Verdana" w:hAnsi="Verdana"/>
        </w:rPr>
        <w:t>, maar de exegese is lastig</w:t>
      </w:r>
      <w:bookmarkStart w:id="0" w:name="_GoBack"/>
      <w:bookmarkEnd w:id="0"/>
      <w:r w:rsidR="0050193B" w:rsidRPr="00DF0FEB">
        <w:rPr>
          <w:rFonts w:ascii="Verdana" w:hAnsi="Verdana"/>
        </w:rPr>
        <w:t>. In de rooms-katholieke</w:t>
      </w:r>
      <w:r w:rsidRPr="00DF0FEB">
        <w:rPr>
          <w:rFonts w:ascii="Verdana" w:hAnsi="Verdana"/>
        </w:rPr>
        <w:t xml:space="preserve"> traditie is de uitleg als volgt</w:t>
      </w:r>
      <w:r w:rsidR="0017024B" w:rsidRPr="00DF0FEB">
        <w:rPr>
          <w:rStyle w:val="Voetnootmarkering"/>
          <w:rFonts w:ascii="Verdana" w:hAnsi="Verdana"/>
        </w:rPr>
        <w:footnoteReference w:id="16"/>
      </w:r>
      <w:r w:rsidRPr="00DF0FEB">
        <w:rPr>
          <w:rFonts w:ascii="Verdana" w:hAnsi="Verdana"/>
        </w:rPr>
        <w:t xml:space="preserve">: ‘Voor de verlossing door Christus werden de zielen der vrome afgestorvenen niet tot de aanschouwing van God toegelaten’. Ze werden in een deel van de </w:t>
      </w:r>
      <w:proofErr w:type="spellStart"/>
      <w:r w:rsidRPr="00DF0FEB">
        <w:rPr>
          <w:rFonts w:ascii="Verdana" w:hAnsi="Verdana"/>
        </w:rPr>
        <w:t>sjeool</w:t>
      </w:r>
      <w:proofErr w:type="spellEnd"/>
      <w:r w:rsidRPr="00DF0FEB">
        <w:rPr>
          <w:rFonts w:ascii="Verdana" w:hAnsi="Verdana"/>
        </w:rPr>
        <w:t xml:space="preserve"> tot die dag vastgehouden</w:t>
      </w:r>
      <w:r w:rsidR="0017024B" w:rsidRPr="00DF0FEB">
        <w:rPr>
          <w:rFonts w:ascii="Verdana" w:hAnsi="Verdana"/>
        </w:rPr>
        <w:t>, in het ‘voorgeborchte’</w:t>
      </w:r>
      <w:r w:rsidR="00EC612D" w:rsidRPr="00DF0FEB">
        <w:rPr>
          <w:rFonts w:ascii="Verdana" w:hAnsi="Verdana"/>
        </w:rPr>
        <w:t xml:space="preserve">, de wachtkamer </w:t>
      </w:r>
      <w:r w:rsidR="0017024B" w:rsidRPr="00DF0FEB">
        <w:rPr>
          <w:rFonts w:ascii="Verdana" w:hAnsi="Verdana"/>
        </w:rPr>
        <w:t>van de hel, dus niet op de plek van de bestraffing.</w:t>
      </w:r>
      <w:r w:rsidR="00F2415A" w:rsidRPr="00DF0FEB">
        <w:rPr>
          <w:rFonts w:ascii="Verdana" w:hAnsi="Verdana"/>
        </w:rPr>
        <w:t xml:space="preserve"> Toen Christus gestorven wa</w:t>
      </w:r>
      <w:r w:rsidRPr="00DF0FEB">
        <w:rPr>
          <w:rFonts w:ascii="Verdana" w:hAnsi="Verdana"/>
        </w:rPr>
        <w:t xml:space="preserve">s, </w:t>
      </w:r>
      <w:r w:rsidR="00EC612D" w:rsidRPr="00DF0FEB">
        <w:rPr>
          <w:rFonts w:ascii="Verdana" w:hAnsi="Verdana"/>
        </w:rPr>
        <w:t>heeft Hij de poorten van de hel overweldigd. Hij is bij de doden geweest</w:t>
      </w:r>
      <w:r w:rsidR="00C13B59" w:rsidRPr="00DF0FEB">
        <w:rPr>
          <w:rFonts w:ascii="Verdana" w:hAnsi="Verdana"/>
        </w:rPr>
        <w:t xml:space="preserve"> en </w:t>
      </w:r>
      <w:r w:rsidRPr="00DF0FEB">
        <w:rPr>
          <w:rFonts w:ascii="Verdana" w:hAnsi="Verdana"/>
        </w:rPr>
        <w:t xml:space="preserve">heeft  hen verlossing verkondigd en </w:t>
      </w:r>
      <w:r w:rsidR="00516FDB" w:rsidRPr="00DF0FEB">
        <w:rPr>
          <w:rFonts w:ascii="Verdana" w:hAnsi="Verdana"/>
        </w:rPr>
        <w:t>Hij zou er ook gedoopt hebben (</w:t>
      </w:r>
      <w:r w:rsidR="00BB4CED" w:rsidRPr="00DF0FEB">
        <w:rPr>
          <w:rFonts w:ascii="Verdana" w:hAnsi="Verdana"/>
        </w:rPr>
        <w:t>Zie Mat. 12:</w:t>
      </w:r>
      <w:r w:rsidR="00C13B59" w:rsidRPr="00DF0FEB">
        <w:rPr>
          <w:rFonts w:ascii="Verdana" w:hAnsi="Verdana"/>
        </w:rPr>
        <w:t xml:space="preserve">40,  Rom. 10:6,7, </w:t>
      </w:r>
      <w:proofErr w:type="spellStart"/>
      <w:r w:rsidR="00350DB5" w:rsidRPr="00DF0FEB">
        <w:rPr>
          <w:rFonts w:ascii="Verdana" w:hAnsi="Verdana"/>
        </w:rPr>
        <w:t>Ef</w:t>
      </w:r>
      <w:proofErr w:type="spellEnd"/>
      <w:r w:rsidR="00350DB5" w:rsidRPr="00DF0FEB">
        <w:rPr>
          <w:rFonts w:ascii="Verdana" w:hAnsi="Verdana"/>
        </w:rPr>
        <w:t>. 4:9,10</w:t>
      </w:r>
      <w:r w:rsidR="00D1543B">
        <w:rPr>
          <w:rFonts w:ascii="Verdana" w:hAnsi="Verdana"/>
        </w:rPr>
        <w:t xml:space="preserve"> – gekoppeld aan Ps. 68:19 - en</w:t>
      </w:r>
      <w:r w:rsidR="00350DB5" w:rsidRPr="00DF0FEB">
        <w:rPr>
          <w:rFonts w:ascii="Verdana" w:hAnsi="Verdana"/>
        </w:rPr>
        <w:t xml:space="preserve"> </w:t>
      </w:r>
      <w:r w:rsidR="00C13B59" w:rsidRPr="00DF0FEB">
        <w:rPr>
          <w:rFonts w:ascii="Verdana" w:hAnsi="Verdana"/>
        </w:rPr>
        <w:t>1 Petr</w:t>
      </w:r>
      <w:r w:rsidR="00BB4CED" w:rsidRPr="00DF0FEB">
        <w:rPr>
          <w:rFonts w:ascii="Verdana" w:hAnsi="Verdana"/>
        </w:rPr>
        <w:t>.</w:t>
      </w:r>
      <w:r w:rsidR="00C13B59" w:rsidRPr="00DF0FEB">
        <w:rPr>
          <w:rFonts w:ascii="Verdana" w:hAnsi="Verdana"/>
        </w:rPr>
        <w:t xml:space="preserve"> 3:18,19</w:t>
      </w:r>
      <w:r w:rsidR="00516FDB" w:rsidRPr="00DF0FEB">
        <w:rPr>
          <w:rFonts w:ascii="Verdana" w:hAnsi="Verdana"/>
        </w:rPr>
        <w:t>)</w:t>
      </w:r>
      <w:r w:rsidR="00350DB5" w:rsidRPr="00DF0FEB">
        <w:rPr>
          <w:rFonts w:ascii="Verdana" w:hAnsi="Verdana"/>
        </w:rPr>
        <w:t xml:space="preserve">. </w:t>
      </w:r>
      <w:r w:rsidR="00EC612D" w:rsidRPr="00DF0FEB">
        <w:rPr>
          <w:rFonts w:ascii="Verdana" w:hAnsi="Verdana"/>
        </w:rPr>
        <w:t xml:space="preserve"> </w:t>
      </w:r>
      <w:r w:rsidR="00350DB5" w:rsidRPr="00DF0FEB">
        <w:rPr>
          <w:rFonts w:ascii="Verdana" w:hAnsi="Verdana"/>
        </w:rPr>
        <w:t xml:space="preserve">Zogezien is de </w:t>
      </w:r>
      <w:proofErr w:type="spellStart"/>
      <w:r w:rsidR="00350DB5" w:rsidRPr="00DF0FEB">
        <w:rPr>
          <w:rFonts w:ascii="Verdana" w:hAnsi="Verdana"/>
        </w:rPr>
        <w:t>nederdaling</w:t>
      </w:r>
      <w:proofErr w:type="spellEnd"/>
      <w:r w:rsidR="00350DB5" w:rsidRPr="00DF0FEB">
        <w:rPr>
          <w:rFonts w:ascii="Verdana" w:hAnsi="Verdana"/>
        </w:rPr>
        <w:t xml:space="preserve"> ter helle niet de laatste stap van de vernedering van Christus  maar de eerste stap van de verhoging. Hij bevrijdde de kinderen van God die gestorvenen waren uit het dodenrijk</w:t>
      </w:r>
      <w:r w:rsidR="00BB4CED" w:rsidRPr="00DF0FEB">
        <w:rPr>
          <w:rFonts w:ascii="Verdana" w:hAnsi="Verdana"/>
        </w:rPr>
        <w:t>. Dat is een grote overwinning (Kol. 2:15).</w:t>
      </w:r>
      <w:r w:rsidR="00EC612D" w:rsidRPr="00DF0FEB">
        <w:rPr>
          <w:rFonts w:ascii="Verdana" w:hAnsi="Verdana"/>
        </w:rPr>
        <w:t xml:space="preserve"> Je zou de hellevaart van Christus </w:t>
      </w:r>
      <w:r w:rsidR="005061F0" w:rsidRPr="00DF0FEB">
        <w:rPr>
          <w:rFonts w:ascii="Verdana" w:hAnsi="Verdana"/>
        </w:rPr>
        <w:t xml:space="preserve">dus </w:t>
      </w:r>
      <w:r w:rsidR="00EC612D" w:rsidRPr="00DF0FEB">
        <w:rPr>
          <w:rFonts w:ascii="Verdana" w:hAnsi="Verdana"/>
        </w:rPr>
        <w:t xml:space="preserve">ook kunnen </w:t>
      </w:r>
      <w:r w:rsidR="00015310">
        <w:rPr>
          <w:rFonts w:ascii="Verdana" w:hAnsi="Verdana"/>
        </w:rPr>
        <w:t>vieren, net als de hemelvaart.</w:t>
      </w:r>
      <w:r w:rsidR="00EC612D" w:rsidRPr="00DF0FEB">
        <w:rPr>
          <w:rStyle w:val="Voetnootmarkering"/>
          <w:rFonts w:ascii="Verdana" w:hAnsi="Verdana"/>
        </w:rPr>
        <w:footnoteReference w:id="17"/>
      </w:r>
      <w:r w:rsidR="00487B4B" w:rsidRPr="00DF0FEB">
        <w:rPr>
          <w:rFonts w:ascii="Verdana" w:hAnsi="Verdana"/>
        </w:rPr>
        <w:t xml:space="preserve"> </w:t>
      </w:r>
    </w:p>
    <w:p w:rsidR="00F54E81" w:rsidRPr="00DF0FEB" w:rsidRDefault="00487B4B">
      <w:pPr>
        <w:rPr>
          <w:rFonts w:ascii="Verdana" w:hAnsi="Verdana"/>
        </w:rPr>
      </w:pPr>
      <w:r w:rsidRPr="00DF0FEB">
        <w:rPr>
          <w:rFonts w:ascii="Verdana" w:hAnsi="Verdana"/>
        </w:rPr>
        <w:t>Calvinisten doen daar sowieso niet aan mee, want Calvijn vergeestelijkte de hellevaart: het is de Godverlatenheid aan het kruis die Jezus plaatsvervangend voor de Zijnen ondergaan heeft.</w:t>
      </w:r>
      <w:r w:rsidR="00A35B81">
        <w:rPr>
          <w:rFonts w:ascii="Verdana" w:hAnsi="Verdana"/>
        </w:rPr>
        <w:t xml:space="preserve"> </w:t>
      </w:r>
      <w:r w:rsidR="00D1543B">
        <w:rPr>
          <w:rFonts w:ascii="Verdana" w:hAnsi="Verdana"/>
        </w:rPr>
        <w:t xml:space="preserve">Wie door God verlaten is, ís in de hel. En dat </w:t>
      </w:r>
      <w:r w:rsidR="00D1543B">
        <w:rPr>
          <w:rFonts w:ascii="Verdana" w:hAnsi="Verdana"/>
        </w:rPr>
        <w:lastRenderedPageBreak/>
        <w:t xml:space="preserve">riep Jezus aan het kruis uit. </w:t>
      </w:r>
      <w:r w:rsidR="00A35B81">
        <w:rPr>
          <w:rFonts w:ascii="Verdana" w:hAnsi="Verdana"/>
        </w:rPr>
        <w:t xml:space="preserve">De Heidelbergse Catechismus zegt het zo (zondag 16): de </w:t>
      </w:r>
      <w:proofErr w:type="spellStart"/>
      <w:r w:rsidR="00A35B81">
        <w:rPr>
          <w:rFonts w:ascii="Verdana" w:hAnsi="Verdana"/>
        </w:rPr>
        <w:t>Here</w:t>
      </w:r>
      <w:proofErr w:type="spellEnd"/>
      <w:r w:rsidR="00A35B81">
        <w:rPr>
          <w:rFonts w:ascii="Verdana" w:hAnsi="Verdana"/>
        </w:rPr>
        <w:t xml:space="preserve"> Jezus heeft door de helse kwelling aan het kruis</w:t>
      </w:r>
      <w:r w:rsidR="00015310">
        <w:rPr>
          <w:rFonts w:ascii="Verdana" w:hAnsi="Verdana"/>
        </w:rPr>
        <w:t xml:space="preserve"> ons van de helse benauwdheid en pijn verlost.</w:t>
      </w:r>
    </w:p>
    <w:p w:rsidR="00BD4C7E" w:rsidRPr="00DF0FEB" w:rsidRDefault="00E2252E">
      <w:pPr>
        <w:rPr>
          <w:rFonts w:ascii="Verdana" w:hAnsi="Verdana"/>
        </w:rPr>
      </w:pPr>
      <w:r w:rsidRPr="00DF0FEB">
        <w:rPr>
          <w:rFonts w:ascii="Verdana" w:hAnsi="Verdana"/>
        </w:rPr>
        <w:t xml:space="preserve">Van Veluw benadrukt dat met deze belijdenis wordt gezegd dat Jezus na zijn sterven naar de </w:t>
      </w:r>
      <w:proofErr w:type="spellStart"/>
      <w:r w:rsidRPr="00DF0FEB">
        <w:rPr>
          <w:rFonts w:ascii="Verdana" w:hAnsi="Verdana"/>
        </w:rPr>
        <w:t>sjeool</w:t>
      </w:r>
      <w:proofErr w:type="spellEnd"/>
      <w:r w:rsidRPr="00DF0FEB">
        <w:rPr>
          <w:rFonts w:ascii="Verdana" w:hAnsi="Verdana"/>
        </w:rPr>
        <w:t xml:space="preserve"> afdaalde, het dodenrijk, net als alle andere stervelingen. </w:t>
      </w:r>
      <w:r w:rsidR="002F4037" w:rsidRPr="00DF0FEB">
        <w:rPr>
          <w:rFonts w:ascii="Verdana" w:hAnsi="Verdana"/>
        </w:rPr>
        <w:t xml:space="preserve">De rest is, </w:t>
      </w:r>
      <w:r w:rsidR="006E4C1A" w:rsidRPr="00DF0FEB">
        <w:rPr>
          <w:rFonts w:ascii="Verdana" w:hAnsi="Verdana"/>
        </w:rPr>
        <w:t>door de onduidelijkheid van</w:t>
      </w:r>
      <w:r w:rsidR="002F4037" w:rsidRPr="00DF0FEB">
        <w:rPr>
          <w:rFonts w:ascii="Verdana" w:hAnsi="Verdana"/>
        </w:rPr>
        <w:t xml:space="preserve"> de tekstgegeven</w:t>
      </w:r>
      <w:r w:rsidR="00F46854" w:rsidRPr="00DF0FEB">
        <w:rPr>
          <w:rFonts w:ascii="Verdana" w:hAnsi="Verdana"/>
        </w:rPr>
        <w:t>s</w:t>
      </w:r>
      <w:r w:rsidR="002F4037" w:rsidRPr="00DF0FEB">
        <w:rPr>
          <w:rFonts w:ascii="Verdana" w:hAnsi="Verdana"/>
        </w:rPr>
        <w:t>, speculatie.</w:t>
      </w:r>
      <w:r w:rsidR="006E4C1A" w:rsidRPr="00DF0FEB">
        <w:rPr>
          <w:rStyle w:val="Voetnootmarkering"/>
          <w:rFonts w:ascii="Verdana" w:hAnsi="Verdana"/>
        </w:rPr>
        <w:footnoteReference w:id="18"/>
      </w:r>
    </w:p>
    <w:p w:rsidR="00BD4C7E" w:rsidRPr="00DF0FEB" w:rsidRDefault="00D65401">
      <w:pPr>
        <w:rPr>
          <w:rFonts w:ascii="Verdana" w:hAnsi="Verdana"/>
          <w:b/>
        </w:rPr>
      </w:pPr>
      <w:r w:rsidRPr="00DF0FEB">
        <w:rPr>
          <w:rFonts w:ascii="Verdana" w:hAnsi="Verdana"/>
          <w:b/>
        </w:rPr>
        <w:t>Is de hel eeuwig?</w:t>
      </w:r>
    </w:p>
    <w:p w:rsidR="00D94334" w:rsidRPr="00DF0FEB" w:rsidRDefault="00D94334">
      <w:pPr>
        <w:rPr>
          <w:rFonts w:ascii="Verdana" w:hAnsi="Verdana"/>
        </w:rPr>
      </w:pPr>
      <w:r w:rsidRPr="00DF0FEB">
        <w:rPr>
          <w:rFonts w:ascii="Verdana" w:hAnsi="Verdana"/>
        </w:rPr>
        <w:t>Hoe lang duurt de eeuwige straf</w:t>
      </w:r>
      <w:r w:rsidR="0004662C" w:rsidRPr="00DF0FEB">
        <w:rPr>
          <w:rFonts w:ascii="Verdana" w:hAnsi="Verdana"/>
        </w:rPr>
        <w:t xml:space="preserve"> voor de tegenstanders van God</w:t>
      </w:r>
      <w:r w:rsidRPr="00DF0FEB">
        <w:rPr>
          <w:rFonts w:ascii="Verdana" w:hAnsi="Verdana"/>
        </w:rPr>
        <w:t>?</w:t>
      </w:r>
      <w:r w:rsidR="004200B1" w:rsidRPr="00DF0FEB">
        <w:rPr>
          <w:rStyle w:val="Voetnootmarkering"/>
          <w:rFonts w:ascii="Verdana" w:hAnsi="Verdana"/>
        </w:rPr>
        <w:footnoteReference w:id="19"/>
      </w:r>
      <w:r w:rsidR="003B341D">
        <w:rPr>
          <w:rFonts w:ascii="Verdana" w:hAnsi="Verdana"/>
        </w:rPr>
        <w:t xml:space="preserve"> Er zijn altijd verschillende visies op dit vraagstuk geweest.</w:t>
      </w:r>
    </w:p>
    <w:p w:rsidR="00D94334" w:rsidRPr="00DF0FEB" w:rsidRDefault="00D94334" w:rsidP="00D94334">
      <w:pPr>
        <w:pStyle w:val="Lijstalinea"/>
        <w:numPr>
          <w:ilvl w:val="0"/>
          <w:numId w:val="6"/>
        </w:numPr>
        <w:rPr>
          <w:rFonts w:ascii="Verdana" w:hAnsi="Verdana"/>
        </w:rPr>
      </w:pPr>
      <w:r w:rsidRPr="00DF0FEB">
        <w:rPr>
          <w:rFonts w:ascii="Verdana" w:hAnsi="Verdana"/>
        </w:rPr>
        <w:t>De klassieke visie is: eeuwig is letterlijk eeuwig.</w:t>
      </w:r>
      <w:r w:rsidR="002539AF" w:rsidRPr="00DF0FEB">
        <w:rPr>
          <w:rFonts w:ascii="Verdana" w:hAnsi="Verdana"/>
        </w:rPr>
        <w:t xml:space="preserve"> </w:t>
      </w:r>
      <w:r w:rsidR="0004662C" w:rsidRPr="00DF0FEB">
        <w:rPr>
          <w:rFonts w:ascii="Verdana" w:hAnsi="Verdana"/>
        </w:rPr>
        <w:t xml:space="preserve">Er valt voor of tegen Christus een beslissing van eeuwig gewicht. </w:t>
      </w:r>
      <w:r w:rsidRPr="00DF0FEB">
        <w:rPr>
          <w:rFonts w:ascii="Verdana" w:hAnsi="Verdana"/>
        </w:rPr>
        <w:t xml:space="preserve"> </w:t>
      </w:r>
      <w:r w:rsidR="00BE11D3">
        <w:rPr>
          <w:rFonts w:ascii="Verdana" w:hAnsi="Verdana"/>
        </w:rPr>
        <w:t xml:space="preserve">De Heidelbergse Catechismus (zondag 4 en 5) zegt stellig dat wij zondaren tijdelijke én eeuwige straf van God verdienen naar ons lichaam en onze ziel, vanwege onze zonden. </w:t>
      </w:r>
      <w:r w:rsidRPr="00DF0FEB">
        <w:rPr>
          <w:rFonts w:ascii="Verdana" w:hAnsi="Verdana"/>
        </w:rPr>
        <w:t>Eeuwig duurt de pi</w:t>
      </w:r>
      <w:r w:rsidR="0004662C" w:rsidRPr="00DF0FEB">
        <w:rPr>
          <w:rFonts w:ascii="Verdana" w:hAnsi="Verdana"/>
        </w:rPr>
        <w:t>j</w:t>
      </w:r>
      <w:r w:rsidRPr="00DF0FEB">
        <w:rPr>
          <w:rFonts w:ascii="Verdana" w:hAnsi="Verdana"/>
        </w:rPr>
        <w:t>n, de wroeging, het gescheiden zijn van God</w:t>
      </w:r>
      <w:r w:rsidR="00BE11D3">
        <w:rPr>
          <w:rFonts w:ascii="Verdana" w:hAnsi="Verdana"/>
        </w:rPr>
        <w:t xml:space="preserve"> als we buiten Christus sterven.</w:t>
      </w:r>
      <w:r w:rsidRPr="00DF0FEB">
        <w:rPr>
          <w:rFonts w:ascii="Verdana" w:hAnsi="Verdana"/>
        </w:rPr>
        <w:t xml:space="preserve"> Ongeveer vanaf 500 is dit de </w:t>
      </w:r>
      <w:r w:rsidR="00BE11D3">
        <w:rPr>
          <w:rFonts w:ascii="Verdana" w:hAnsi="Verdana"/>
        </w:rPr>
        <w:t xml:space="preserve">officiële </w:t>
      </w:r>
      <w:r w:rsidR="00CD41D8">
        <w:rPr>
          <w:rFonts w:ascii="Verdana" w:hAnsi="Verdana"/>
        </w:rPr>
        <w:t>l</w:t>
      </w:r>
      <w:r w:rsidRPr="00DF0FEB">
        <w:rPr>
          <w:rFonts w:ascii="Verdana" w:hAnsi="Verdana"/>
        </w:rPr>
        <w:t>eer van de kerk</w:t>
      </w:r>
      <w:r w:rsidR="00BE11D3">
        <w:rPr>
          <w:rFonts w:ascii="Verdana" w:hAnsi="Verdana"/>
        </w:rPr>
        <w:t xml:space="preserve"> geweest.</w:t>
      </w:r>
      <w:r w:rsidR="002539AF" w:rsidRPr="00DF0FEB">
        <w:rPr>
          <w:rFonts w:ascii="Verdana" w:hAnsi="Verdana"/>
        </w:rPr>
        <w:t xml:space="preserve"> </w:t>
      </w:r>
      <w:r w:rsidR="00BE11D3">
        <w:rPr>
          <w:rFonts w:ascii="Verdana" w:hAnsi="Verdana"/>
        </w:rPr>
        <w:t>Als je doordenkt is d</w:t>
      </w:r>
      <w:r w:rsidR="002539AF" w:rsidRPr="00DF0FEB">
        <w:rPr>
          <w:rFonts w:ascii="Verdana" w:hAnsi="Verdana"/>
        </w:rPr>
        <w:t xml:space="preserve">e consequentie </w:t>
      </w:r>
      <w:r w:rsidR="00BE11D3">
        <w:rPr>
          <w:rFonts w:ascii="Verdana" w:hAnsi="Verdana"/>
        </w:rPr>
        <w:t xml:space="preserve">toch wel </w:t>
      </w:r>
      <w:r w:rsidR="002539AF" w:rsidRPr="00DF0FEB">
        <w:rPr>
          <w:rFonts w:ascii="Verdana" w:hAnsi="Verdana"/>
        </w:rPr>
        <w:t>vreemd:</w:t>
      </w:r>
      <w:r w:rsidR="00F2415A" w:rsidRPr="00DF0FEB">
        <w:rPr>
          <w:rFonts w:ascii="Verdana" w:hAnsi="Verdana"/>
        </w:rPr>
        <w:t xml:space="preserve"> naast de nieuwe hemel en aarde, waar God alles in allen is, </w:t>
      </w:r>
      <w:r w:rsidR="002539AF" w:rsidRPr="00DF0FEB">
        <w:rPr>
          <w:rFonts w:ascii="Verdana" w:hAnsi="Verdana"/>
        </w:rPr>
        <w:t>zal er dus eeuwig ook een plaats van volstrekte Godverlatenheid zijn.</w:t>
      </w:r>
    </w:p>
    <w:p w:rsidR="00D94334" w:rsidRPr="00DF0FEB" w:rsidRDefault="00D94334" w:rsidP="00D94334">
      <w:pPr>
        <w:pStyle w:val="Lijstalinea"/>
        <w:numPr>
          <w:ilvl w:val="0"/>
          <w:numId w:val="6"/>
        </w:numPr>
        <w:rPr>
          <w:rFonts w:ascii="Verdana" w:hAnsi="Verdana"/>
        </w:rPr>
      </w:pPr>
      <w:r w:rsidRPr="00DF0FEB">
        <w:rPr>
          <w:rFonts w:ascii="Verdana" w:hAnsi="Verdana"/>
        </w:rPr>
        <w:t xml:space="preserve">Vanaf </w:t>
      </w:r>
      <w:proofErr w:type="spellStart"/>
      <w:r w:rsidRPr="00DF0FEB">
        <w:rPr>
          <w:rFonts w:ascii="Verdana" w:hAnsi="Verdana"/>
        </w:rPr>
        <w:t>Origenes</w:t>
      </w:r>
      <w:proofErr w:type="spellEnd"/>
      <w:r w:rsidRPr="00DF0FEB">
        <w:rPr>
          <w:rFonts w:ascii="Verdana" w:hAnsi="Verdana"/>
        </w:rPr>
        <w:t xml:space="preserve"> in de Vroege Kerk is er een overtuiging dat </w:t>
      </w:r>
      <w:r w:rsidR="003A4BEB" w:rsidRPr="00DF0FEB">
        <w:rPr>
          <w:rFonts w:ascii="Verdana" w:hAnsi="Verdana"/>
        </w:rPr>
        <w:t>alle dingen hersteld worden (</w:t>
      </w:r>
      <w:r w:rsidRPr="00DF0FEB">
        <w:rPr>
          <w:rFonts w:ascii="Verdana" w:hAnsi="Verdana"/>
        </w:rPr>
        <w:t>Hand</w:t>
      </w:r>
      <w:r w:rsidR="003A4BEB" w:rsidRPr="00DF0FEB">
        <w:rPr>
          <w:rFonts w:ascii="Verdana" w:hAnsi="Verdana"/>
        </w:rPr>
        <w:t>.</w:t>
      </w:r>
      <w:r w:rsidRPr="00DF0FEB">
        <w:rPr>
          <w:rFonts w:ascii="Verdana" w:hAnsi="Verdana"/>
        </w:rPr>
        <w:t xml:space="preserve"> 3:21</w:t>
      </w:r>
      <w:r w:rsidR="003A4BEB" w:rsidRPr="00DF0FEB">
        <w:rPr>
          <w:rFonts w:ascii="Verdana" w:hAnsi="Verdana"/>
        </w:rPr>
        <w:t>)</w:t>
      </w:r>
      <w:r w:rsidRPr="00DF0FEB">
        <w:rPr>
          <w:rFonts w:ascii="Verdana" w:hAnsi="Verdana"/>
        </w:rPr>
        <w:t xml:space="preserve">. </w:t>
      </w:r>
      <w:r w:rsidR="004200B1" w:rsidRPr="00DF0FEB">
        <w:rPr>
          <w:rFonts w:ascii="Verdana" w:hAnsi="Verdana"/>
        </w:rPr>
        <w:t xml:space="preserve">De hele schepping wordt door God gered. </w:t>
      </w:r>
      <w:r w:rsidR="00777234">
        <w:rPr>
          <w:rFonts w:ascii="Verdana" w:hAnsi="Verdana"/>
        </w:rPr>
        <w:t>(Zelfs de duivel als hij zich bekeert</w:t>
      </w:r>
      <w:r w:rsidR="000172EF">
        <w:rPr>
          <w:rFonts w:ascii="Verdana" w:hAnsi="Verdana"/>
        </w:rPr>
        <w:t>,</w:t>
      </w:r>
      <w:r w:rsidR="00777234">
        <w:rPr>
          <w:rFonts w:ascii="Verdana" w:hAnsi="Verdana"/>
        </w:rPr>
        <w:t xml:space="preserve"> zei </w:t>
      </w:r>
      <w:proofErr w:type="spellStart"/>
      <w:r w:rsidR="00777234">
        <w:rPr>
          <w:rFonts w:ascii="Verdana" w:hAnsi="Verdana"/>
        </w:rPr>
        <w:t>Origenes</w:t>
      </w:r>
      <w:proofErr w:type="spellEnd"/>
      <w:r w:rsidR="00777234">
        <w:rPr>
          <w:rFonts w:ascii="Verdana" w:hAnsi="Verdana"/>
        </w:rPr>
        <w:t xml:space="preserve">!) </w:t>
      </w:r>
      <w:r w:rsidR="002539AF" w:rsidRPr="00DF0FEB">
        <w:rPr>
          <w:rFonts w:ascii="Verdana" w:hAnsi="Verdana"/>
        </w:rPr>
        <w:t xml:space="preserve">Iedereen die naar Gods beeld geschapen is, zal ook herschapen worden. </w:t>
      </w:r>
      <w:r w:rsidRPr="00DF0FEB">
        <w:rPr>
          <w:rFonts w:ascii="Verdana" w:hAnsi="Verdana"/>
        </w:rPr>
        <w:t>Wij kennen deze gedachte als de leer van de alverzoening.</w:t>
      </w:r>
      <w:r w:rsidR="003A4BEB" w:rsidRPr="00DF0FEB">
        <w:rPr>
          <w:rFonts w:ascii="Verdana" w:hAnsi="Verdana"/>
        </w:rPr>
        <w:t xml:space="preserve"> Het Nieuwe Testament spreekt meer dan eens over Gods positieve wil jegens alle mensen. De redding van Christus gaat even ver als de verlorenheid (bijv. 1 Kor. 15:22).</w:t>
      </w:r>
    </w:p>
    <w:p w:rsidR="004200B1" w:rsidRPr="00DF0FEB" w:rsidRDefault="003B341D" w:rsidP="00D94334">
      <w:pPr>
        <w:pStyle w:val="Lijstalinea"/>
        <w:numPr>
          <w:ilvl w:val="0"/>
          <w:numId w:val="6"/>
        </w:numPr>
        <w:rPr>
          <w:rFonts w:ascii="Verdana" w:hAnsi="Verdana"/>
        </w:rPr>
      </w:pPr>
      <w:r>
        <w:rPr>
          <w:rFonts w:ascii="Verdana" w:hAnsi="Verdana"/>
        </w:rPr>
        <w:t>Dit is de derde visie: d</w:t>
      </w:r>
      <w:r w:rsidR="003A4BEB" w:rsidRPr="00DF0FEB">
        <w:rPr>
          <w:rFonts w:ascii="Verdana" w:hAnsi="Verdana"/>
        </w:rPr>
        <w:t>e</w:t>
      </w:r>
      <w:r w:rsidR="004200B1" w:rsidRPr="00DF0FEB">
        <w:rPr>
          <w:rFonts w:ascii="Verdana" w:hAnsi="Verdana"/>
        </w:rPr>
        <w:t xml:space="preserve"> hel</w:t>
      </w:r>
      <w:r w:rsidR="003A4BEB" w:rsidRPr="00DF0FEB">
        <w:rPr>
          <w:rFonts w:ascii="Verdana" w:hAnsi="Verdana"/>
        </w:rPr>
        <w:t xml:space="preserve"> is ook maar een</w:t>
      </w:r>
      <w:r w:rsidR="004200B1" w:rsidRPr="00DF0FEB">
        <w:rPr>
          <w:rFonts w:ascii="Verdana" w:hAnsi="Verdana"/>
        </w:rPr>
        <w:t xml:space="preserve"> doorgangshuis. Uiteindelijk zullen allen voor Christus buigen (Fil. 2:10). </w:t>
      </w:r>
      <w:r w:rsidR="002539AF" w:rsidRPr="00DF0FEB">
        <w:rPr>
          <w:rFonts w:ascii="Verdana" w:hAnsi="Verdana"/>
        </w:rPr>
        <w:t xml:space="preserve">Ook in het hiernamaals is er een herkansingsmogelijkheid. </w:t>
      </w:r>
      <w:r w:rsidR="004200B1" w:rsidRPr="00DF0FEB">
        <w:rPr>
          <w:rFonts w:ascii="Verdana" w:hAnsi="Verdana"/>
        </w:rPr>
        <w:t>De leer van het vagevuur heeft hiermee te maken (zie hieronder).</w:t>
      </w:r>
    </w:p>
    <w:p w:rsidR="00D94334" w:rsidRPr="00DF0FEB" w:rsidRDefault="004200B1" w:rsidP="004200B1">
      <w:pPr>
        <w:pStyle w:val="Lijstalinea"/>
        <w:numPr>
          <w:ilvl w:val="0"/>
          <w:numId w:val="6"/>
        </w:numPr>
        <w:rPr>
          <w:rFonts w:ascii="Verdana" w:hAnsi="Verdana"/>
        </w:rPr>
      </w:pPr>
      <w:r w:rsidRPr="00DF0FEB">
        <w:rPr>
          <w:rFonts w:ascii="Verdana" w:hAnsi="Verdana"/>
        </w:rPr>
        <w:t>De vierde benadering is di</w:t>
      </w:r>
      <w:r w:rsidR="00620919" w:rsidRPr="00DF0FEB">
        <w:rPr>
          <w:rFonts w:ascii="Verdana" w:hAnsi="Verdana"/>
        </w:rPr>
        <w:t>e</w:t>
      </w:r>
      <w:r w:rsidRPr="00DF0FEB">
        <w:rPr>
          <w:rFonts w:ascii="Verdana" w:hAnsi="Verdana"/>
        </w:rPr>
        <w:t xml:space="preserve"> van de </w:t>
      </w:r>
      <w:proofErr w:type="spellStart"/>
      <w:r w:rsidRPr="00DF0FEB">
        <w:rPr>
          <w:rFonts w:ascii="Verdana" w:hAnsi="Verdana"/>
        </w:rPr>
        <w:t>annihilationisten</w:t>
      </w:r>
      <w:proofErr w:type="spellEnd"/>
      <w:r w:rsidRPr="00DF0FEB">
        <w:rPr>
          <w:rFonts w:ascii="Verdana" w:hAnsi="Verdana"/>
        </w:rPr>
        <w:t xml:space="preserve">. </w:t>
      </w:r>
      <w:r w:rsidR="003B341D">
        <w:rPr>
          <w:rFonts w:ascii="Verdana" w:hAnsi="Verdana"/>
        </w:rPr>
        <w:t xml:space="preserve">Ook die is er al vanaf de Vroege Kerk. </w:t>
      </w:r>
      <w:r w:rsidRPr="00DF0FEB">
        <w:rPr>
          <w:rFonts w:ascii="Verdana" w:hAnsi="Verdana"/>
        </w:rPr>
        <w:t xml:space="preserve">Daarover nu een uitgebreider stukje: </w:t>
      </w:r>
    </w:p>
    <w:p w:rsidR="006E4C1A" w:rsidRPr="00DF0FEB" w:rsidRDefault="00D65401">
      <w:pPr>
        <w:rPr>
          <w:rFonts w:ascii="Verdana" w:hAnsi="Verdana"/>
        </w:rPr>
      </w:pPr>
      <w:r w:rsidRPr="00DF0FEB">
        <w:rPr>
          <w:rFonts w:ascii="Verdana" w:hAnsi="Verdana"/>
        </w:rPr>
        <w:t xml:space="preserve">De </w:t>
      </w:r>
      <w:proofErr w:type="spellStart"/>
      <w:r w:rsidRPr="00DF0FEB">
        <w:rPr>
          <w:rFonts w:ascii="Verdana" w:hAnsi="Verdana"/>
        </w:rPr>
        <w:t>gehenna</w:t>
      </w:r>
      <w:proofErr w:type="spellEnd"/>
      <w:r w:rsidRPr="00DF0FEB">
        <w:rPr>
          <w:rFonts w:ascii="Verdana" w:hAnsi="Verdana"/>
        </w:rPr>
        <w:t xml:space="preserve"> is </w:t>
      </w:r>
      <w:r w:rsidR="005061F0" w:rsidRPr="00DF0FEB">
        <w:rPr>
          <w:rFonts w:ascii="Verdana" w:hAnsi="Verdana"/>
        </w:rPr>
        <w:t xml:space="preserve">in de evangeliën </w:t>
      </w:r>
      <w:r w:rsidRPr="00DF0FEB">
        <w:rPr>
          <w:rFonts w:ascii="Verdana" w:hAnsi="Verdana"/>
        </w:rPr>
        <w:t>de p</w:t>
      </w:r>
      <w:r w:rsidR="005061F0" w:rsidRPr="00DF0FEB">
        <w:rPr>
          <w:rFonts w:ascii="Verdana" w:hAnsi="Verdana"/>
        </w:rPr>
        <w:t>lek van ‘</w:t>
      </w:r>
      <w:proofErr w:type="spellStart"/>
      <w:r w:rsidR="005061F0" w:rsidRPr="00DF0FEB">
        <w:rPr>
          <w:rFonts w:ascii="Verdana" w:hAnsi="Verdana"/>
        </w:rPr>
        <w:t>geween</w:t>
      </w:r>
      <w:proofErr w:type="spellEnd"/>
      <w:r w:rsidR="005061F0" w:rsidRPr="00DF0FEB">
        <w:rPr>
          <w:rFonts w:ascii="Verdana" w:hAnsi="Verdana"/>
        </w:rPr>
        <w:t xml:space="preserve"> en tandengeknars’  (bijv. Mat. 8:12) en een plek van ‘de buitenste duisternis’ (bijv. Mat. 25:30).  Er is ook sprake van het ‘vuur van de hel’ (bijv. Mark. 9:43</w:t>
      </w:r>
      <w:r w:rsidR="00516FDB" w:rsidRPr="00DF0FEB">
        <w:rPr>
          <w:rFonts w:ascii="Verdana" w:hAnsi="Verdana"/>
        </w:rPr>
        <w:t>)</w:t>
      </w:r>
      <w:r w:rsidR="005061F0" w:rsidRPr="00DF0FEB">
        <w:rPr>
          <w:rFonts w:ascii="Verdana" w:hAnsi="Verdana"/>
        </w:rPr>
        <w:t>. En: de plek waar ‘de worm niet sterft’  (</w:t>
      </w:r>
      <w:r w:rsidR="003E46F7" w:rsidRPr="00DF0FEB">
        <w:rPr>
          <w:rFonts w:ascii="Verdana" w:hAnsi="Verdana"/>
        </w:rPr>
        <w:t xml:space="preserve">Jes. 66:24, </w:t>
      </w:r>
      <w:r w:rsidR="00516FDB" w:rsidRPr="00DF0FEB">
        <w:rPr>
          <w:rFonts w:ascii="Verdana" w:hAnsi="Verdana"/>
        </w:rPr>
        <w:t>Mark</w:t>
      </w:r>
      <w:r w:rsidR="005061F0" w:rsidRPr="00DF0FEB">
        <w:rPr>
          <w:rFonts w:ascii="Verdana" w:hAnsi="Verdana"/>
        </w:rPr>
        <w:t xml:space="preserve">. 9:48). Kort en goed: allemaal beelden van het dal van Ben </w:t>
      </w:r>
      <w:proofErr w:type="spellStart"/>
      <w:r w:rsidR="005061F0" w:rsidRPr="00DF0FEB">
        <w:rPr>
          <w:rFonts w:ascii="Verdana" w:hAnsi="Verdana"/>
        </w:rPr>
        <w:t>Hinnom</w:t>
      </w:r>
      <w:proofErr w:type="spellEnd"/>
      <w:r w:rsidR="005061F0" w:rsidRPr="00DF0FEB">
        <w:rPr>
          <w:rFonts w:ascii="Verdana" w:hAnsi="Verdana"/>
        </w:rPr>
        <w:t>. Een verschrikkelijker plaats is er niet. Je kunt niet verder bij God vandaan zijn. Dat vuur gaat door en die worm ook, maar wie daar terechtkomt, wordt zelf voor altijd vernietigd (</w:t>
      </w:r>
      <w:proofErr w:type="spellStart"/>
      <w:r w:rsidR="005061F0" w:rsidRPr="00DF0FEB">
        <w:rPr>
          <w:rFonts w:ascii="Verdana" w:hAnsi="Verdana"/>
        </w:rPr>
        <w:t>annihilatio</w:t>
      </w:r>
      <w:proofErr w:type="spellEnd"/>
      <w:r w:rsidR="005061F0" w:rsidRPr="00DF0FEB">
        <w:rPr>
          <w:rFonts w:ascii="Verdana" w:hAnsi="Verdana"/>
        </w:rPr>
        <w:t xml:space="preserve">). De </w:t>
      </w:r>
      <w:proofErr w:type="spellStart"/>
      <w:r w:rsidR="005061F0" w:rsidRPr="00DF0FEB">
        <w:rPr>
          <w:rFonts w:ascii="Verdana" w:hAnsi="Verdana"/>
        </w:rPr>
        <w:t>geoordeelden</w:t>
      </w:r>
      <w:proofErr w:type="spellEnd"/>
      <w:r w:rsidR="005061F0" w:rsidRPr="00DF0FEB">
        <w:rPr>
          <w:rFonts w:ascii="Verdana" w:hAnsi="Verdana"/>
        </w:rPr>
        <w:t xml:space="preserve"> zijn dus niet eeuwig in de hel.</w:t>
      </w:r>
      <w:r w:rsidR="003E46F7" w:rsidRPr="00DF0FEB">
        <w:rPr>
          <w:rFonts w:ascii="Verdana" w:hAnsi="Verdana"/>
        </w:rPr>
        <w:t xml:space="preserve"> Dat is Griekse mythologie.</w:t>
      </w:r>
      <w:r w:rsidR="005061F0" w:rsidRPr="00DF0FEB">
        <w:rPr>
          <w:rStyle w:val="Voetnootmarkering"/>
          <w:rFonts w:ascii="Verdana" w:hAnsi="Verdana"/>
        </w:rPr>
        <w:footnoteReference w:id="20"/>
      </w:r>
      <w:r w:rsidR="003E46F7" w:rsidRPr="00DF0FEB">
        <w:rPr>
          <w:rFonts w:ascii="Verdana" w:hAnsi="Verdana"/>
        </w:rPr>
        <w:t xml:space="preserve"> Het is een vorm van </w:t>
      </w:r>
      <w:r w:rsidR="003E46F7" w:rsidRPr="00DF0FEB">
        <w:rPr>
          <w:rFonts w:ascii="Verdana" w:hAnsi="Verdana"/>
        </w:rPr>
        <w:lastRenderedPageBreak/>
        <w:t>logica: de Grieken leer</w:t>
      </w:r>
      <w:r w:rsidR="005D1C05" w:rsidRPr="00DF0FEB">
        <w:rPr>
          <w:rFonts w:ascii="Verdana" w:hAnsi="Verdana"/>
        </w:rPr>
        <w:t>den dat de zielen van mensen eeu</w:t>
      </w:r>
      <w:r w:rsidR="003E46F7" w:rsidRPr="00DF0FEB">
        <w:rPr>
          <w:rFonts w:ascii="Verdana" w:hAnsi="Verdana"/>
        </w:rPr>
        <w:t>wig leven. Als christenen geloven dat God</w:t>
      </w:r>
      <w:r w:rsidR="00F2415A" w:rsidRPr="00DF0FEB">
        <w:rPr>
          <w:rFonts w:ascii="Verdana" w:hAnsi="Verdana"/>
        </w:rPr>
        <w:t>s</w:t>
      </w:r>
      <w:r w:rsidR="003E46F7" w:rsidRPr="00DF0FEB">
        <w:rPr>
          <w:rFonts w:ascii="Verdana" w:hAnsi="Verdana"/>
        </w:rPr>
        <w:t xml:space="preserve"> kinderen naar de hemel gaan, moeten de andere zielen ook ergens eeuwig  blijven. Dat moet dan de hel zijn. Die werd dan vervolgens ook nog eens ingekleurd met de Griekse mythologische martelingen. </w:t>
      </w:r>
      <w:r w:rsidR="005D1C05" w:rsidRPr="00DF0FEB">
        <w:rPr>
          <w:rFonts w:ascii="Verdana" w:hAnsi="Verdana"/>
        </w:rPr>
        <w:t>Als het Nieuwe Testament spreekt over eeuwige straf (Mat</w:t>
      </w:r>
      <w:r w:rsidR="00516FDB" w:rsidRPr="00DF0FEB">
        <w:rPr>
          <w:rFonts w:ascii="Verdana" w:hAnsi="Verdana"/>
        </w:rPr>
        <w:t>. 25:46) of eeuwig verderf (2 Th</w:t>
      </w:r>
      <w:r w:rsidR="005D1C05" w:rsidRPr="00DF0FEB">
        <w:rPr>
          <w:rFonts w:ascii="Verdana" w:hAnsi="Verdana"/>
        </w:rPr>
        <w:t>ess. 1:9), wordt bedoeld: het oordeel is totaal en onomkeerbaar. Het graan wordt bewaard in de schuur,</w:t>
      </w:r>
      <w:r w:rsidR="00A35B81">
        <w:rPr>
          <w:rFonts w:ascii="Verdana" w:hAnsi="Verdana"/>
        </w:rPr>
        <w:t xml:space="preserve"> maar het onkruid verbrand (Mat.</w:t>
      </w:r>
      <w:r w:rsidR="005D1C05" w:rsidRPr="00DF0FEB">
        <w:rPr>
          <w:rFonts w:ascii="Verdana" w:hAnsi="Verdana"/>
        </w:rPr>
        <w:t xml:space="preserve"> 13:24-30). Dat is er dan niet meer.</w:t>
      </w:r>
      <w:r w:rsidR="0006613E" w:rsidRPr="00DF0FEB">
        <w:rPr>
          <w:rFonts w:ascii="Verdana" w:hAnsi="Verdana"/>
        </w:rPr>
        <w:t xml:space="preserve"> Als er in Openbaringen gesproken wordt over de poel van vuur en zwavel  en de tweede dood (2:11, 20:6,14, 21:8) is dat ook de symbooltaal voor het definitieve oordeel. Zelfs de dood en het dodenrijk zullen vernietigd worden, met alle machten die God vijandig zijn. Dat de duivel, het beest en de valse profeet dag en nacht gepijnigd zullen worden, tot in alle eeuwigheid, is een profetische overdrijving.</w:t>
      </w:r>
      <w:r w:rsidR="0006613E" w:rsidRPr="00DF0FEB">
        <w:rPr>
          <w:rStyle w:val="Voetnootmarkering"/>
          <w:rFonts w:ascii="Verdana" w:hAnsi="Verdana"/>
        </w:rPr>
        <w:t xml:space="preserve"> </w:t>
      </w:r>
      <w:r w:rsidR="0006613E" w:rsidRPr="00DF0FEB">
        <w:rPr>
          <w:rStyle w:val="Voetnootmarkering"/>
          <w:rFonts w:ascii="Verdana" w:hAnsi="Verdana"/>
        </w:rPr>
        <w:footnoteReference w:id="21"/>
      </w:r>
    </w:p>
    <w:p w:rsidR="006E4C1A" w:rsidRPr="00DF0FEB" w:rsidRDefault="00777234">
      <w:pPr>
        <w:rPr>
          <w:rFonts w:ascii="Verdana" w:hAnsi="Verdana"/>
          <w:b/>
        </w:rPr>
      </w:pPr>
      <w:r>
        <w:rPr>
          <w:rFonts w:ascii="Verdana" w:hAnsi="Verdana"/>
          <w:b/>
        </w:rPr>
        <w:t>Nog enige</w:t>
      </w:r>
      <w:r w:rsidR="0006613E" w:rsidRPr="00DF0FEB">
        <w:rPr>
          <w:rFonts w:ascii="Verdana" w:hAnsi="Verdana"/>
          <w:b/>
        </w:rPr>
        <w:t xml:space="preserve"> overwegingen</w:t>
      </w:r>
      <w:r w:rsidR="00620919" w:rsidRPr="00DF0FEB">
        <w:rPr>
          <w:rFonts w:ascii="Verdana" w:hAnsi="Verdana"/>
          <w:b/>
        </w:rPr>
        <w:t xml:space="preserve"> van de </w:t>
      </w:r>
      <w:proofErr w:type="spellStart"/>
      <w:r w:rsidR="00620919" w:rsidRPr="00DF0FEB">
        <w:rPr>
          <w:rFonts w:ascii="Verdana" w:hAnsi="Verdana"/>
          <w:b/>
        </w:rPr>
        <w:t>annihilationisten</w:t>
      </w:r>
      <w:proofErr w:type="spellEnd"/>
    </w:p>
    <w:p w:rsidR="00D818B3" w:rsidRPr="00777234" w:rsidRDefault="00777234" w:rsidP="0006613E">
      <w:pPr>
        <w:pStyle w:val="Lijstalinea"/>
        <w:numPr>
          <w:ilvl w:val="0"/>
          <w:numId w:val="5"/>
        </w:numPr>
        <w:rPr>
          <w:rFonts w:ascii="Verdana" w:hAnsi="Verdana"/>
        </w:rPr>
      </w:pPr>
      <w:r>
        <w:rPr>
          <w:rFonts w:ascii="Verdana" w:hAnsi="Verdana"/>
        </w:rPr>
        <w:t xml:space="preserve">Er is een hel, jazeker. </w:t>
      </w:r>
      <w:r w:rsidR="00D818B3" w:rsidRPr="00777234">
        <w:rPr>
          <w:rFonts w:ascii="Verdana" w:hAnsi="Verdana"/>
        </w:rPr>
        <w:t>God is voor alle mensen goed (Ps. 145:9, 1 Tim. 2:2, 2 Petr. 3:9) en wil dat allen gered worden. Dáárom dwingt Hij niemand om Hem lief te hebben. Anders zou Hij niet goed zijn. Liefde veronderstelt vrijheid.</w:t>
      </w:r>
      <w:r>
        <w:rPr>
          <w:rFonts w:ascii="Verdana" w:hAnsi="Verdana"/>
        </w:rPr>
        <w:t xml:space="preserve"> </w:t>
      </w:r>
      <w:r w:rsidR="00620919" w:rsidRPr="00777234">
        <w:rPr>
          <w:rFonts w:ascii="Verdana" w:hAnsi="Verdana"/>
        </w:rPr>
        <w:t>De mens heeft dus een vrije wil. En a</w:t>
      </w:r>
      <w:r w:rsidR="00D818B3" w:rsidRPr="00777234">
        <w:rPr>
          <w:rFonts w:ascii="Verdana" w:hAnsi="Verdana"/>
        </w:rPr>
        <w:t>ls er twee keuzes zijn, moeten er ook echt twee consequenties zijn: eeuwig leven of het verderf. De hel is er het bewijs van dat God de menselijke verantwoordelijkheid zeer serieus neemt.</w:t>
      </w:r>
      <w:r w:rsidR="00620919" w:rsidRPr="00777234">
        <w:rPr>
          <w:rFonts w:ascii="Verdana" w:hAnsi="Verdana"/>
        </w:rPr>
        <w:t xml:space="preserve"> (Ho!, zeggen gereformeerde theologen: hoeveel keuzevrijheid heeft een mens? Er is helemaal geen vrije wil, maar een gebonden wil. Ook de wil moet eerst door God zelf vrijgemaakt worden!</w:t>
      </w:r>
      <w:r w:rsidR="00696981">
        <w:rPr>
          <w:rFonts w:ascii="Verdana" w:hAnsi="Verdana"/>
        </w:rPr>
        <w:t xml:space="preserve"> En of God dat doet, hangt af van Zijn verkiezing.</w:t>
      </w:r>
      <w:r w:rsidR="00620919" w:rsidRPr="00777234">
        <w:rPr>
          <w:rFonts w:ascii="Verdana" w:hAnsi="Verdana"/>
        </w:rPr>
        <w:t>)</w:t>
      </w:r>
    </w:p>
    <w:p w:rsidR="004200B1" w:rsidRPr="00777234" w:rsidRDefault="00777234" w:rsidP="004200B1">
      <w:pPr>
        <w:pStyle w:val="Lijstalinea"/>
        <w:numPr>
          <w:ilvl w:val="0"/>
          <w:numId w:val="5"/>
        </w:numPr>
        <w:rPr>
          <w:rFonts w:ascii="Verdana" w:hAnsi="Verdana"/>
        </w:rPr>
      </w:pPr>
      <w:r w:rsidRPr="00777234">
        <w:rPr>
          <w:rFonts w:ascii="Verdana" w:hAnsi="Verdana"/>
        </w:rPr>
        <w:t xml:space="preserve">De hel kan </w:t>
      </w:r>
      <w:r w:rsidR="002D314B">
        <w:rPr>
          <w:rFonts w:ascii="Verdana" w:hAnsi="Verdana"/>
        </w:rPr>
        <w:t xml:space="preserve">echter </w:t>
      </w:r>
      <w:r w:rsidRPr="00777234">
        <w:rPr>
          <w:rFonts w:ascii="Verdana" w:hAnsi="Verdana"/>
        </w:rPr>
        <w:t>niet echt eeuwig duren want</w:t>
      </w:r>
      <w:r>
        <w:rPr>
          <w:rFonts w:ascii="Verdana" w:hAnsi="Verdana"/>
        </w:rPr>
        <w:t xml:space="preserve"> d</w:t>
      </w:r>
      <w:r w:rsidR="004200B1" w:rsidRPr="00777234">
        <w:rPr>
          <w:rFonts w:ascii="Verdana" w:hAnsi="Verdana"/>
        </w:rPr>
        <w:t>e overwinning van Christus is een pyrrusoverwinning als vele miljarden mensen eeuwig gepijnigd worden.</w:t>
      </w:r>
    </w:p>
    <w:p w:rsidR="00777234" w:rsidRPr="00DF0FEB" w:rsidRDefault="00777234" w:rsidP="004200B1">
      <w:pPr>
        <w:pStyle w:val="Lijstalinea"/>
        <w:numPr>
          <w:ilvl w:val="0"/>
          <w:numId w:val="5"/>
        </w:numPr>
        <w:rPr>
          <w:rFonts w:ascii="Verdana" w:hAnsi="Verdana"/>
        </w:rPr>
      </w:pPr>
      <w:r>
        <w:rPr>
          <w:rFonts w:ascii="Verdana" w:hAnsi="Verdana"/>
        </w:rPr>
        <w:t>De profeten gebruiken woorden van eeuwige bestraffing ook als de bestraffing eindig is. God straft</w:t>
      </w:r>
      <w:r w:rsidR="0048095B">
        <w:rPr>
          <w:rFonts w:ascii="Verdana" w:hAnsi="Verdana"/>
        </w:rPr>
        <w:t xml:space="preserve"> </w:t>
      </w:r>
      <w:proofErr w:type="spellStart"/>
      <w:r w:rsidR="0048095B">
        <w:rPr>
          <w:rFonts w:ascii="Verdana" w:hAnsi="Verdana"/>
        </w:rPr>
        <w:t>Juda</w:t>
      </w:r>
      <w:proofErr w:type="spellEnd"/>
      <w:r>
        <w:rPr>
          <w:rFonts w:ascii="Verdana" w:hAnsi="Verdana"/>
        </w:rPr>
        <w:t xml:space="preserve"> eeuwig maar als het volk zich bekeert en God Zijn doel dus bereikt heeft, is Hij toch weer goed voor </w:t>
      </w:r>
      <w:proofErr w:type="spellStart"/>
      <w:r w:rsidR="0048095B">
        <w:rPr>
          <w:rFonts w:ascii="Verdana" w:hAnsi="Verdana"/>
        </w:rPr>
        <w:t>Juda</w:t>
      </w:r>
      <w:proofErr w:type="spellEnd"/>
      <w:r>
        <w:rPr>
          <w:rFonts w:ascii="Verdana" w:hAnsi="Verdana"/>
        </w:rPr>
        <w:t xml:space="preserve">. Tegenover Jeremia 17:4, 27 en 25:9 staat Jeremia 31:38-40. In Jesaja 32:14 en 15 wordt dat zelfs in </w:t>
      </w:r>
      <w:r w:rsidR="00711473">
        <w:rPr>
          <w:rFonts w:ascii="Verdana" w:hAnsi="Verdana"/>
        </w:rPr>
        <w:t xml:space="preserve">één </w:t>
      </w:r>
      <w:r>
        <w:rPr>
          <w:rFonts w:ascii="Verdana" w:hAnsi="Verdana"/>
        </w:rPr>
        <w:t>adem genoemd.</w:t>
      </w:r>
      <w:r>
        <w:rPr>
          <w:rStyle w:val="Voetnootmarkering"/>
          <w:rFonts w:ascii="Verdana" w:hAnsi="Verdana"/>
        </w:rPr>
        <w:footnoteReference w:id="22"/>
      </w:r>
    </w:p>
    <w:p w:rsidR="00D818B3" w:rsidRPr="00DF0FEB" w:rsidRDefault="00D818B3" w:rsidP="0006613E">
      <w:pPr>
        <w:pStyle w:val="Lijstalinea"/>
        <w:numPr>
          <w:ilvl w:val="0"/>
          <w:numId w:val="5"/>
        </w:numPr>
        <w:rPr>
          <w:rFonts w:ascii="Verdana" w:hAnsi="Verdana"/>
        </w:rPr>
      </w:pPr>
      <w:r w:rsidRPr="00DF0FEB">
        <w:rPr>
          <w:rFonts w:ascii="Verdana" w:hAnsi="Verdana"/>
        </w:rPr>
        <w:t>God is rechtvaardig, dus Hij straft de zonde op een rechtvaardige manier. Het zou daarom tegen Gods goedheid ingaan als de hel eeuwig durende marteling zou zijn voor mensen die in een eindig leven een eindig aantal zonden begaan hebben. De zonde tegen God verdient de hoogste straf, maar het is ook bij God: oog om oog, tand om tand (Ex. 21:24). De straf is niet groter dan de misdaad die begaan is.</w:t>
      </w:r>
    </w:p>
    <w:p w:rsidR="002539AF" w:rsidRPr="00DF0FEB" w:rsidRDefault="002539AF" w:rsidP="002539AF">
      <w:pPr>
        <w:rPr>
          <w:rFonts w:ascii="Verdana" w:hAnsi="Verdana"/>
        </w:rPr>
      </w:pPr>
      <w:r w:rsidRPr="00DF0FEB">
        <w:rPr>
          <w:rFonts w:ascii="Verdana" w:hAnsi="Verdana"/>
        </w:rPr>
        <w:t>Maar: ‘verderf’ in het Nieuwe Testament</w:t>
      </w:r>
      <w:r w:rsidR="003A4BEB" w:rsidRPr="00DF0FEB">
        <w:rPr>
          <w:rFonts w:ascii="Verdana" w:hAnsi="Verdana"/>
        </w:rPr>
        <w:t xml:space="preserve"> veronderstelt volgens exegeten wel degelijk een blijvend bestaan in het verderf</w:t>
      </w:r>
      <w:r w:rsidR="00A35B81">
        <w:rPr>
          <w:rFonts w:ascii="Verdana" w:hAnsi="Verdana"/>
        </w:rPr>
        <w:t>, bijvoorbeeld in Mat. 25:46, Op. 14:11</w:t>
      </w:r>
      <w:r w:rsidR="003A4BEB" w:rsidRPr="00DF0FEB">
        <w:rPr>
          <w:rFonts w:ascii="Verdana" w:hAnsi="Verdana"/>
        </w:rPr>
        <w:t xml:space="preserve">. </w:t>
      </w:r>
      <w:r w:rsidR="000172EF">
        <w:rPr>
          <w:rFonts w:ascii="Verdana" w:hAnsi="Verdana"/>
        </w:rPr>
        <w:t xml:space="preserve">Stel dat ‘eeuwig’ een kwaliteitsaanduiding is en geen tijdsaanduiding, dan </w:t>
      </w:r>
      <w:r w:rsidR="000172EF">
        <w:rPr>
          <w:rFonts w:ascii="Verdana" w:hAnsi="Verdana"/>
        </w:rPr>
        <w:lastRenderedPageBreak/>
        <w:t>is ‘eeuwig leven’</w:t>
      </w:r>
      <w:r w:rsidR="00F22EAF">
        <w:rPr>
          <w:rFonts w:ascii="Verdana" w:hAnsi="Verdana"/>
        </w:rPr>
        <w:t xml:space="preserve"> ook een eindige zaak geworden.</w:t>
      </w:r>
      <w:r w:rsidR="00F22EAF">
        <w:rPr>
          <w:rStyle w:val="Voetnootmarkering"/>
          <w:rFonts w:ascii="Verdana" w:hAnsi="Verdana"/>
        </w:rPr>
        <w:footnoteReference w:id="23"/>
      </w:r>
      <w:r w:rsidR="00F22EAF">
        <w:rPr>
          <w:rFonts w:ascii="Verdana" w:hAnsi="Verdana"/>
        </w:rPr>
        <w:t xml:space="preserve"> </w:t>
      </w:r>
      <w:r w:rsidR="000172EF">
        <w:rPr>
          <w:rFonts w:ascii="Verdana" w:hAnsi="Verdana"/>
        </w:rPr>
        <w:t>D</w:t>
      </w:r>
      <w:r w:rsidR="00850236">
        <w:rPr>
          <w:rFonts w:ascii="Verdana" w:hAnsi="Verdana"/>
        </w:rPr>
        <w:t>i</w:t>
      </w:r>
      <w:r w:rsidR="000172EF">
        <w:rPr>
          <w:rFonts w:ascii="Verdana" w:hAnsi="Verdana"/>
        </w:rPr>
        <w:t xml:space="preserve">t wordt al vanaf de Vroege Kerk </w:t>
      </w:r>
      <w:r w:rsidR="00696981">
        <w:rPr>
          <w:rFonts w:ascii="Verdana" w:hAnsi="Verdana"/>
        </w:rPr>
        <w:t>als argument genoemd</w:t>
      </w:r>
      <w:r w:rsidR="000172EF">
        <w:rPr>
          <w:rFonts w:ascii="Verdana" w:hAnsi="Verdana"/>
        </w:rPr>
        <w:t xml:space="preserve">, </w:t>
      </w:r>
      <w:r w:rsidR="0048095B">
        <w:rPr>
          <w:rFonts w:ascii="Verdana" w:hAnsi="Verdana"/>
        </w:rPr>
        <w:t>bijvoorbeeld door</w:t>
      </w:r>
      <w:r w:rsidR="00A35B81">
        <w:rPr>
          <w:rFonts w:ascii="Verdana" w:hAnsi="Verdana"/>
        </w:rPr>
        <w:t xml:space="preserve"> Augustinus.</w:t>
      </w:r>
      <w:r w:rsidR="000172EF">
        <w:rPr>
          <w:rStyle w:val="Voetnootmarkering"/>
          <w:rFonts w:ascii="Verdana" w:hAnsi="Verdana"/>
        </w:rPr>
        <w:footnoteReference w:id="24"/>
      </w:r>
      <w:r w:rsidR="000172EF">
        <w:rPr>
          <w:rFonts w:ascii="Verdana" w:hAnsi="Verdana"/>
        </w:rPr>
        <w:t xml:space="preserve"> </w:t>
      </w:r>
      <w:r w:rsidR="003A4BEB" w:rsidRPr="00DF0FEB">
        <w:rPr>
          <w:rFonts w:ascii="Verdana" w:hAnsi="Verdana"/>
        </w:rPr>
        <w:t xml:space="preserve">Bovendien is de totale vernietiging ook een nederlaag van Gods liefde, versluierd door </w:t>
      </w:r>
      <w:r w:rsidR="00F2415A" w:rsidRPr="00DF0FEB">
        <w:rPr>
          <w:rFonts w:ascii="Verdana" w:hAnsi="Verdana"/>
        </w:rPr>
        <w:t>de</w:t>
      </w:r>
      <w:r w:rsidR="003A4BEB" w:rsidRPr="00DF0FEB">
        <w:rPr>
          <w:rFonts w:ascii="Verdana" w:hAnsi="Verdana"/>
        </w:rPr>
        <w:t xml:space="preserve"> </w:t>
      </w:r>
      <w:r w:rsidR="00F2415A" w:rsidRPr="00DF0FEB">
        <w:rPr>
          <w:rFonts w:ascii="Verdana" w:hAnsi="Verdana"/>
        </w:rPr>
        <w:t xml:space="preserve">vernietigende </w:t>
      </w:r>
      <w:r w:rsidR="003A4BEB" w:rsidRPr="00DF0FEB">
        <w:rPr>
          <w:rFonts w:ascii="Verdana" w:hAnsi="Verdana"/>
        </w:rPr>
        <w:t>machtsdaad van God</w:t>
      </w:r>
      <w:r w:rsidR="00F2415A" w:rsidRPr="00DF0FEB">
        <w:rPr>
          <w:rFonts w:ascii="Verdana" w:hAnsi="Verdana"/>
        </w:rPr>
        <w:t>.</w:t>
      </w:r>
      <w:r w:rsidR="003A4BEB" w:rsidRPr="00DF0FEB">
        <w:rPr>
          <w:rStyle w:val="Voetnootmarkering"/>
          <w:rFonts w:ascii="Verdana" w:hAnsi="Verdana"/>
        </w:rPr>
        <w:footnoteReference w:id="25"/>
      </w:r>
    </w:p>
    <w:p w:rsidR="006E4C1A" w:rsidRPr="00DF0FEB" w:rsidRDefault="00620919">
      <w:pPr>
        <w:rPr>
          <w:rFonts w:ascii="Verdana" w:hAnsi="Verdana" w:cstheme="minorHAnsi"/>
          <w:b/>
        </w:rPr>
      </w:pPr>
      <w:r w:rsidRPr="00DF0FEB">
        <w:rPr>
          <w:rFonts w:ascii="Verdana" w:hAnsi="Verdana" w:cstheme="minorHAnsi"/>
          <w:b/>
        </w:rPr>
        <w:t>Conclusie</w:t>
      </w:r>
    </w:p>
    <w:p w:rsidR="00A35B81" w:rsidRDefault="002539AF" w:rsidP="00A35B81">
      <w:pPr>
        <w:pStyle w:val="Lijstalinea"/>
        <w:numPr>
          <w:ilvl w:val="0"/>
          <w:numId w:val="8"/>
        </w:numPr>
        <w:rPr>
          <w:rFonts w:ascii="Verdana" w:hAnsi="Verdana" w:cstheme="minorHAnsi"/>
        </w:rPr>
      </w:pPr>
      <w:r w:rsidRPr="00A35B81">
        <w:rPr>
          <w:rFonts w:ascii="Verdana" w:hAnsi="Verdana" w:cstheme="minorHAnsi"/>
        </w:rPr>
        <w:t>We weten het niet</w:t>
      </w:r>
      <w:r w:rsidR="00A35B81">
        <w:rPr>
          <w:rFonts w:ascii="Verdana" w:hAnsi="Verdana" w:cstheme="minorHAnsi"/>
        </w:rPr>
        <w:t xml:space="preserve"> echt.</w:t>
      </w:r>
      <w:r w:rsidRPr="00A35B81">
        <w:rPr>
          <w:rFonts w:ascii="Verdana" w:hAnsi="Verdana" w:cstheme="minorHAnsi"/>
        </w:rPr>
        <w:t xml:space="preserve"> </w:t>
      </w:r>
      <w:r w:rsidR="00620919" w:rsidRPr="00A35B81">
        <w:rPr>
          <w:rFonts w:ascii="Verdana" w:hAnsi="Verdana" w:cstheme="minorHAnsi"/>
        </w:rPr>
        <w:t xml:space="preserve">Voor meer dan één opvatting zijn rijtjes </w:t>
      </w:r>
      <w:proofErr w:type="spellStart"/>
      <w:r w:rsidR="00620919" w:rsidRPr="00A35B81">
        <w:rPr>
          <w:rFonts w:ascii="Verdana" w:hAnsi="Verdana" w:cstheme="minorHAnsi"/>
        </w:rPr>
        <w:t>bijbelteksten</w:t>
      </w:r>
      <w:proofErr w:type="spellEnd"/>
      <w:r w:rsidR="00620919" w:rsidRPr="00A35B81">
        <w:rPr>
          <w:rFonts w:ascii="Verdana" w:hAnsi="Verdana" w:cstheme="minorHAnsi"/>
        </w:rPr>
        <w:t xml:space="preserve"> aan te dragen. </w:t>
      </w:r>
      <w:r w:rsidR="00A35B81">
        <w:rPr>
          <w:rFonts w:ascii="Verdana" w:hAnsi="Verdana" w:cstheme="minorHAnsi"/>
        </w:rPr>
        <w:t xml:space="preserve">Dat doen allerlei theologen dan ook. </w:t>
      </w:r>
      <w:r w:rsidR="00620919" w:rsidRPr="00A35B81">
        <w:rPr>
          <w:rFonts w:ascii="Verdana" w:hAnsi="Verdana" w:cstheme="minorHAnsi"/>
        </w:rPr>
        <w:t>Duurt de hel echt eeuwig?</w:t>
      </w:r>
      <w:r w:rsidR="003A4BEB" w:rsidRPr="00A35B81">
        <w:rPr>
          <w:rFonts w:ascii="Verdana" w:hAnsi="Verdana" w:cstheme="minorHAnsi"/>
        </w:rPr>
        <w:t xml:space="preserve"> Of i</w:t>
      </w:r>
      <w:r w:rsidR="00620919" w:rsidRPr="00A35B81">
        <w:rPr>
          <w:rFonts w:ascii="Verdana" w:hAnsi="Verdana" w:cstheme="minorHAnsi"/>
        </w:rPr>
        <w:t>s ‘hel’ de uitdrukking voor totale vernietiging?</w:t>
      </w:r>
    </w:p>
    <w:p w:rsidR="00A35B81" w:rsidRDefault="00620919" w:rsidP="00A35B81">
      <w:pPr>
        <w:pStyle w:val="Lijstalinea"/>
        <w:numPr>
          <w:ilvl w:val="0"/>
          <w:numId w:val="8"/>
        </w:numPr>
        <w:rPr>
          <w:rFonts w:ascii="Verdana" w:hAnsi="Verdana" w:cstheme="minorHAnsi"/>
        </w:rPr>
      </w:pPr>
      <w:r w:rsidRPr="00A35B81">
        <w:rPr>
          <w:rFonts w:ascii="Verdana" w:hAnsi="Verdana" w:cstheme="minorHAnsi"/>
        </w:rPr>
        <w:t xml:space="preserve">Vergeet niet: het </w:t>
      </w:r>
      <w:proofErr w:type="spellStart"/>
      <w:r w:rsidRPr="00A35B81">
        <w:rPr>
          <w:rFonts w:ascii="Verdana" w:hAnsi="Verdana" w:cstheme="minorHAnsi"/>
        </w:rPr>
        <w:t>bijbelse</w:t>
      </w:r>
      <w:proofErr w:type="spellEnd"/>
      <w:r w:rsidRPr="00A35B81">
        <w:rPr>
          <w:rFonts w:ascii="Verdana" w:hAnsi="Verdana" w:cstheme="minorHAnsi"/>
        </w:rPr>
        <w:t xml:space="preserve"> spreken over de hel is niet </w:t>
      </w:r>
      <w:r w:rsidR="003A4BEB" w:rsidRPr="00A35B81">
        <w:rPr>
          <w:rFonts w:ascii="Verdana" w:hAnsi="Verdana" w:cstheme="minorHAnsi"/>
        </w:rPr>
        <w:t xml:space="preserve">het centrale thema van het geloof. Het is niet </w:t>
      </w:r>
      <w:r w:rsidRPr="00A35B81">
        <w:rPr>
          <w:rFonts w:ascii="Verdana" w:hAnsi="Verdana" w:cstheme="minorHAnsi"/>
        </w:rPr>
        <w:t xml:space="preserve">bedoeld om erover te discussiëren of om een afgerond leerstuk te presenteren, maar als aansporing om bij </w:t>
      </w:r>
      <w:r w:rsidR="00F2415A" w:rsidRPr="00A35B81">
        <w:rPr>
          <w:rFonts w:ascii="Verdana" w:hAnsi="Verdana" w:cstheme="minorHAnsi"/>
        </w:rPr>
        <w:t>Christus ons heil te zoeken.</w:t>
      </w:r>
      <w:r w:rsidRPr="00DF0FEB">
        <w:rPr>
          <w:rStyle w:val="Voetnootmarkering"/>
          <w:rFonts w:ascii="Verdana" w:hAnsi="Verdana" w:cstheme="minorHAnsi"/>
        </w:rPr>
        <w:footnoteReference w:id="26"/>
      </w:r>
      <w:r w:rsidRPr="00A35B81">
        <w:rPr>
          <w:rFonts w:ascii="Verdana" w:hAnsi="Verdana" w:cstheme="minorHAnsi"/>
        </w:rPr>
        <w:t xml:space="preserve"> </w:t>
      </w:r>
    </w:p>
    <w:p w:rsidR="00015310" w:rsidRDefault="00A35B81" w:rsidP="00A35B81">
      <w:pPr>
        <w:pStyle w:val="Lijstalinea"/>
        <w:numPr>
          <w:ilvl w:val="0"/>
          <w:numId w:val="8"/>
        </w:numPr>
        <w:rPr>
          <w:rFonts w:ascii="Verdana" w:hAnsi="Verdana" w:cstheme="minorHAnsi"/>
        </w:rPr>
      </w:pPr>
      <w:r>
        <w:rPr>
          <w:rFonts w:ascii="Verdana" w:hAnsi="Verdana" w:cstheme="minorHAnsi"/>
        </w:rPr>
        <w:t xml:space="preserve">In ons niet-weten wordt onze nieuwsgierigheid niet bevredigd. Dat is het ergste niet. </w:t>
      </w:r>
      <w:r w:rsidR="00015310">
        <w:rPr>
          <w:rFonts w:ascii="Verdana" w:hAnsi="Verdana" w:cstheme="minorHAnsi"/>
        </w:rPr>
        <w:t>Wat God niet als een zekere zaak openbaart</w:t>
      </w:r>
      <w:r w:rsidR="00BE11D3">
        <w:rPr>
          <w:rFonts w:ascii="Verdana" w:hAnsi="Verdana" w:cstheme="minorHAnsi"/>
        </w:rPr>
        <w:t>,</w:t>
      </w:r>
      <w:r w:rsidR="00015310">
        <w:rPr>
          <w:rFonts w:ascii="Verdana" w:hAnsi="Verdana" w:cstheme="minorHAnsi"/>
        </w:rPr>
        <w:t xml:space="preserve"> hoeven wij niet zeker te weten.</w:t>
      </w:r>
    </w:p>
    <w:p w:rsidR="002539AF" w:rsidRPr="00A35B81" w:rsidRDefault="00A35B81" w:rsidP="00A35B81">
      <w:pPr>
        <w:pStyle w:val="Lijstalinea"/>
        <w:numPr>
          <w:ilvl w:val="0"/>
          <w:numId w:val="8"/>
        </w:numPr>
        <w:rPr>
          <w:rFonts w:ascii="Verdana" w:hAnsi="Verdana" w:cstheme="minorHAnsi"/>
        </w:rPr>
      </w:pPr>
      <w:r>
        <w:rPr>
          <w:rFonts w:ascii="Verdana" w:hAnsi="Verdana" w:cstheme="minorHAnsi"/>
        </w:rPr>
        <w:t xml:space="preserve">Er valt </w:t>
      </w:r>
      <w:r w:rsidR="00BE11D3">
        <w:rPr>
          <w:rFonts w:ascii="Verdana" w:hAnsi="Verdana" w:cstheme="minorHAnsi"/>
        </w:rPr>
        <w:t>veel</w:t>
      </w:r>
      <w:r>
        <w:rPr>
          <w:rFonts w:ascii="Verdana" w:hAnsi="Verdana" w:cstheme="minorHAnsi"/>
        </w:rPr>
        <w:t xml:space="preserve"> positiefs te zeggen</w:t>
      </w:r>
      <w:r w:rsidR="00BE11D3">
        <w:rPr>
          <w:rFonts w:ascii="Verdana" w:hAnsi="Verdana" w:cstheme="minorHAnsi"/>
        </w:rPr>
        <w:t>, al doen we dat hier kort: w</w:t>
      </w:r>
      <w:r w:rsidR="002539AF" w:rsidRPr="00A35B81">
        <w:rPr>
          <w:rFonts w:ascii="Verdana" w:hAnsi="Verdana" w:cstheme="minorHAnsi"/>
        </w:rPr>
        <w:t>ij vertrouwen God. Zijn gerechtigheid, barmhartigheid, liefde, toorn en vergeving zullen op Zijn wijze samengaan.</w:t>
      </w:r>
    </w:p>
    <w:p w:rsidR="006E4C1A" w:rsidRPr="00DF0FEB" w:rsidRDefault="00EF6B84">
      <w:pPr>
        <w:rPr>
          <w:rFonts w:ascii="Verdana" w:hAnsi="Verdana" w:cstheme="minorHAnsi"/>
          <w:b/>
        </w:rPr>
      </w:pPr>
      <w:proofErr w:type="spellStart"/>
      <w:r w:rsidRPr="00DF0FEB">
        <w:rPr>
          <w:rFonts w:ascii="Verdana" w:hAnsi="Verdana" w:cstheme="minorHAnsi"/>
          <w:b/>
        </w:rPr>
        <w:t>Excurs</w:t>
      </w:r>
      <w:proofErr w:type="spellEnd"/>
      <w:r w:rsidRPr="00DF0FEB">
        <w:rPr>
          <w:rFonts w:ascii="Verdana" w:hAnsi="Verdana" w:cstheme="minorHAnsi"/>
          <w:b/>
        </w:rPr>
        <w:t xml:space="preserve"> 1</w:t>
      </w:r>
      <w:r w:rsidR="001A7950" w:rsidRPr="00DF0FEB">
        <w:rPr>
          <w:rFonts w:ascii="Verdana" w:hAnsi="Verdana" w:cstheme="minorHAnsi"/>
          <w:b/>
        </w:rPr>
        <w:t xml:space="preserve"> De zielenslaap</w:t>
      </w:r>
    </w:p>
    <w:p w:rsidR="00BE11D3" w:rsidRDefault="00040D50" w:rsidP="00040D50">
      <w:pPr>
        <w:widowControl w:val="0"/>
        <w:tabs>
          <w:tab w:val="left" w:pos="0"/>
        </w:tabs>
        <w:suppressAutoHyphens/>
        <w:spacing w:after="0"/>
        <w:rPr>
          <w:rFonts w:ascii="Verdana" w:eastAsia="Times New Roman" w:hAnsi="Verdana" w:cstheme="minorHAnsi"/>
          <w:snapToGrid w:val="0"/>
          <w:lang w:eastAsia="nl-NL"/>
        </w:rPr>
      </w:pPr>
      <w:r w:rsidRPr="00DF0FEB">
        <w:rPr>
          <w:rFonts w:ascii="Verdana" w:eastAsia="Times New Roman" w:hAnsi="Verdana" w:cstheme="minorHAnsi"/>
          <w:snapToGrid w:val="0"/>
          <w:lang w:eastAsia="nl-NL"/>
        </w:rPr>
        <w:t xml:space="preserve">In 1963 ontstond er in de Gereformeerde Kerken Vrijgemaakt commotie over het boek van </w:t>
      </w:r>
      <w:proofErr w:type="spellStart"/>
      <w:r w:rsidRPr="00DF0FEB">
        <w:rPr>
          <w:rFonts w:ascii="Verdana" w:eastAsia="Times New Roman" w:hAnsi="Verdana" w:cstheme="minorHAnsi"/>
          <w:snapToGrid w:val="0"/>
          <w:lang w:eastAsia="nl-NL"/>
        </w:rPr>
        <w:t>ds</w:t>
      </w:r>
      <w:proofErr w:type="spellEnd"/>
      <w:r w:rsidRPr="00DF0FEB">
        <w:rPr>
          <w:rFonts w:ascii="Verdana" w:eastAsia="Times New Roman" w:hAnsi="Verdana" w:cstheme="minorHAnsi"/>
          <w:snapToGrid w:val="0"/>
          <w:lang w:eastAsia="nl-NL"/>
        </w:rPr>
        <w:t xml:space="preserve"> </w:t>
      </w:r>
      <w:proofErr w:type="spellStart"/>
      <w:r w:rsidRPr="00DF0FEB">
        <w:rPr>
          <w:rFonts w:ascii="Verdana" w:eastAsia="Times New Roman" w:hAnsi="Verdana" w:cstheme="minorHAnsi"/>
          <w:snapToGrid w:val="0"/>
          <w:lang w:eastAsia="nl-NL"/>
        </w:rPr>
        <w:t>B.Telder</w:t>
      </w:r>
      <w:proofErr w:type="spellEnd"/>
      <w:r w:rsidRPr="00DF0FEB">
        <w:rPr>
          <w:rFonts w:ascii="Verdana" w:eastAsia="Times New Roman" w:hAnsi="Verdana" w:cstheme="minorHAnsi"/>
          <w:snapToGrid w:val="0"/>
          <w:lang w:eastAsia="nl-NL"/>
        </w:rPr>
        <w:t>, ‘Sterven waarom?’ (Kampen 1963). Het ging over de vraag: gaan Gods kinderen, wanneer zij sterven, naar de hemel? Daarbij kwam zondag 22 van de Heidelbergse C</w:t>
      </w:r>
      <w:r w:rsidR="00784C53">
        <w:rPr>
          <w:rFonts w:ascii="Verdana" w:eastAsia="Times New Roman" w:hAnsi="Verdana" w:cstheme="minorHAnsi"/>
          <w:snapToGrid w:val="0"/>
          <w:lang w:eastAsia="nl-NL"/>
        </w:rPr>
        <w:t>atechismus in het geding: ‘</w:t>
      </w:r>
      <w:r w:rsidRPr="00DF0FEB">
        <w:rPr>
          <w:rFonts w:ascii="Verdana" w:eastAsia="Times New Roman" w:hAnsi="Verdana" w:cstheme="minorHAnsi"/>
          <w:snapToGrid w:val="0"/>
          <w:lang w:eastAsia="nl-NL"/>
        </w:rPr>
        <w:t xml:space="preserve">Welke troost geeft u de opstanding van het vlees? Dat niet alleen mijn ziel na dit leven terstond tot haar Hoofd </w:t>
      </w:r>
      <w:r w:rsidR="00784C53">
        <w:rPr>
          <w:rFonts w:ascii="Verdana" w:eastAsia="Times New Roman" w:hAnsi="Verdana" w:cstheme="minorHAnsi"/>
          <w:snapToGrid w:val="0"/>
          <w:lang w:eastAsia="nl-NL"/>
        </w:rPr>
        <w:t>Christus opgenomen zal worden…’</w:t>
      </w:r>
      <w:r w:rsidRPr="00DF0FEB">
        <w:rPr>
          <w:rFonts w:ascii="Verdana" w:eastAsia="Times New Roman" w:hAnsi="Verdana" w:cstheme="minorHAnsi"/>
          <w:snapToGrid w:val="0"/>
          <w:lang w:eastAsia="nl-NL"/>
        </w:rPr>
        <w:t xml:space="preserve"> </w:t>
      </w:r>
      <w:proofErr w:type="spellStart"/>
      <w:r w:rsidRPr="00DF0FEB">
        <w:rPr>
          <w:rFonts w:ascii="Verdana" w:eastAsia="Times New Roman" w:hAnsi="Verdana" w:cstheme="minorHAnsi"/>
          <w:snapToGrid w:val="0"/>
          <w:lang w:eastAsia="nl-NL"/>
        </w:rPr>
        <w:t>Telder</w:t>
      </w:r>
      <w:proofErr w:type="spellEnd"/>
      <w:r w:rsidRPr="00DF0FEB">
        <w:rPr>
          <w:rFonts w:ascii="Verdana" w:eastAsia="Times New Roman" w:hAnsi="Verdana" w:cstheme="minorHAnsi"/>
          <w:snapToGrid w:val="0"/>
          <w:lang w:eastAsia="nl-NL"/>
        </w:rPr>
        <w:t xml:space="preserve"> dacht er anders over. Hij betoogde in zijn boek dat Gods kinderen</w:t>
      </w:r>
      <w:r w:rsidR="001063F1" w:rsidRPr="00DF0FEB">
        <w:rPr>
          <w:rFonts w:ascii="Verdana" w:eastAsia="Times New Roman" w:hAnsi="Verdana" w:cstheme="minorHAnsi"/>
          <w:snapToGrid w:val="0"/>
          <w:lang w:eastAsia="nl-NL"/>
        </w:rPr>
        <w:t xml:space="preserve"> na hun sterven met lichaam en ziel alleen maar in het graf zijn</w:t>
      </w:r>
      <w:r w:rsidRPr="00DF0FEB">
        <w:rPr>
          <w:rFonts w:ascii="Verdana" w:eastAsia="Times New Roman" w:hAnsi="Verdana" w:cstheme="minorHAnsi"/>
          <w:snapToGrid w:val="0"/>
          <w:lang w:eastAsia="nl-NL"/>
        </w:rPr>
        <w:t>.</w:t>
      </w:r>
      <w:r w:rsidR="001063F1" w:rsidRPr="00DF0FEB">
        <w:rPr>
          <w:rStyle w:val="Voetnootmarkering"/>
          <w:rFonts w:ascii="Verdana" w:eastAsia="Times New Roman" w:hAnsi="Verdana" w:cstheme="minorHAnsi"/>
          <w:snapToGrid w:val="0"/>
          <w:lang w:eastAsia="nl-NL"/>
        </w:rPr>
        <w:footnoteReference w:id="27"/>
      </w:r>
      <w:r w:rsidRPr="00DF0FEB">
        <w:rPr>
          <w:rFonts w:ascii="Verdana" w:eastAsia="Times New Roman" w:hAnsi="Verdana" w:cstheme="minorHAnsi"/>
          <w:snapToGrid w:val="0"/>
          <w:lang w:eastAsia="nl-NL"/>
        </w:rPr>
        <w:t xml:space="preserve"> Ze komen pas bij Christus wanneer de bazuin klinkt en de graven opengaan. Dat is de leer van de zogenoemde zielenslaap.</w:t>
      </w:r>
      <w:r w:rsidR="00BE11D3">
        <w:rPr>
          <w:rFonts w:ascii="Verdana" w:eastAsia="Times New Roman" w:hAnsi="Verdana" w:cstheme="minorHAnsi"/>
          <w:snapToGrid w:val="0"/>
          <w:lang w:eastAsia="nl-NL"/>
        </w:rPr>
        <w:t xml:space="preserve"> </w:t>
      </w:r>
    </w:p>
    <w:p w:rsidR="00BE11D3" w:rsidRDefault="00BE11D3" w:rsidP="00040D50">
      <w:pPr>
        <w:widowControl w:val="0"/>
        <w:tabs>
          <w:tab w:val="left" w:pos="0"/>
        </w:tabs>
        <w:suppressAutoHyphens/>
        <w:spacing w:after="0"/>
        <w:rPr>
          <w:rFonts w:ascii="Verdana" w:eastAsia="Times New Roman" w:hAnsi="Verdana" w:cstheme="minorHAnsi"/>
          <w:snapToGrid w:val="0"/>
          <w:lang w:eastAsia="nl-NL"/>
        </w:rPr>
      </w:pPr>
    </w:p>
    <w:p w:rsidR="00040D50" w:rsidRPr="00DF0FEB" w:rsidRDefault="00BE11D3" w:rsidP="00040D50">
      <w:pPr>
        <w:widowControl w:val="0"/>
        <w:tabs>
          <w:tab w:val="left" w:pos="0"/>
        </w:tabs>
        <w:suppressAutoHyphens/>
        <w:spacing w:after="0"/>
        <w:rPr>
          <w:rFonts w:ascii="Verdana" w:eastAsia="Times New Roman" w:hAnsi="Verdana" w:cstheme="minorHAnsi"/>
          <w:snapToGrid w:val="0"/>
          <w:lang w:eastAsia="nl-NL"/>
        </w:rPr>
      </w:pPr>
      <w:r>
        <w:rPr>
          <w:rFonts w:ascii="Verdana" w:eastAsia="Times New Roman" w:hAnsi="Verdana" w:cstheme="minorHAnsi"/>
          <w:snapToGrid w:val="0"/>
          <w:lang w:eastAsia="nl-NL"/>
        </w:rPr>
        <w:t xml:space="preserve">Hemel en hel zijn dus eigenlijk, tot Jezus weerkomt, leeg. Sommige mensen verdedigen dat dan met de gedachte dat iemand die gestorven is ‘buiten de tijd’ is. Dus als Jezus weerkomt, worden de doden opgewekt alsof ze (net al wij </w:t>
      </w:r>
      <w:r w:rsidR="00F22EAF">
        <w:rPr>
          <w:rFonts w:ascii="Verdana" w:eastAsia="Times New Roman" w:hAnsi="Verdana" w:cstheme="minorHAnsi"/>
          <w:snapToGrid w:val="0"/>
          <w:lang w:eastAsia="nl-NL"/>
        </w:rPr>
        <w:t xml:space="preserve">wanneer we gewoon gaan slapen) nog maar </w:t>
      </w:r>
      <w:r>
        <w:rPr>
          <w:rFonts w:ascii="Verdana" w:eastAsia="Times New Roman" w:hAnsi="Verdana" w:cstheme="minorHAnsi"/>
          <w:snapToGrid w:val="0"/>
          <w:lang w:eastAsia="nl-NL"/>
        </w:rPr>
        <w:t>net gestorven zijn. Bovendien wordt er gezegd: stel nou dat iemand direct na zijn dood al geoordeeld wordt, moet da</w:t>
      </w:r>
      <w:r w:rsidR="00F22EAF">
        <w:rPr>
          <w:rFonts w:ascii="Verdana" w:eastAsia="Times New Roman" w:hAnsi="Verdana" w:cstheme="minorHAnsi"/>
          <w:snapToGrid w:val="0"/>
          <w:lang w:eastAsia="nl-NL"/>
        </w:rPr>
        <w:t>t</w:t>
      </w:r>
      <w:r>
        <w:rPr>
          <w:rFonts w:ascii="Verdana" w:eastAsia="Times New Roman" w:hAnsi="Verdana" w:cstheme="minorHAnsi"/>
          <w:snapToGrid w:val="0"/>
          <w:lang w:eastAsia="nl-NL"/>
        </w:rPr>
        <w:t xml:space="preserve"> dan over gedaan worden als Jezus terugkomt? </w:t>
      </w:r>
      <w:r w:rsidR="00F22EAF">
        <w:rPr>
          <w:rFonts w:ascii="Verdana" w:eastAsia="Times New Roman" w:hAnsi="Verdana" w:cstheme="minorHAnsi"/>
          <w:snapToGrid w:val="0"/>
          <w:lang w:eastAsia="nl-NL"/>
        </w:rPr>
        <w:t>I</w:t>
      </w:r>
      <w:r>
        <w:rPr>
          <w:rFonts w:ascii="Verdana" w:eastAsia="Times New Roman" w:hAnsi="Verdana" w:cstheme="minorHAnsi"/>
          <w:snapToGrid w:val="0"/>
          <w:lang w:eastAsia="nl-NL"/>
        </w:rPr>
        <w:t xml:space="preserve">emand wordt dan even uit de hel </w:t>
      </w:r>
      <w:r>
        <w:rPr>
          <w:rFonts w:ascii="Verdana" w:eastAsia="Times New Roman" w:hAnsi="Verdana" w:cstheme="minorHAnsi"/>
          <w:snapToGrid w:val="0"/>
          <w:lang w:eastAsia="nl-NL"/>
        </w:rPr>
        <w:lastRenderedPageBreak/>
        <w:t>gehaal</w:t>
      </w:r>
      <w:r w:rsidR="00F22EAF">
        <w:rPr>
          <w:rFonts w:ascii="Verdana" w:eastAsia="Times New Roman" w:hAnsi="Verdana" w:cstheme="minorHAnsi"/>
          <w:snapToGrid w:val="0"/>
          <w:lang w:eastAsia="nl-NL"/>
        </w:rPr>
        <w:t>d</w:t>
      </w:r>
      <w:r>
        <w:rPr>
          <w:rFonts w:ascii="Verdana" w:eastAsia="Times New Roman" w:hAnsi="Verdana" w:cstheme="minorHAnsi"/>
          <w:snapToGrid w:val="0"/>
          <w:lang w:eastAsia="nl-NL"/>
        </w:rPr>
        <w:t>, krijgt zijn lichaam terug en wordt dan eeuwig</w:t>
      </w:r>
      <w:r w:rsidR="00F22EAF">
        <w:rPr>
          <w:rFonts w:ascii="Verdana" w:eastAsia="Times New Roman" w:hAnsi="Verdana" w:cstheme="minorHAnsi"/>
          <w:snapToGrid w:val="0"/>
          <w:lang w:eastAsia="nl-NL"/>
        </w:rPr>
        <w:t xml:space="preserve"> teruggestuurd naar de hel? Dit is een verbijsterende gedachte.</w:t>
      </w:r>
    </w:p>
    <w:p w:rsidR="00040D50" w:rsidRPr="00DF0FEB" w:rsidRDefault="00040D50" w:rsidP="00040D50">
      <w:pPr>
        <w:widowControl w:val="0"/>
        <w:tabs>
          <w:tab w:val="left" w:pos="0"/>
        </w:tabs>
        <w:suppressAutoHyphens/>
        <w:spacing w:after="0"/>
        <w:rPr>
          <w:rFonts w:ascii="Verdana" w:eastAsia="Times New Roman" w:hAnsi="Verdana" w:cstheme="minorHAnsi"/>
          <w:snapToGrid w:val="0"/>
          <w:lang w:eastAsia="nl-NL"/>
        </w:rPr>
      </w:pPr>
    </w:p>
    <w:p w:rsidR="001063F1" w:rsidRPr="00DF0FEB" w:rsidRDefault="00F22EAF" w:rsidP="00040D50">
      <w:pPr>
        <w:widowControl w:val="0"/>
        <w:tabs>
          <w:tab w:val="left" w:pos="0"/>
        </w:tabs>
        <w:suppressAutoHyphens/>
        <w:spacing w:after="0"/>
        <w:rPr>
          <w:rFonts w:ascii="Verdana" w:eastAsia="Times New Roman" w:hAnsi="Verdana" w:cstheme="minorHAnsi"/>
          <w:snapToGrid w:val="0"/>
          <w:lang w:eastAsia="nl-NL"/>
        </w:rPr>
      </w:pPr>
      <w:r>
        <w:rPr>
          <w:rFonts w:ascii="Verdana" w:eastAsia="Times New Roman" w:hAnsi="Verdana" w:cstheme="minorHAnsi"/>
          <w:snapToGrid w:val="0"/>
          <w:lang w:eastAsia="nl-NL"/>
        </w:rPr>
        <w:t>Tegen het idee van de zielenslaap</w:t>
      </w:r>
      <w:r w:rsidR="001063F1" w:rsidRPr="00DF0FEB">
        <w:rPr>
          <w:rFonts w:ascii="Verdana" w:eastAsia="Times New Roman" w:hAnsi="Verdana" w:cstheme="minorHAnsi"/>
          <w:snapToGrid w:val="0"/>
          <w:lang w:eastAsia="nl-NL"/>
        </w:rPr>
        <w:t xml:space="preserve"> valt het volgende in te brengen</w:t>
      </w:r>
      <w:r w:rsidR="00C51E71" w:rsidRPr="00DF0FEB">
        <w:rPr>
          <w:rFonts w:ascii="Verdana" w:eastAsia="Times New Roman" w:hAnsi="Verdana" w:cstheme="minorHAnsi"/>
          <w:snapToGrid w:val="0"/>
          <w:lang w:eastAsia="nl-NL"/>
        </w:rPr>
        <w:t>:</w:t>
      </w:r>
    </w:p>
    <w:p w:rsidR="001063F1" w:rsidRPr="00DF0FEB" w:rsidRDefault="001063F1" w:rsidP="00040D50">
      <w:pPr>
        <w:widowControl w:val="0"/>
        <w:tabs>
          <w:tab w:val="left" w:pos="0"/>
        </w:tabs>
        <w:suppressAutoHyphens/>
        <w:spacing w:after="0"/>
        <w:rPr>
          <w:rFonts w:ascii="Verdana" w:eastAsia="Times New Roman" w:hAnsi="Verdana" w:cstheme="minorHAnsi"/>
          <w:snapToGrid w:val="0"/>
          <w:lang w:eastAsia="nl-NL"/>
        </w:rPr>
      </w:pPr>
    </w:p>
    <w:p w:rsidR="001063F1" w:rsidRPr="00DF0FEB" w:rsidRDefault="001063F1" w:rsidP="001063F1">
      <w:pPr>
        <w:pStyle w:val="Lijstalinea"/>
        <w:widowControl w:val="0"/>
        <w:numPr>
          <w:ilvl w:val="0"/>
          <w:numId w:val="7"/>
        </w:numPr>
        <w:tabs>
          <w:tab w:val="left" w:pos="0"/>
        </w:tabs>
        <w:suppressAutoHyphens/>
        <w:spacing w:after="0"/>
        <w:rPr>
          <w:rFonts w:ascii="Verdana" w:hAnsi="Verdana" w:cstheme="minorHAnsi"/>
        </w:rPr>
      </w:pPr>
      <w:r w:rsidRPr="00DF0FEB">
        <w:rPr>
          <w:rFonts w:ascii="Verdana" w:hAnsi="Verdana" w:cstheme="minorHAnsi"/>
        </w:rPr>
        <w:t xml:space="preserve">Wanneer </w:t>
      </w:r>
      <w:r w:rsidR="00C51E71" w:rsidRPr="00DF0FEB">
        <w:rPr>
          <w:rFonts w:ascii="Verdana" w:hAnsi="Verdana" w:cstheme="minorHAnsi"/>
        </w:rPr>
        <w:t xml:space="preserve">in </w:t>
      </w:r>
      <w:r w:rsidRPr="00DF0FEB">
        <w:rPr>
          <w:rFonts w:ascii="Verdana" w:hAnsi="Verdana" w:cstheme="minorHAnsi"/>
        </w:rPr>
        <w:t xml:space="preserve">de Bijbel een </w:t>
      </w:r>
      <w:r w:rsidR="00C51E71" w:rsidRPr="00DF0FEB">
        <w:rPr>
          <w:rFonts w:ascii="Verdana" w:hAnsi="Verdana" w:cstheme="minorHAnsi"/>
        </w:rPr>
        <w:t>dode ‘slapend’ genoemd wordt</w:t>
      </w:r>
      <w:r w:rsidR="00052BE8" w:rsidRPr="00DF0FEB">
        <w:rPr>
          <w:rFonts w:ascii="Verdana" w:hAnsi="Verdana" w:cstheme="minorHAnsi"/>
        </w:rPr>
        <w:t xml:space="preserve"> (Luk. 8:52</w:t>
      </w:r>
      <w:r w:rsidRPr="00DF0FEB">
        <w:rPr>
          <w:rFonts w:ascii="Verdana" w:hAnsi="Verdana" w:cstheme="minorHAnsi"/>
        </w:rPr>
        <w:t xml:space="preserve">), </w:t>
      </w:r>
      <w:r w:rsidR="00C51E71" w:rsidRPr="00DF0FEB">
        <w:rPr>
          <w:rFonts w:ascii="Verdana" w:hAnsi="Verdana" w:cstheme="minorHAnsi"/>
        </w:rPr>
        <w:t>gaat het niet om echt</w:t>
      </w:r>
      <w:r w:rsidRPr="00DF0FEB">
        <w:rPr>
          <w:rFonts w:ascii="Verdana" w:hAnsi="Verdana" w:cstheme="minorHAnsi"/>
        </w:rPr>
        <w:t xml:space="preserve"> slapen. </w:t>
      </w:r>
      <w:r w:rsidR="00C51E71" w:rsidRPr="00DF0FEB">
        <w:rPr>
          <w:rFonts w:ascii="Verdana" w:hAnsi="Verdana" w:cstheme="minorHAnsi"/>
        </w:rPr>
        <w:t>Een dode lijkt alleen maar te slapen</w:t>
      </w:r>
      <w:r w:rsidRPr="00DF0FEB">
        <w:rPr>
          <w:rFonts w:ascii="Verdana" w:hAnsi="Verdana" w:cstheme="minorHAnsi"/>
        </w:rPr>
        <w:t xml:space="preserve">. </w:t>
      </w:r>
      <w:r w:rsidR="00C51E71" w:rsidRPr="00DF0FEB">
        <w:rPr>
          <w:rFonts w:ascii="Verdana" w:hAnsi="Verdana" w:cstheme="minorHAnsi"/>
        </w:rPr>
        <w:t xml:space="preserve">(Zoals, omgekeerd wij van een slapend iemand weleens schrikken omdat hij dood lijkt te zijn!) </w:t>
      </w:r>
      <w:r w:rsidRPr="00DF0FEB">
        <w:rPr>
          <w:rFonts w:ascii="Verdana" w:hAnsi="Verdana" w:cstheme="minorHAnsi"/>
        </w:rPr>
        <w:t xml:space="preserve">Zo zijn ook de uitdrukkingen ‘ontslapen’ (1 Kor. 15:6) ‘opstaan’ of ‘opwekken’ slechts vergelijkingen met het gewone in slaap vallen of </w:t>
      </w:r>
      <w:r w:rsidR="001A7950" w:rsidRPr="00DF0FEB">
        <w:rPr>
          <w:rFonts w:ascii="Verdana" w:hAnsi="Verdana" w:cstheme="minorHAnsi"/>
        </w:rPr>
        <w:t>van bed opstaan of wakker maken.</w:t>
      </w:r>
    </w:p>
    <w:p w:rsidR="00BD4C7E" w:rsidRPr="00DF0FEB" w:rsidRDefault="00BD4C7E" w:rsidP="00040D50">
      <w:pPr>
        <w:pStyle w:val="Lijstalinea"/>
        <w:widowControl w:val="0"/>
        <w:numPr>
          <w:ilvl w:val="0"/>
          <w:numId w:val="7"/>
        </w:numPr>
        <w:tabs>
          <w:tab w:val="left" w:pos="0"/>
        </w:tabs>
        <w:suppressAutoHyphens/>
        <w:spacing w:after="0"/>
        <w:rPr>
          <w:rFonts w:ascii="Verdana" w:eastAsia="Times New Roman" w:hAnsi="Verdana" w:cstheme="minorHAnsi"/>
          <w:snapToGrid w:val="0"/>
          <w:lang w:eastAsia="nl-NL"/>
        </w:rPr>
      </w:pPr>
      <w:r w:rsidRPr="00DF0FEB">
        <w:rPr>
          <w:rFonts w:ascii="Verdana" w:eastAsia="Times New Roman" w:hAnsi="Verdana" w:cstheme="minorHAnsi"/>
          <w:snapToGrid w:val="0"/>
          <w:lang w:eastAsia="nl-NL"/>
        </w:rPr>
        <w:t>Jezus zegt tegen de moordenaar</w:t>
      </w:r>
      <w:r w:rsidR="00C51E71" w:rsidRPr="00DF0FEB">
        <w:rPr>
          <w:rFonts w:ascii="Verdana" w:eastAsia="Times New Roman" w:hAnsi="Verdana" w:cstheme="minorHAnsi"/>
          <w:snapToGrid w:val="0"/>
          <w:lang w:eastAsia="nl-NL"/>
        </w:rPr>
        <w:t xml:space="preserve"> aan het kruis</w:t>
      </w:r>
      <w:r w:rsidR="001A7950" w:rsidRPr="00DF0FEB">
        <w:rPr>
          <w:rFonts w:ascii="Verdana" w:eastAsia="Times New Roman" w:hAnsi="Verdana" w:cstheme="minorHAnsi"/>
          <w:snapToGrid w:val="0"/>
          <w:lang w:eastAsia="nl-NL"/>
        </w:rPr>
        <w:t>: 'H</w:t>
      </w:r>
      <w:r w:rsidRPr="00DF0FEB">
        <w:rPr>
          <w:rFonts w:ascii="Verdana" w:eastAsia="Times New Roman" w:hAnsi="Verdana" w:cstheme="minorHAnsi"/>
          <w:snapToGrid w:val="0"/>
          <w:lang w:eastAsia="nl-NL"/>
        </w:rPr>
        <w:t>eden zult gi</w:t>
      </w:r>
      <w:r w:rsidR="001063F1" w:rsidRPr="00DF0FEB">
        <w:rPr>
          <w:rFonts w:ascii="Verdana" w:eastAsia="Times New Roman" w:hAnsi="Verdana" w:cstheme="minorHAnsi"/>
          <w:snapToGrid w:val="0"/>
          <w:lang w:eastAsia="nl-NL"/>
        </w:rPr>
        <w:t>j met Mij in het paradijs zijn' (Luk. 23:43)</w:t>
      </w:r>
      <w:r w:rsidR="001A7950" w:rsidRPr="00DF0FEB">
        <w:rPr>
          <w:rFonts w:ascii="Verdana" w:eastAsia="Times New Roman" w:hAnsi="Verdana" w:cstheme="minorHAnsi"/>
          <w:snapToGrid w:val="0"/>
          <w:lang w:eastAsia="nl-NL"/>
        </w:rPr>
        <w:t>. De spitsvondige verandering, ten gunste van de leer van de zielenslaap, ‘Ik zeg u heden: gij zult met mij in het paradijs zijn!’, is exegetisch onhoudbaar.</w:t>
      </w:r>
    </w:p>
    <w:p w:rsidR="00BD4C7E" w:rsidRPr="00DF0FEB" w:rsidRDefault="00BD4C7E" w:rsidP="00040D50">
      <w:pPr>
        <w:pStyle w:val="Lijstalinea"/>
        <w:widowControl w:val="0"/>
        <w:numPr>
          <w:ilvl w:val="0"/>
          <w:numId w:val="7"/>
        </w:numPr>
        <w:tabs>
          <w:tab w:val="left" w:pos="0"/>
        </w:tabs>
        <w:suppressAutoHyphens/>
        <w:spacing w:after="0"/>
        <w:rPr>
          <w:rFonts w:ascii="Verdana" w:eastAsia="Times New Roman" w:hAnsi="Verdana" w:cstheme="minorHAnsi"/>
          <w:snapToGrid w:val="0"/>
          <w:lang w:eastAsia="nl-NL"/>
        </w:rPr>
      </w:pPr>
      <w:r w:rsidRPr="00DF0FEB">
        <w:rPr>
          <w:rFonts w:ascii="Verdana" w:eastAsia="Times New Roman" w:hAnsi="Verdana" w:cstheme="minorHAnsi"/>
          <w:snapToGrid w:val="0"/>
          <w:lang w:eastAsia="nl-NL"/>
        </w:rPr>
        <w:t>De gelijkenis van de rijke man en de arme Lazarus</w:t>
      </w:r>
      <w:r w:rsidR="001063F1" w:rsidRPr="00DF0FEB">
        <w:rPr>
          <w:rFonts w:ascii="Verdana" w:eastAsia="Times New Roman" w:hAnsi="Verdana" w:cstheme="minorHAnsi"/>
          <w:snapToGrid w:val="0"/>
          <w:lang w:eastAsia="nl-NL"/>
        </w:rPr>
        <w:t xml:space="preserve"> (Luk. 16)</w:t>
      </w:r>
      <w:r w:rsidRPr="00DF0FEB">
        <w:rPr>
          <w:rFonts w:ascii="Verdana" w:eastAsia="Times New Roman" w:hAnsi="Verdana" w:cstheme="minorHAnsi"/>
          <w:snapToGrid w:val="0"/>
          <w:lang w:eastAsia="nl-NL"/>
        </w:rPr>
        <w:t xml:space="preserve"> en die van de rijke dwaas</w:t>
      </w:r>
      <w:r w:rsidR="001063F1" w:rsidRPr="00DF0FEB">
        <w:rPr>
          <w:rFonts w:ascii="Verdana" w:eastAsia="Times New Roman" w:hAnsi="Verdana" w:cstheme="minorHAnsi"/>
          <w:snapToGrid w:val="0"/>
          <w:lang w:eastAsia="nl-NL"/>
        </w:rPr>
        <w:t xml:space="preserve"> (Luk. 12) spreken over sterven en direct </w:t>
      </w:r>
      <w:r w:rsidR="00C51E71" w:rsidRPr="00DF0FEB">
        <w:rPr>
          <w:rFonts w:ascii="Verdana" w:eastAsia="Times New Roman" w:hAnsi="Verdana" w:cstheme="minorHAnsi"/>
          <w:snapToGrid w:val="0"/>
          <w:lang w:eastAsia="nl-NL"/>
        </w:rPr>
        <w:t xml:space="preserve">geoordeeld worden. (Maar dat zijn </w:t>
      </w:r>
      <w:r w:rsidR="00711473">
        <w:rPr>
          <w:rFonts w:ascii="Verdana" w:eastAsia="Times New Roman" w:hAnsi="Verdana" w:cstheme="minorHAnsi"/>
          <w:snapToGrid w:val="0"/>
          <w:lang w:eastAsia="nl-NL"/>
        </w:rPr>
        <w:t xml:space="preserve">wel </w:t>
      </w:r>
      <w:r w:rsidR="00C51E71" w:rsidRPr="00DF0FEB">
        <w:rPr>
          <w:rFonts w:ascii="Verdana" w:eastAsia="Times New Roman" w:hAnsi="Verdana" w:cstheme="minorHAnsi"/>
          <w:snapToGrid w:val="0"/>
          <w:lang w:eastAsia="nl-NL"/>
        </w:rPr>
        <w:t>gelijkenissen</w:t>
      </w:r>
      <w:r w:rsidR="00711473">
        <w:rPr>
          <w:rFonts w:ascii="Verdana" w:eastAsia="Times New Roman" w:hAnsi="Verdana" w:cstheme="minorHAnsi"/>
          <w:snapToGrid w:val="0"/>
          <w:lang w:eastAsia="nl-NL"/>
        </w:rPr>
        <w:t xml:space="preserve"> die je op zich niet letterlijk hoeft te nemen</w:t>
      </w:r>
      <w:r w:rsidR="00C51E71" w:rsidRPr="00DF0FEB">
        <w:rPr>
          <w:rFonts w:ascii="Verdana" w:eastAsia="Times New Roman" w:hAnsi="Verdana" w:cstheme="minorHAnsi"/>
          <w:snapToGrid w:val="0"/>
          <w:lang w:eastAsia="nl-NL"/>
        </w:rPr>
        <w:t>…)</w:t>
      </w:r>
    </w:p>
    <w:p w:rsidR="00BD4C7E" w:rsidRPr="00DF0FEB" w:rsidRDefault="00BD4C7E" w:rsidP="00040D50">
      <w:pPr>
        <w:pStyle w:val="Lijstalinea"/>
        <w:widowControl w:val="0"/>
        <w:numPr>
          <w:ilvl w:val="0"/>
          <w:numId w:val="7"/>
        </w:numPr>
        <w:tabs>
          <w:tab w:val="left" w:pos="0"/>
        </w:tabs>
        <w:suppressAutoHyphens/>
        <w:spacing w:after="0"/>
        <w:rPr>
          <w:rFonts w:ascii="Verdana" w:eastAsia="Times New Roman" w:hAnsi="Verdana" w:cstheme="minorHAnsi"/>
          <w:snapToGrid w:val="0"/>
          <w:lang w:eastAsia="nl-NL"/>
        </w:rPr>
      </w:pPr>
      <w:r w:rsidRPr="00DF0FEB">
        <w:rPr>
          <w:rFonts w:ascii="Verdana" w:eastAsia="Times New Roman" w:hAnsi="Verdana" w:cstheme="minorHAnsi"/>
          <w:snapToGrid w:val="0"/>
          <w:lang w:eastAsia="nl-NL"/>
        </w:rPr>
        <w:t>Paulus verlangt ernaar om door het sterve</w:t>
      </w:r>
      <w:r w:rsidR="00C51E71" w:rsidRPr="00DF0FEB">
        <w:rPr>
          <w:rFonts w:ascii="Verdana" w:eastAsia="Times New Roman" w:hAnsi="Verdana" w:cstheme="minorHAnsi"/>
          <w:snapToGrid w:val="0"/>
          <w:lang w:eastAsia="nl-NL"/>
        </w:rPr>
        <w:t>n heen bij Christus te komen (F</w:t>
      </w:r>
      <w:r w:rsidRPr="00DF0FEB">
        <w:rPr>
          <w:rFonts w:ascii="Verdana" w:eastAsia="Times New Roman" w:hAnsi="Verdana" w:cstheme="minorHAnsi"/>
          <w:snapToGrid w:val="0"/>
          <w:lang w:eastAsia="nl-NL"/>
        </w:rPr>
        <w:t>il. 1:23</w:t>
      </w:r>
      <w:r w:rsidR="00040D50" w:rsidRPr="00DF0FEB">
        <w:rPr>
          <w:rFonts w:ascii="Verdana" w:eastAsia="Times New Roman" w:hAnsi="Verdana" w:cstheme="minorHAnsi"/>
          <w:snapToGrid w:val="0"/>
          <w:lang w:eastAsia="nl-NL"/>
        </w:rPr>
        <w:t>, 2 Kor. 5:6-8</w:t>
      </w:r>
      <w:r w:rsidRPr="00DF0FEB">
        <w:rPr>
          <w:rFonts w:ascii="Verdana" w:eastAsia="Times New Roman" w:hAnsi="Verdana" w:cstheme="minorHAnsi"/>
          <w:snapToGrid w:val="0"/>
          <w:lang w:eastAsia="nl-NL"/>
        </w:rPr>
        <w:t>).</w:t>
      </w:r>
      <w:r w:rsidR="00711473">
        <w:rPr>
          <w:rFonts w:ascii="Verdana" w:eastAsia="Times New Roman" w:hAnsi="Verdana" w:cstheme="minorHAnsi"/>
          <w:snapToGrid w:val="0"/>
          <w:lang w:eastAsia="nl-NL"/>
        </w:rPr>
        <w:t xml:space="preserve"> ‘Sterven’ en ‘bij Christus zijn’ zegt hij l</w:t>
      </w:r>
      <w:r w:rsidR="004E49B8">
        <w:rPr>
          <w:rFonts w:ascii="Verdana" w:eastAsia="Times New Roman" w:hAnsi="Verdana" w:cstheme="minorHAnsi"/>
          <w:snapToGrid w:val="0"/>
          <w:lang w:eastAsia="nl-NL"/>
        </w:rPr>
        <w:t>etterlijk in één adem, evenals  ‘u</w:t>
      </w:r>
      <w:r w:rsidR="00711473">
        <w:rPr>
          <w:rFonts w:ascii="Verdana" w:eastAsia="Times New Roman" w:hAnsi="Verdana" w:cstheme="minorHAnsi"/>
          <w:snapToGrid w:val="0"/>
          <w:lang w:eastAsia="nl-NL"/>
        </w:rPr>
        <w:t xml:space="preserve">it het lichaam gaan’ en ‘bij de </w:t>
      </w:r>
      <w:proofErr w:type="spellStart"/>
      <w:r w:rsidR="00711473">
        <w:rPr>
          <w:rFonts w:ascii="Verdana" w:eastAsia="Times New Roman" w:hAnsi="Verdana" w:cstheme="minorHAnsi"/>
          <w:snapToGrid w:val="0"/>
          <w:lang w:eastAsia="nl-NL"/>
        </w:rPr>
        <w:t>Here</w:t>
      </w:r>
      <w:proofErr w:type="spellEnd"/>
      <w:r w:rsidR="00711473">
        <w:rPr>
          <w:rFonts w:ascii="Verdana" w:eastAsia="Times New Roman" w:hAnsi="Verdana" w:cstheme="minorHAnsi"/>
          <w:snapToGrid w:val="0"/>
          <w:lang w:eastAsia="nl-NL"/>
        </w:rPr>
        <w:t xml:space="preserve"> wonen’. </w:t>
      </w:r>
    </w:p>
    <w:p w:rsidR="00BD4C7E" w:rsidRPr="00DF0FEB" w:rsidRDefault="00BD4C7E" w:rsidP="00040D50">
      <w:pPr>
        <w:pStyle w:val="Lijstalinea"/>
        <w:widowControl w:val="0"/>
        <w:numPr>
          <w:ilvl w:val="0"/>
          <w:numId w:val="7"/>
        </w:numPr>
        <w:tabs>
          <w:tab w:val="left" w:pos="0"/>
        </w:tabs>
        <w:suppressAutoHyphens/>
        <w:spacing w:after="0"/>
        <w:rPr>
          <w:rFonts w:ascii="Verdana" w:eastAsia="Times New Roman" w:hAnsi="Verdana" w:cstheme="minorHAnsi"/>
          <w:snapToGrid w:val="0"/>
          <w:lang w:eastAsia="nl-NL"/>
        </w:rPr>
      </w:pPr>
      <w:r w:rsidRPr="00DF0FEB">
        <w:rPr>
          <w:rFonts w:ascii="Verdana" w:eastAsia="Times New Roman" w:hAnsi="Verdana" w:cstheme="minorHAnsi"/>
          <w:snapToGrid w:val="0"/>
          <w:lang w:eastAsia="nl-NL"/>
        </w:rPr>
        <w:t>In Hebr</w:t>
      </w:r>
      <w:r w:rsidR="00516FDB" w:rsidRPr="00DF0FEB">
        <w:rPr>
          <w:rFonts w:ascii="Verdana" w:eastAsia="Times New Roman" w:hAnsi="Verdana" w:cstheme="minorHAnsi"/>
          <w:snapToGrid w:val="0"/>
          <w:lang w:eastAsia="nl-NL"/>
        </w:rPr>
        <w:t>eeën</w:t>
      </w:r>
      <w:r w:rsidRPr="00DF0FEB">
        <w:rPr>
          <w:rFonts w:ascii="Verdana" w:eastAsia="Times New Roman" w:hAnsi="Verdana" w:cstheme="minorHAnsi"/>
          <w:snapToGrid w:val="0"/>
          <w:lang w:eastAsia="nl-NL"/>
        </w:rPr>
        <w:t xml:space="preserve"> 9:27 staat: een mens moet </w:t>
      </w:r>
      <w:r w:rsidR="00711473">
        <w:rPr>
          <w:rFonts w:ascii="Verdana" w:eastAsia="Times New Roman" w:hAnsi="Verdana" w:cstheme="minorHAnsi"/>
          <w:snapToGrid w:val="0"/>
          <w:lang w:eastAsia="nl-NL"/>
        </w:rPr>
        <w:t xml:space="preserve">eenmaal </w:t>
      </w:r>
      <w:r w:rsidRPr="00DF0FEB">
        <w:rPr>
          <w:rFonts w:ascii="Verdana" w:eastAsia="Times New Roman" w:hAnsi="Verdana" w:cstheme="minorHAnsi"/>
          <w:snapToGrid w:val="0"/>
          <w:lang w:eastAsia="nl-NL"/>
        </w:rPr>
        <w:t>sterven en daarna volgt het oordeel.</w:t>
      </w:r>
      <w:r w:rsidR="00CA3764">
        <w:rPr>
          <w:rFonts w:ascii="Verdana" w:eastAsia="Times New Roman" w:hAnsi="Verdana" w:cstheme="minorHAnsi"/>
          <w:snapToGrid w:val="0"/>
          <w:lang w:eastAsia="nl-NL"/>
        </w:rPr>
        <w:t xml:space="preserve"> Daar lijkt, zo geformuleerd, geen tijd tussen te zitten.</w:t>
      </w:r>
    </w:p>
    <w:p w:rsidR="00BD4C7E" w:rsidRPr="00DF0FEB" w:rsidRDefault="00BD4C7E" w:rsidP="00040D50">
      <w:pPr>
        <w:pStyle w:val="Lijstalinea"/>
        <w:widowControl w:val="0"/>
        <w:numPr>
          <w:ilvl w:val="0"/>
          <w:numId w:val="7"/>
        </w:numPr>
        <w:tabs>
          <w:tab w:val="left" w:pos="0"/>
        </w:tabs>
        <w:suppressAutoHyphens/>
        <w:spacing w:after="0"/>
        <w:rPr>
          <w:rFonts w:ascii="Verdana" w:eastAsia="Times New Roman" w:hAnsi="Verdana" w:cstheme="minorHAnsi"/>
          <w:snapToGrid w:val="0"/>
          <w:lang w:eastAsia="nl-NL"/>
        </w:rPr>
      </w:pPr>
      <w:r w:rsidRPr="00DF0FEB">
        <w:rPr>
          <w:rFonts w:ascii="Verdana" w:eastAsia="Times New Roman" w:hAnsi="Verdana" w:cstheme="minorHAnsi"/>
          <w:snapToGrid w:val="0"/>
          <w:lang w:eastAsia="nl-NL"/>
        </w:rPr>
        <w:t>Eeuwig leven zou geen eeuwig leven zijn als een mens duizenden jaren in het graf ligt.</w:t>
      </w:r>
    </w:p>
    <w:p w:rsidR="00784C53" w:rsidRDefault="00784C53">
      <w:pPr>
        <w:rPr>
          <w:rFonts w:ascii="Verdana" w:hAnsi="Verdana" w:cstheme="minorHAnsi"/>
          <w:b/>
        </w:rPr>
      </w:pPr>
    </w:p>
    <w:p w:rsidR="003E46F7" w:rsidRPr="00DF0FEB" w:rsidRDefault="00035AE1">
      <w:pPr>
        <w:rPr>
          <w:rFonts w:ascii="Verdana" w:hAnsi="Verdana" w:cstheme="minorHAnsi"/>
          <w:b/>
        </w:rPr>
      </w:pPr>
      <w:proofErr w:type="spellStart"/>
      <w:r w:rsidRPr="00DF0FEB">
        <w:rPr>
          <w:rFonts w:ascii="Verdana" w:hAnsi="Verdana" w:cstheme="minorHAnsi"/>
          <w:b/>
        </w:rPr>
        <w:t>Excurs</w:t>
      </w:r>
      <w:proofErr w:type="spellEnd"/>
      <w:r w:rsidR="001A7950" w:rsidRPr="00DF0FEB">
        <w:rPr>
          <w:rFonts w:ascii="Verdana" w:hAnsi="Verdana" w:cstheme="minorHAnsi"/>
          <w:b/>
        </w:rPr>
        <w:t xml:space="preserve"> 2 </w:t>
      </w:r>
      <w:r w:rsidR="003E46F7" w:rsidRPr="00DF0FEB">
        <w:rPr>
          <w:rFonts w:ascii="Verdana" w:hAnsi="Verdana" w:cstheme="minorHAnsi"/>
          <w:b/>
        </w:rPr>
        <w:t>Het vagevuur</w:t>
      </w:r>
    </w:p>
    <w:p w:rsidR="0004662C" w:rsidRPr="00DF0FEB" w:rsidRDefault="0004662C" w:rsidP="003E46F7">
      <w:pPr>
        <w:rPr>
          <w:rFonts w:ascii="Verdana" w:hAnsi="Verdana" w:cstheme="minorHAnsi"/>
        </w:rPr>
      </w:pPr>
      <w:r w:rsidRPr="00DF0FEB">
        <w:rPr>
          <w:rFonts w:ascii="Verdana" w:hAnsi="Verdana" w:cstheme="minorHAnsi"/>
        </w:rPr>
        <w:t>(Orthodoxe) protestanten zijn harder dan rooms-katholieken als het over Gods oordeel gaat. Protestanten schrijven 95% van de mens</w:t>
      </w:r>
      <w:r w:rsidR="00386C75">
        <w:rPr>
          <w:rFonts w:ascii="Verdana" w:hAnsi="Verdana" w:cstheme="minorHAnsi"/>
        </w:rPr>
        <w:t>en</w:t>
      </w:r>
      <w:r w:rsidRPr="00DF0FEB">
        <w:rPr>
          <w:rFonts w:ascii="Verdana" w:hAnsi="Verdana" w:cstheme="minorHAnsi"/>
        </w:rPr>
        <w:t xml:space="preserve"> af. </w:t>
      </w:r>
      <w:r w:rsidR="00696981">
        <w:rPr>
          <w:rFonts w:ascii="Verdana" w:hAnsi="Verdana" w:cstheme="minorHAnsi"/>
        </w:rPr>
        <w:t>Dat is niet nieuw. Augustinus zei ook al dat de massa van de mensheid door God bestemd is voor eindeloze pijniging.</w:t>
      </w:r>
      <w:r w:rsidR="00696981">
        <w:rPr>
          <w:rStyle w:val="Voetnootmarkering"/>
          <w:rFonts w:ascii="Verdana" w:hAnsi="Verdana" w:cstheme="minorHAnsi"/>
        </w:rPr>
        <w:footnoteReference w:id="28"/>
      </w:r>
      <w:r w:rsidR="00696981">
        <w:rPr>
          <w:rFonts w:ascii="Verdana" w:hAnsi="Verdana" w:cstheme="minorHAnsi"/>
        </w:rPr>
        <w:t xml:space="preserve"> </w:t>
      </w:r>
      <w:r w:rsidRPr="00DF0FEB">
        <w:rPr>
          <w:rFonts w:ascii="Verdana" w:hAnsi="Verdana" w:cstheme="minorHAnsi"/>
        </w:rPr>
        <w:t xml:space="preserve">Rome maakt meer onderscheid in ongelovigen </w:t>
      </w:r>
      <w:r w:rsidR="00386C75">
        <w:rPr>
          <w:rFonts w:ascii="Verdana" w:hAnsi="Verdana" w:cstheme="minorHAnsi"/>
        </w:rPr>
        <w:t>en in strafwaardigheid .</w:t>
      </w:r>
      <w:r w:rsidR="00696981">
        <w:rPr>
          <w:rFonts w:ascii="Verdana" w:hAnsi="Verdana" w:cstheme="minorHAnsi"/>
        </w:rPr>
        <w:t xml:space="preserve"> Op aarde leeft de ene mens verder bij God vandaan dan de andere en iets daarvan krijgt z’n weerslag in het hiernamaal</w:t>
      </w:r>
      <w:r w:rsidR="00386C75">
        <w:rPr>
          <w:rFonts w:ascii="Verdana" w:hAnsi="Verdana" w:cstheme="minorHAnsi"/>
        </w:rPr>
        <w:t>s</w:t>
      </w:r>
      <w:r w:rsidR="00696981">
        <w:rPr>
          <w:rFonts w:ascii="Verdana" w:hAnsi="Verdana" w:cstheme="minorHAnsi"/>
        </w:rPr>
        <w:t>.</w:t>
      </w:r>
      <w:r w:rsidRPr="00DF0FEB">
        <w:rPr>
          <w:rFonts w:ascii="Verdana" w:hAnsi="Verdana" w:cstheme="minorHAnsi"/>
        </w:rPr>
        <w:t xml:space="preserve"> Bij Rome worden er </w:t>
      </w:r>
      <w:r w:rsidR="00715ED9" w:rsidRPr="00DF0FEB">
        <w:rPr>
          <w:rFonts w:ascii="Verdana" w:hAnsi="Verdana" w:cstheme="minorHAnsi"/>
        </w:rPr>
        <w:t xml:space="preserve">daardoor </w:t>
      </w:r>
      <w:r w:rsidRPr="00DF0FEB">
        <w:rPr>
          <w:rFonts w:ascii="Verdana" w:hAnsi="Verdana" w:cstheme="minorHAnsi"/>
        </w:rPr>
        <w:t xml:space="preserve">veel meer mensen behouden. </w:t>
      </w:r>
      <w:r w:rsidR="00386C75">
        <w:rPr>
          <w:rFonts w:ascii="Verdana" w:hAnsi="Verdana" w:cstheme="minorHAnsi"/>
        </w:rPr>
        <w:t xml:space="preserve">Je moet wel heel slecht zijn om in het eeuwige vuur te belanden. In de rooms-katholieke kerk wordt (werd!) er meer mee gedreigd dan dat men geloofde dat er veel mensen in de hel zouden komen. </w:t>
      </w:r>
      <w:r w:rsidRPr="00DF0FEB">
        <w:rPr>
          <w:rFonts w:ascii="Verdana" w:hAnsi="Verdana" w:cstheme="minorHAnsi"/>
        </w:rPr>
        <w:t>Opvattingen over het vagevuur passen daarbij.</w:t>
      </w:r>
    </w:p>
    <w:p w:rsidR="00651178" w:rsidRPr="00DF0FEB" w:rsidRDefault="001A7950" w:rsidP="003E46F7">
      <w:pPr>
        <w:rPr>
          <w:rFonts w:ascii="Verdana" w:hAnsi="Verdana" w:cstheme="minorHAnsi"/>
        </w:rPr>
      </w:pPr>
      <w:r w:rsidRPr="00DF0FEB">
        <w:rPr>
          <w:rFonts w:ascii="Verdana" w:hAnsi="Verdana" w:cstheme="minorHAnsi"/>
        </w:rPr>
        <w:t>Het v</w:t>
      </w:r>
      <w:r w:rsidR="003E46F7" w:rsidRPr="00DF0FEB">
        <w:rPr>
          <w:rFonts w:ascii="Verdana" w:hAnsi="Verdana" w:cstheme="minorHAnsi"/>
        </w:rPr>
        <w:t>agevuur</w:t>
      </w:r>
      <w:r w:rsidR="000A7D52" w:rsidRPr="00DF0FEB">
        <w:rPr>
          <w:rFonts w:ascii="Verdana" w:hAnsi="Verdana" w:cstheme="minorHAnsi"/>
        </w:rPr>
        <w:t xml:space="preserve"> (= vuur dat veegt, reinigingsvuur) is in de </w:t>
      </w:r>
      <w:r w:rsidR="0054128A" w:rsidRPr="00DF0FEB">
        <w:rPr>
          <w:rFonts w:ascii="Verdana" w:hAnsi="Verdana" w:cstheme="minorHAnsi"/>
        </w:rPr>
        <w:t>rooms-katholieke</w:t>
      </w:r>
      <w:r w:rsidR="000A7D52" w:rsidRPr="00DF0FEB">
        <w:rPr>
          <w:rFonts w:ascii="Verdana" w:hAnsi="Verdana" w:cstheme="minorHAnsi"/>
        </w:rPr>
        <w:t xml:space="preserve"> leer geen onderdeel van de hel maar een voorportaal van de hemel. De zondaren worden daar gestraft voor hun zonden die nog niet voldoende uitgeboet zijn. </w:t>
      </w:r>
      <w:r w:rsidRPr="00DF0FEB">
        <w:rPr>
          <w:rFonts w:ascii="Verdana" w:hAnsi="Verdana" w:cstheme="minorHAnsi"/>
        </w:rPr>
        <w:t xml:space="preserve">Zo heet dat. </w:t>
      </w:r>
      <w:r w:rsidR="000A7D52" w:rsidRPr="00DF0FEB">
        <w:rPr>
          <w:rFonts w:ascii="Verdana" w:hAnsi="Verdana" w:cstheme="minorHAnsi"/>
        </w:rPr>
        <w:t xml:space="preserve">Deze zonden zijn </w:t>
      </w:r>
      <w:r w:rsidR="003E46F7" w:rsidRPr="00DF0FEB">
        <w:rPr>
          <w:rFonts w:ascii="Verdana" w:hAnsi="Verdana" w:cstheme="minorHAnsi"/>
        </w:rPr>
        <w:t xml:space="preserve">al vergeven in de biecht of door </w:t>
      </w:r>
      <w:r w:rsidR="000A7D52" w:rsidRPr="00DF0FEB">
        <w:rPr>
          <w:rFonts w:ascii="Verdana" w:hAnsi="Verdana" w:cstheme="minorHAnsi"/>
        </w:rPr>
        <w:t xml:space="preserve">een </w:t>
      </w:r>
      <w:r w:rsidRPr="00DF0FEB">
        <w:rPr>
          <w:rFonts w:ascii="Verdana" w:hAnsi="Verdana" w:cstheme="minorHAnsi"/>
        </w:rPr>
        <w:t>oprecht</w:t>
      </w:r>
      <w:r w:rsidR="000A7D52" w:rsidRPr="00DF0FEB">
        <w:rPr>
          <w:rFonts w:ascii="Verdana" w:hAnsi="Verdana" w:cstheme="minorHAnsi"/>
        </w:rPr>
        <w:t xml:space="preserve"> berouw, </w:t>
      </w:r>
      <w:r w:rsidR="003E46F7" w:rsidRPr="00DF0FEB">
        <w:rPr>
          <w:rFonts w:ascii="Verdana" w:hAnsi="Verdana" w:cstheme="minorHAnsi"/>
        </w:rPr>
        <w:t xml:space="preserve"> </w:t>
      </w:r>
      <w:r w:rsidR="003E46F7" w:rsidRPr="00DF0FEB">
        <w:rPr>
          <w:rFonts w:ascii="Verdana" w:hAnsi="Verdana" w:cstheme="minorHAnsi"/>
        </w:rPr>
        <w:lastRenderedPageBreak/>
        <w:t>maar de schuld die aan de zonde kleeft moet nog worden goedge</w:t>
      </w:r>
      <w:r w:rsidR="00094552" w:rsidRPr="00DF0FEB">
        <w:rPr>
          <w:rFonts w:ascii="Verdana" w:hAnsi="Verdana" w:cstheme="minorHAnsi"/>
        </w:rPr>
        <w:t>maakt</w:t>
      </w:r>
      <w:r w:rsidR="003E46F7" w:rsidRPr="00DF0FEB">
        <w:rPr>
          <w:rFonts w:ascii="Verdana" w:hAnsi="Verdana" w:cstheme="minorHAnsi"/>
        </w:rPr>
        <w:t>. Men kan dit</w:t>
      </w:r>
      <w:r w:rsidRPr="00DF0FEB">
        <w:rPr>
          <w:rFonts w:ascii="Verdana" w:hAnsi="Verdana" w:cstheme="minorHAnsi"/>
        </w:rPr>
        <w:t xml:space="preserve"> in het</w:t>
      </w:r>
      <w:r w:rsidR="003E46F7" w:rsidRPr="00DF0FEB">
        <w:rPr>
          <w:rFonts w:ascii="Verdana" w:hAnsi="Verdana" w:cstheme="minorHAnsi"/>
        </w:rPr>
        <w:t xml:space="preserve"> leven doen door </w:t>
      </w:r>
      <w:r w:rsidRPr="00DF0FEB">
        <w:rPr>
          <w:rFonts w:ascii="Verdana" w:hAnsi="Verdana" w:cstheme="minorHAnsi"/>
        </w:rPr>
        <w:t>eventueel</w:t>
      </w:r>
      <w:r w:rsidR="003E46F7" w:rsidRPr="00DF0FEB">
        <w:rPr>
          <w:rFonts w:ascii="Verdana" w:hAnsi="Verdana" w:cstheme="minorHAnsi"/>
        </w:rPr>
        <w:t xml:space="preserve"> lijden</w:t>
      </w:r>
      <w:r w:rsidRPr="00DF0FEB">
        <w:rPr>
          <w:rFonts w:ascii="Verdana" w:hAnsi="Verdana" w:cstheme="minorHAnsi"/>
        </w:rPr>
        <w:t xml:space="preserve"> (</w:t>
      </w:r>
      <w:r w:rsidR="003E46F7" w:rsidRPr="00DF0FEB">
        <w:rPr>
          <w:rFonts w:ascii="Verdana" w:hAnsi="Verdana" w:cstheme="minorHAnsi"/>
        </w:rPr>
        <w:t>ziekte e</w:t>
      </w:r>
      <w:r w:rsidRPr="00DF0FEB">
        <w:rPr>
          <w:rFonts w:ascii="Verdana" w:hAnsi="Verdana" w:cstheme="minorHAnsi"/>
        </w:rPr>
        <w:t>. d.)</w:t>
      </w:r>
      <w:r w:rsidR="003E46F7" w:rsidRPr="00DF0FEB">
        <w:rPr>
          <w:rFonts w:ascii="Verdana" w:hAnsi="Verdana" w:cstheme="minorHAnsi"/>
        </w:rPr>
        <w:t xml:space="preserve"> geduldig te dragen, </w:t>
      </w:r>
      <w:r w:rsidRPr="00DF0FEB">
        <w:rPr>
          <w:rFonts w:ascii="Verdana" w:hAnsi="Verdana" w:cstheme="minorHAnsi"/>
        </w:rPr>
        <w:t xml:space="preserve">door </w:t>
      </w:r>
      <w:r w:rsidR="003E46F7" w:rsidRPr="00DF0FEB">
        <w:rPr>
          <w:rFonts w:ascii="Verdana" w:hAnsi="Verdana" w:cstheme="minorHAnsi"/>
        </w:rPr>
        <w:t xml:space="preserve">werken van barmhartigheid te doen, </w:t>
      </w:r>
      <w:r w:rsidRPr="00DF0FEB">
        <w:rPr>
          <w:rFonts w:ascii="Verdana" w:hAnsi="Verdana" w:cstheme="minorHAnsi"/>
        </w:rPr>
        <w:t xml:space="preserve">of door </w:t>
      </w:r>
      <w:r w:rsidR="003E46F7" w:rsidRPr="00DF0FEB">
        <w:rPr>
          <w:rFonts w:ascii="Verdana" w:hAnsi="Verdana" w:cstheme="minorHAnsi"/>
        </w:rPr>
        <w:t xml:space="preserve">gebed, </w:t>
      </w:r>
      <w:r w:rsidRPr="00DF0FEB">
        <w:rPr>
          <w:rFonts w:ascii="Verdana" w:hAnsi="Verdana" w:cstheme="minorHAnsi"/>
        </w:rPr>
        <w:t xml:space="preserve">of door het bijwonen van de mis. </w:t>
      </w:r>
      <w:r w:rsidR="00035AE1" w:rsidRPr="00DF0FEB">
        <w:rPr>
          <w:rFonts w:ascii="Verdana" w:hAnsi="Verdana" w:cstheme="minorHAnsi"/>
        </w:rPr>
        <w:t>Het doen van goede werken op aarde bekort de tijd in het vagevuur na de dood. A</w:t>
      </w:r>
      <w:r w:rsidRPr="00DF0FEB">
        <w:rPr>
          <w:rFonts w:ascii="Verdana" w:hAnsi="Verdana" w:cstheme="minorHAnsi"/>
        </w:rPr>
        <w:t xml:space="preserve">ls men daarin </w:t>
      </w:r>
      <w:r w:rsidR="00035AE1" w:rsidRPr="00DF0FEB">
        <w:rPr>
          <w:rFonts w:ascii="Verdana" w:hAnsi="Verdana" w:cstheme="minorHAnsi"/>
        </w:rPr>
        <w:t xml:space="preserve">dus </w:t>
      </w:r>
      <w:r w:rsidRPr="00DF0FEB">
        <w:rPr>
          <w:rFonts w:ascii="Verdana" w:hAnsi="Verdana" w:cstheme="minorHAnsi"/>
        </w:rPr>
        <w:t>tekortgeschoten is,</w:t>
      </w:r>
      <w:r w:rsidR="003E46F7" w:rsidRPr="00DF0FEB">
        <w:rPr>
          <w:rFonts w:ascii="Verdana" w:hAnsi="Verdana" w:cstheme="minorHAnsi"/>
        </w:rPr>
        <w:t xml:space="preserve"> dan boet men de rest van de schuld in het vagevuur uit. </w:t>
      </w:r>
    </w:p>
    <w:p w:rsidR="003E46F7" w:rsidRPr="00DF0FEB" w:rsidRDefault="00651178" w:rsidP="003E46F7">
      <w:pPr>
        <w:rPr>
          <w:rFonts w:ascii="Verdana" w:hAnsi="Verdana" w:cstheme="minorHAnsi"/>
        </w:rPr>
      </w:pPr>
      <w:r w:rsidRPr="00DF0FEB">
        <w:rPr>
          <w:rFonts w:ascii="Verdana" w:hAnsi="Verdana" w:cstheme="minorHAnsi"/>
        </w:rPr>
        <w:t>Een niet beleden doodzonde (is: een zware zonde), waarover iemand dus geen berouw heeft, kan niet in het vagevuur worden vergeven. De gelovigen die</w:t>
      </w:r>
      <w:r w:rsidR="00035AE1" w:rsidRPr="00DF0FEB">
        <w:rPr>
          <w:rFonts w:ascii="Verdana" w:hAnsi="Verdana" w:cstheme="minorHAnsi"/>
        </w:rPr>
        <w:t xml:space="preserve"> met hun onberouwde ernstige zonden</w:t>
      </w:r>
      <w:r w:rsidRPr="00DF0FEB">
        <w:rPr>
          <w:rFonts w:ascii="Verdana" w:hAnsi="Verdana" w:cstheme="minorHAnsi"/>
        </w:rPr>
        <w:t xml:space="preserve"> sterven gaan voor eeuwig verloren in de hel, waaruit geen bevrijding mogelijk is. Vandaar dat een zelfmoordenaar volgens Rome in de hel is. Die heeft een moord gepleegd (dat is een doodzonde) en heeft er voor zijn sterven geen berouw van gehad en die zonde is dus niet vergeven. </w:t>
      </w:r>
      <w:r w:rsidR="003E46F7" w:rsidRPr="00DF0FEB">
        <w:rPr>
          <w:rFonts w:ascii="Verdana" w:hAnsi="Verdana" w:cstheme="minorHAnsi"/>
        </w:rPr>
        <w:t xml:space="preserve">De dagelijkse zonden worden al vergeven wanneer men met aandacht de </w:t>
      </w:r>
      <w:r w:rsidR="001A7950" w:rsidRPr="00DF0FEB">
        <w:rPr>
          <w:rFonts w:ascii="Verdana" w:hAnsi="Verdana" w:cstheme="minorHAnsi"/>
        </w:rPr>
        <w:t>mis</w:t>
      </w:r>
      <w:r w:rsidR="003E46F7" w:rsidRPr="00DF0FEB">
        <w:rPr>
          <w:rFonts w:ascii="Verdana" w:hAnsi="Verdana" w:cstheme="minorHAnsi"/>
        </w:rPr>
        <w:t xml:space="preserve"> bijwoont. </w:t>
      </w:r>
      <w:r w:rsidR="00035AE1" w:rsidRPr="00DF0FEB">
        <w:rPr>
          <w:rFonts w:ascii="Verdana" w:hAnsi="Verdana" w:cstheme="minorHAnsi"/>
        </w:rPr>
        <w:t>Dat</w:t>
      </w:r>
      <w:r w:rsidR="003E46F7" w:rsidRPr="00DF0FEB">
        <w:rPr>
          <w:rFonts w:ascii="Verdana" w:hAnsi="Verdana" w:cstheme="minorHAnsi"/>
        </w:rPr>
        <w:t xml:space="preserve"> zijn zonden die niet tot de dood leiden.</w:t>
      </w:r>
      <w:r w:rsidRPr="00DF0FEB">
        <w:rPr>
          <w:rFonts w:ascii="Verdana" w:hAnsi="Verdana" w:cstheme="minorHAnsi"/>
        </w:rPr>
        <w:t xml:space="preserve"> De rooms-katholieke leer is echter onduidelijk over het verschil tussen </w:t>
      </w:r>
      <w:r w:rsidR="00035AE1" w:rsidRPr="00DF0FEB">
        <w:rPr>
          <w:rFonts w:ascii="Verdana" w:hAnsi="Verdana" w:cstheme="minorHAnsi"/>
        </w:rPr>
        <w:t xml:space="preserve">doodzonden oftewel zware zonden </w:t>
      </w:r>
      <w:r w:rsidRPr="00DF0FEB">
        <w:rPr>
          <w:rFonts w:ascii="Verdana" w:hAnsi="Verdana" w:cstheme="minorHAnsi"/>
        </w:rPr>
        <w:t>en gewone,</w:t>
      </w:r>
      <w:r w:rsidR="00035AE1" w:rsidRPr="00DF0FEB">
        <w:rPr>
          <w:rFonts w:ascii="Verdana" w:hAnsi="Verdana" w:cstheme="minorHAnsi"/>
        </w:rPr>
        <w:t xml:space="preserve"> oftewel</w:t>
      </w:r>
      <w:r w:rsidRPr="00DF0FEB">
        <w:rPr>
          <w:rFonts w:ascii="Verdana" w:hAnsi="Verdana" w:cstheme="minorHAnsi"/>
        </w:rPr>
        <w:t xml:space="preserve"> dagelijkse zonden.</w:t>
      </w:r>
    </w:p>
    <w:p w:rsidR="003E46F7" w:rsidRPr="00DF0FEB" w:rsidRDefault="003E46F7" w:rsidP="003E46F7">
      <w:pPr>
        <w:rPr>
          <w:rFonts w:ascii="Verdana" w:hAnsi="Verdana" w:cstheme="minorHAnsi"/>
        </w:rPr>
      </w:pPr>
      <w:r w:rsidRPr="00DF0FEB">
        <w:rPr>
          <w:rFonts w:ascii="Verdana" w:hAnsi="Verdana" w:cstheme="minorHAnsi"/>
        </w:rPr>
        <w:t xml:space="preserve">Het vagevuur is een plaats die zowel de gerechtigheid van God als zijn barmhartigheid recht doet. </w:t>
      </w:r>
      <w:r w:rsidR="00035AE1" w:rsidRPr="00DF0FEB">
        <w:rPr>
          <w:rFonts w:ascii="Verdana" w:hAnsi="Verdana" w:cstheme="minorHAnsi"/>
        </w:rPr>
        <w:t>De rechtvaardigheid van God</w:t>
      </w:r>
      <w:r w:rsidRPr="00DF0FEB">
        <w:rPr>
          <w:rFonts w:ascii="Verdana" w:hAnsi="Verdana" w:cstheme="minorHAnsi"/>
        </w:rPr>
        <w:t xml:space="preserve"> verdraagt geen</w:t>
      </w:r>
      <w:r w:rsidR="00035AE1" w:rsidRPr="00DF0FEB">
        <w:rPr>
          <w:rFonts w:ascii="Verdana" w:hAnsi="Verdana" w:cstheme="minorHAnsi"/>
        </w:rPr>
        <w:t xml:space="preserve"> onzuiverheid en onrecht, maar Z</w:t>
      </w:r>
      <w:r w:rsidRPr="00DF0FEB">
        <w:rPr>
          <w:rFonts w:ascii="Verdana" w:hAnsi="Verdana" w:cstheme="minorHAnsi"/>
        </w:rPr>
        <w:t>ijn  barmhartigheid wil dat niemand verloren gaat. De ziel ondergaat daarom zijn straf, maar is wel gered. Hij gaat n</w:t>
      </w:r>
      <w:r w:rsidR="00035AE1" w:rsidRPr="00DF0FEB">
        <w:rPr>
          <w:rFonts w:ascii="Verdana" w:hAnsi="Verdana" w:cstheme="minorHAnsi"/>
        </w:rPr>
        <w:t>iet verloren in de hel. De ziel</w:t>
      </w:r>
      <w:r w:rsidRPr="00DF0FEB">
        <w:rPr>
          <w:rFonts w:ascii="Verdana" w:hAnsi="Verdana" w:cstheme="minorHAnsi"/>
        </w:rPr>
        <w:t xml:space="preserve"> in het vagevuur word</w:t>
      </w:r>
      <w:r w:rsidR="00035AE1" w:rsidRPr="00DF0FEB">
        <w:rPr>
          <w:rFonts w:ascii="Verdana" w:hAnsi="Verdana" w:cstheme="minorHAnsi"/>
        </w:rPr>
        <w:t>t</w:t>
      </w:r>
      <w:r w:rsidRPr="00DF0FEB">
        <w:rPr>
          <w:rFonts w:ascii="Verdana" w:hAnsi="Verdana" w:cstheme="minorHAnsi"/>
        </w:rPr>
        <w:t xml:space="preserve"> vaak </w:t>
      </w:r>
      <w:r w:rsidR="00035AE1" w:rsidRPr="00DF0FEB">
        <w:rPr>
          <w:rFonts w:ascii="Verdana" w:hAnsi="Verdana" w:cstheme="minorHAnsi"/>
        </w:rPr>
        <w:t>‘</w:t>
      </w:r>
      <w:r w:rsidRPr="00DF0FEB">
        <w:rPr>
          <w:rFonts w:ascii="Verdana" w:hAnsi="Verdana" w:cstheme="minorHAnsi"/>
        </w:rPr>
        <w:t>arme ziel</w:t>
      </w:r>
      <w:r w:rsidR="00035AE1" w:rsidRPr="00DF0FEB">
        <w:rPr>
          <w:rFonts w:ascii="Verdana" w:hAnsi="Verdana" w:cstheme="minorHAnsi"/>
        </w:rPr>
        <w:t>’</w:t>
      </w:r>
      <w:r w:rsidRPr="00DF0FEB">
        <w:rPr>
          <w:rFonts w:ascii="Verdana" w:hAnsi="Verdana" w:cstheme="minorHAnsi"/>
        </w:rPr>
        <w:t xml:space="preserve"> genoemd vanwege het lijden dat </w:t>
      </w:r>
      <w:r w:rsidR="00035AE1" w:rsidRPr="00DF0FEB">
        <w:rPr>
          <w:rFonts w:ascii="Verdana" w:hAnsi="Verdana" w:cstheme="minorHAnsi"/>
        </w:rPr>
        <w:t>h</w:t>
      </w:r>
      <w:r w:rsidRPr="00DF0FEB">
        <w:rPr>
          <w:rFonts w:ascii="Verdana" w:hAnsi="Verdana" w:cstheme="minorHAnsi"/>
        </w:rPr>
        <w:t xml:space="preserve">ij </w:t>
      </w:r>
      <w:r w:rsidR="00035AE1" w:rsidRPr="00DF0FEB">
        <w:rPr>
          <w:rFonts w:ascii="Verdana" w:hAnsi="Verdana" w:cstheme="minorHAnsi"/>
        </w:rPr>
        <w:t xml:space="preserve">moet </w:t>
      </w:r>
      <w:r w:rsidRPr="00DF0FEB">
        <w:rPr>
          <w:rFonts w:ascii="Verdana" w:hAnsi="Verdana" w:cstheme="minorHAnsi"/>
        </w:rPr>
        <w:t>ondergaan. De ziel zelf echter weet dat hij gered is</w:t>
      </w:r>
      <w:r w:rsidR="00035AE1" w:rsidRPr="00DF0FEB">
        <w:rPr>
          <w:rFonts w:ascii="Verdana" w:hAnsi="Verdana" w:cstheme="minorHAnsi"/>
        </w:rPr>
        <w:t xml:space="preserve">. Hij weet ook dat  </w:t>
      </w:r>
      <w:r w:rsidR="0050007E" w:rsidRPr="00DF0FEB">
        <w:rPr>
          <w:rFonts w:ascii="Verdana" w:hAnsi="Verdana" w:cstheme="minorHAnsi"/>
        </w:rPr>
        <w:t>de</w:t>
      </w:r>
      <w:r w:rsidR="00035AE1" w:rsidRPr="00DF0FEB">
        <w:rPr>
          <w:rFonts w:ascii="Verdana" w:hAnsi="Verdana" w:cstheme="minorHAnsi"/>
        </w:rPr>
        <w:t xml:space="preserve"> periode van </w:t>
      </w:r>
      <w:r w:rsidRPr="00DF0FEB">
        <w:rPr>
          <w:rFonts w:ascii="Verdana" w:hAnsi="Verdana" w:cstheme="minorHAnsi"/>
        </w:rPr>
        <w:t>straf die hij door zijn daden of het nalaten van goede daden zelf op zich heeft geladen,</w:t>
      </w:r>
      <w:r w:rsidR="00035AE1" w:rsidRPr="00DF0FEB">
        <w:rPr>
          <w:rFonts w:ascii="Verdana" w:hAnsi="Verdana" w:cstheme="minorHAnsi"/>
        </w:rPr>
        <w:t xml:space="preserve"> rechtvaardig is. Hij weet ook al dat hij </w:t>
      </w:r>
      <w:r w:rsidRPr="00DF0FEB">
        <w:rPr>
          <w:rFonts w:ascii="Verdana" w:hAnsi="Verdana" w:cstheme="minorHAnsi"/>
        </w:rPr>
        <w:t>met God verenigd zal worden in de hemel. Dit is zijn grootste vreugde en troost in zijn lijden. Nadat de ziel is gelouterd krijgt hij toegang tot de hemel</w:t>
      </w:r>
      <w:r w:rsidR="00035AE1" w:rsidRPr="00DF0FEB">
        <w:rPr>
          <w:rFonts w:ascii="Verdana" w:hAnsi="Verdana" w:cstheme="minorHAnsi"/>
        </w:rPr>
        <w:t>. Daar leeft hij</w:t>
      </w:r>
      <w:r w:rsidRPr="00DF0FEB">
        <w:rPr>
          <w:rFonts w:ascii="Verdana" w:hAnsi="Verdana" w:cstheme="minorHAnsi"/>
        </w:rPr>
        <w:t xml:space="preserve"> tot de dag van de wederkom</w:t>
      </w:r>
      <w:r w:rsidR="00035AE1" w:rsidRPr="00DF0FEB">
        <w:rPr>
          <w:rFonts w:ascii="Verdana" w:hAnsi="Verdana" w:cstheme="minorHAnsi"/>
        </w:rPr>
        <w:t xml:space="preserve">st van Christus voor Gods </w:t>
      </w:r>
      <w:r w:rsidR="0050007E" w:rsidRPr="00DF0FEB">
        <w:rPr>
          <w:rFonts w:ascii="Verdana" w:hAnsi="Verdana" w:cstheme="minorHAnsi"/>
        </w:rPr>
        <w:t>a</w:t>
      </w:r>
      <w:r w:rsidRPr="00DF0FEB">
        <w:rPr>
          <w:rFonts w:ascii="Verdana" w:hAnsi="Verdana" w:cstheme="minorHAnsi"/>
        </w:rPr>
        <w:t>angezicht</w:t>
      </w:r>
      <w:r w:rsidR="00035AE1" w:rsidRPr="00DF0FEB">
        <w:rPr>
          <w:rFonts w:ascii="Verdana" w:hAnsi="Verdana" w:cstheme="minorHAnsi"/>
        </w:rPr>
        <w:t>. Hij looft God</w:t>
      </w:r>
      <w:r w:rsidRPr="00DF0FEB">
        <w:rPr>
          <w:rFonts w:ascii="Verdana" w:hAnsi="Verdana" w:cstheme="minorHAnsi"/>
        </w:rPr>
        <w:t xml:space="preserve"> met alle engelen en heiligen. Na de wederkomst van Christus worden allen opgewekt om het laatste oordeel te ondergaan.</w:t>
      </w:r>
    </w:p>
    <w:p w:rsidR="00094552" w:rsidRPr="00DF0FEB" w:rsidRDefault="00094552" w:rsidP="00094552">
      <w:pPr>
        <w:rPr>
          <w:rFonts w:ascii="Verdana" w:hAnsi="Verdana" w:cstheme="minorHAnsi"/>
        </w:rPr>
      </w:pPr>
      <w:r w:rsidRPr="00DF0FEB">
        <w:rPr>
          <w:rFonts w:ascii="Verdana" w:hAnsi="Verdana" w:cstheme="minorHAnsi"/>
        </w:rPr>
        <w:t xml:space="preserve">Waar komt de leer van het vagevuur vandaan? </w:t>
      </w:r>
      <w:r w:rsidR="003E46F7" w:rsidRPr="00DF0FEB">
        <w:rPr>
          <w:rFonts w:ascii="Verdana" w:hAnsi="Verdana" w:cstheme="minorHAnsi"/>
        </w:rPr>
        <w:t xml:space="preserve">Katholieken voeren de volgende Bijbelteksten op als bewijs: Matt. 5:26, 18:34; Lucas 12:58-59. </w:t>
      </w:r>
      <w:r w:rsidRPr="00DF0FEB">
        <w:rPr>
          <w:rFonts w:ascii="Verdana" w:hAnsi="Verdana" w:cstheme="minorHAnsi"/>
        </w:rPr>
        <w:t>In</w:t>
      </w:r>
      <w:r w:rsidR="0050007E" w:rsidRPr="00DF0FEB">
        <w:rPr>
          <w:rFonts w:ascii="Verdana" w:hAnsi="Verdana" w:cstheme="minorHAnsi"/>
        </w:rPr>
        <w:t xml:space="preserve"> Matt. 12:32 </w:t>
      </w:r>
      <w:r w:rsidRPr="00DF0FEB">
        <w:rPr>
          <w:rFonts w:ascii="Verdana" w:hAnsi="Verdana" w:cstheme="minorHAnsi"/>
        </w:rPr>
        <w:t>wordt ogenschijnlijk</w:t>
      </w:r>
      <w:r w:rsidR="003E46F7" w:rsidRPr="00DF0FEB">
        <w:rPr>
          <w:rFonts w:ascii="Verdana" w:hAnsi="Verdana" w:cstheme="minorHAnsi"/>
        </w:rPr>
        <w:t xml:space="preserve"> gesproken over een vergevingsmog</w:t>
      </w:r>
      <w:r w:rsidRPr="00DF0FEB">
        <w:rPr>
          <w:rFonts w:ascii="Verdana" w:hAnsi="Verdana" w:cstheme="minorHAnsi"/>
        </w:rPr>
        <w:t>elijkheid in het leven hierna. In</w:t>
      </w:r>
      <w:r w:rsidR="003E46F7" w:rsidRPr="00DF0FEB">
        <w:rPr>
          <w:rFonts w:ascii="Verdana" w:hAnsi="Verdana" w:cstheme="minorHAnsi"/>
        </w:rPr>
        <w:t xml:space="preserve"> </w:t>
      </w:r>
      <w:r w:rsidRPr="00DF0FEB">
        <w:rPr>
          <w:rFonts w:ascii="Verdana" w:hAnsi="Verdana" w:cstheme="minorHAnsi"/>
        </w:rPr>
        <w:t>Op.</w:t>
      </w:r>
      <w:r w:rsidR="003E46F7" w:rsidRPr="00DF0FEB">
        <w:rPr>
          <w:rFonts w:ascii="Verdana" w:hAnsi="Verdana" w:cstheme="minorHAnsi"/>
        </w:rPr>
        <w:t xml:space="preserve"> 21:27</w:t>
      </w:r>
      <w:r w:rsidRPr="00DF0FEB">
        <w:rPr>
          <w:rFonts w:ascii="Verdana" w:hAnsi="Verdana" w:cstheme="minorHAnsi"/>
        </w:rPr>
        <w:t xml:space="preserve"> zegt Johannes  over de hemel:</w:t>
      </w:r>
      <w:r w:rsidR="0050007E" w:rsidRPr="00DF0FEB">
        <w:rPr>
          <w:rFonts w:ascii="Verdana" w:hAnsi="Verdana" w:cstheme="minorHAnsi"/>
        </w:rPr>
        <w:t xml:space="preserve"> </w:t>
      </w:r>
      <w:r w:rsidRPr="00DF0FEB">
        <w:rPr>
          <w:rFonts w:ascii="Verdana" w:hAnsi="Verdana" w:cstheme="minorHAnsi"/>
        </w:rPr>
        <w:t>‘</w:t>
      </w:r>
      <w:r w:rsidR="003E46F7" w:rsidRPr="00DF0FEB">
        <w:rPr>
          <w:rFonts w:ascii="Verdana" w:hAnsi="Verdana" w:cstheme="minorHAnsi"/>
        </w:rPr>
        <w:t>Nooit zal</w:t>
      </w:r>
      <w:r w:rsidRPr="00DF0FEB">
        <w:rPr>
          <w:rFonts w:ascii="Verdana" w:hAnsi="Verdana" w:cstheme="minorHAnsi"/>
        </w:rPr>
        <w:t xml:space="preserve"> er ingaan, iets wat onrein is’.</w:t>
      </w:r>
      <w:r w:rsidR="003E46F7" w:rsidRPr="00DF0FEB">
        <w:rPr>
          <w:rFonts w:ascii="Verdana" w:hAnsi="Verdana" w:cstheme="minorHAnsi"/>
        </w:rPr>
        <w:t xml:space="preserve"> </w:t>
      </w:r>
      <w:r w:rsidRPr="00DF0FEB">
        <w:rPr>
          <w:rFonts w:ascii="Verdana" w:hAnsi="Verdana" w:cstheme="minorHAnsi"/>
        </w:rPr>
        <w:t xml:space="preserve">Nog belangrijker zijn 1 </w:t>
      </w:r>
      <w:proofErr w:type="spellStart"/>
      <w:r w:rsidRPr="00DF0FEB">
        <w:rPr>
          <w:rFonts w:ascii="Verdana" w:hAnsi="Verdana" w:cstheme="minorHAnsi"/>
        </w:rPr>
        <w:t>Korinthiërs</w:t>
      </w:r>
      <w:proofErr w:type="spellEnd"/>
      <w:r w:rsidRPr="00DF0FEB">
        <w:rPr>
          <w:rFonts w:ascii="Verdana" w:hAnsi="Verdana" w:cstheme="minorHAnsi"/>
        </w:rPr>
        <w:t xml:space="preserve"> 3,10-15 en 2 Makkabeeën 12</w:t>
      </w:r>
      <w:r w:rsidR="004C7538">
        <w:rPr>
          <w:rFonts w:ascii="Verdana" w:hAnsi="Verdana" w:cstheme="minorHAnsi"/>
        </w:rPr>
        <w:t>:</w:t>
      </w:r>
      <w:r w:rsidRPr="00DF0FEB">
        <w:rPr>
          <w:rFonts w:ascii="Verdana" w:hAnsi="Verdana" w:cstheme="minorHAnsi"/>
        </w:rPr>
        <w:t xml:space="preserve"> 40-44. In de laatste tekst  bidden gelovige Joden onder leiding van Judas </w:t>
      </w:r>
      <w:proofErr w:type="spellStart"/>
      <w:r w:rsidRPr="00DF0FEB">
        <w:rPr>
          <w:rFonts w:ascii="Verdana" w:hAnsi="Verdana" w:cstheme="minorHAnsi"/>
        </w:rPr>
        <w:t>Makkabeüs</w:t>
      </w:r>
      <w:proofErr w:type="spellEnd"/>
      <w:r w:rsidRPr="00DF0FEB">
        <w:rPr>
          <w:rFonts w:ascii="Verdana" w:hAnsi="Verdana" w:cstheme="minorHAnsi"/>
        </w:rPr>
        <w:t xml:space="preserve"> dat de zonden van de overleden joodse vrijheidsstrijders worden vergeven (men had namelijk amuletten en </w:t>
      </w:r>
      <w:proofErr w:type="spellStart"/>
      <w:r w:rsidRPr="00DF0FEB">
        <w:rPr>
          <w:rFonts w:ascii="Verdana" w:hAnsi="Verdana" w:cstheme="minorHAnsi"/>
        </w:rPr>
        <w:t>afgodenbeeldjes</w:t>
      </w:r>
      <w:proofErr w:type="spellEnd"/>
      <w:r w:rsidRPr="00DF0FEB">
        <w:rPr>
          <w:rFonts w:ascii="Verdana" w:hAnsi="Verdana" w:cstheme="minorHAnsi"/>
        </w:rPr>
        <w:t xml:space="preserve"> bij de gesneuvelde joodse soldaten gevonden, iets wat verboden is in de joodse religie). Er wordt dus gebeden voor mensen die al overleden zijn. Blijkbaar kunnen de achterblijvers nog iets betekenen voor het heil van de gestorvenen. Deze gedachte is belangrijk in de leer van het vagevuur. Door  gebeden, aflaten en dergelijke kan d</w:t>
      </w:r>
      <w:r w:rsidR="004C7538">
        <w:rPr>
          <w:rFonts w:ascii="Verdana" w:hAnsi="Verdana" w:cstheme="minorHAnsi"/>
        </w:rPr>
        <w:t xml:space="preserve">e verblijftijd in het vagevuur </w:t>
      </w:r>
      <w:r w:rsidRPr="00DF0FEB">
        <w:rPr>
          <w:rFonts w:ascii="Verdana" w:hAnsi="Verdana" w:cstheme="minorHAnsi"/>
        </w:rPr>
        <w:t>van gestorven geliefden</w:t>
      </w:r>
      <w:r w:rsidR="0050007E" w:rsidRPr="00DF0FEB">
        <w:rPr>
          <w:rFonts w:ascii="Verdana" w:hAnsi="Verdana" w:cstheme="minorHAnsi"/>
        </w:rPr>
        <w:t xml:space="preserve"> </w:t>
      </w:r>
      <w:r w:rsidR="00073741">
        <w:rPr>
          <w:rFonts w:ascii="Verdana" w:hAnsi="Verdana" w:cstheme="minorHAnsi"/>
        </w:rPr>
        <w:t xml:space="preserve">– die misschien niet echt gelovig waren maar wel netjes geleefd hebben - </w:t>
      </w:r>
      <w:r w:rsidR="0050007E" w:rsidRPr="00DF0FEB">
        <w:rPr>
          <w:rFonts w:ascii="Verdana" w:hAnsi="Verdana" w:cstheme="minorHAnsi"/>
        </w:rPr>
        <w:t xml:space="preserve">verkort </w:t>
      </w:r>
      <w:r w:rsidR="0050007E" w:rsidRPr="00DF0FEB">
        <w:rPr>
          <w:rFonts w:ascii="Verdana" w:hAnsi="Verdana" w:cstheme="minorHAnsi"/>
        </w:rPr>
        <w:lastRenderedPageBreak/>
        <w:t>worden</w:t>
      </w:r>
      <w:r w:rsidRPr="00DF0FEB">
        <w:rPr>
          <w:rFonts w:ascii="Verdana" w:hAnsi="Verdana" w:cstheme="minorHAnsi"/>
        </w:rPr>
        <w:t>.</w:t>
      </w:r>
      <w:r w:rsidR="00A63EB2">
        <w:rPr>
          <w:rFonts w:ascii="Verdana" w:hAnsi="Verdana" w:cstheme="minorHAnsi"/>
        </w:rPr>
        <w:t xml:space="preserve"> Daarmee wordt dus een pastoraal probleem opgelost van nabestaanden die zich afvragen of een gestorvene behouden is of niet.</w:t>
      </w:r>
    </w:p>
    <w:p w:rsidR="003E46F7" w:rsidRPr="00DF0FEB" w:rsidRDefault="003E46F7" w:rsidP="003E46F7">
      <w:pPr>
        <w:rPr>
          <w:rFonts w:ascii="Verdana" w:hAnsi="Verdana" w:cstheme="minorHAnsi"/>
        </w:rPr>
      </w:pPr>
    </w:p>
    <w:p w:rsidR="00DF0FEB" w:rsidRPr="00DF0FEB" w:rsidRDefault="00DF0FEB" w:rsidP="003E46F7">
      <w:pPr>
        <w:rPr>
          <w:rFonts w:ascii="Verdana" w:hAnsi="Verdana" w:cstheme="minorHAnsi"/>
        </w:rPr>
      </w:pPr>
    </w:p>
    <w:sectPr w:rsidR="00DF0FEB" w:rsidRPr="00DF0FEB">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5F73" w:rsidRDefault="00EE5F73" w:rsidP="00785BB3">
      <w:pPr>
        <w:spacing w:after="0" w:line="240" w:lineRule="auto"/>
      </w:pPr>
      <w:r>
        <w:separator/>
      </w:r>
    </w:p>
  </w:endnote>
  <w:endnote w:type="continuationSeparator" w:id="0">
    <w:p w:rsidR="00EE5F73" w:rsidRDefault="00EE5F73" w:rsidP="00785B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57998039"/>
      <w:docPartObj>
        <w:docPartGallery w:val="Page Numbers (Bottom of Page)"/>
        <w:docPartUnique/>
      </w:docPartObj>
    </w:sdtPr>
    <w:sdtEndPr/>
    <w:sdtContent>
      <w:p w:rsidR="00C51E71" w:rsidRDefault="00C51E71">
        <w:pPr>
          <w:pStyle w:val="Voettekst"/>
        </w:pPr>
        <w:r>
          <w:rPr>
            <w:noProof/>
            <w:lang w:eastAsia="nl-NL"/>
          </w:rPr>
          <mc:AlternateContent>
            <mc:Choice Requires="wps">
              <w:drawing>
                <wp:anchor distT="0" distB="0" distL="114300" distR="114300" simplePos="0" relativeHeight="251659264" behindDoc="0" locked="0" layoutInCell="1" allowOverlap="1" wp14:editId="03F126F3">
                  <wp:simplePos x="0" y="0"/>
                  <wp:positionH relativeFrom="leftMargin">
                    <wp:align>center</wp:align>
                  </wp:positionH>
                  <wp:positionV relativeFrom="bottomMargin">
                    <wp:align>center</wp:align>
                  </wp:positionV>
                  <wp:extent cx="565785" cy="191770"/>
                  <wp:effectExtent l="0" t="0" r="0" b="0"/>
                  <wp:wrapNone/>
                  <wp:docPr id="649"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C51E71" w:rsidRDefault="00C51E71">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00E6078B" w:rsidRPr="00E6078B">
                                <w:rPr>
                                  <w:noProof/>
                                  <w:color w:val="C0504D" w:themeColor="accent2"/>
                                </w:rPr>
                                <w:t>14</w:t>
                              </w:r>
                              <w:r>
                                <w:rPr>
                                  <w:color w:val="C0504D"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" filled="f" fillcolor="#c0504d" stroked="f" strokecolor="#5c83b4" strokeweight="2.25pt">
                  <v:textbox inset=",0,,0">
                    <w:txbxContent>
                      <w:p w:rsidR="00C51E71" w:rsidRDefault="00C51E71">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00E6078B" w:rsidRPr="00E6078B">
                          <w:rPr>
                            <w:noProof/>
                            <w:color w:val="C0504D" w:themeColor="accent2"/>
                          </w:rPr>
                          <w:t>14</w:t>
                        </w:r>
                        <w:r>
                          <w:rPr>
                            <w:color w:val="C0504D" w:themeColor="accent2"/>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5F73" w:rsidRDefault="00EE5F73" w:rsidP="00785BB3">
      <w:pPr>
        <w:spacing w:after="0" w:line="240" w:lineRule="auto"/>
      </w:pPr>
      <w:r>
        <w:separator/>
      </w:r>
    </w:p>
  </w:footnote>
  <w:footnote w:type="continuationSeparator" w:id="0">
    <w:p w:rsidR="00EE5F73" w:rsidRDefault="00EE5F73" w:rsidP="00785BB3">
      <w:pPr>
        <w:spacing w:after="0" w:line="240" w:lineRule="auto"/>
      </w:pPr>
      <w:r>
        <w:continuationSeparator/>
      </w:r>
    </w:p>
  </w:footnote>
  <w:footnote w:id="1">
    <w:p w:rsidR="00C51E71" w:rsidRDefault="00C51E71">
      <w:pPr>
        <w:pStyle w:val="Voetnoottekst"/>
      </w:pPr>
      <w:r>
        <w:rPr>
          <w:rStyle w:val="Voetnootmarkering"/>
        </w:rPr>
        <w:footnoteRef/>
      </w:r>
      <w:r>
        <w:t xml:space="preserve"> Ton van der Hoeven, ‘De duivel’, Zoetermeer 2002, blz. 55</w:t>
      </w:r>
    </w:p>
  </w:footnote>
  <w:footnote w:id="2">
    <w:p w:rsidR="00C51E71" w:rsidRDefault="00C51E71" w:rsidP="00161B3D">
      <w:pPr>
        <w:pStyle w:val="Voetnoottekst"/>
      </w:pPr>
      <w:r>
        <w:rPr>
          <w:rStyle w:val="Voetnootmarkering"/>
        </w:rPr>
        <w:footnoteRef/>
      </w:r>
      <w:r>
        <w:t xml:space="preserve"> Ton van der Hoeven, blz. 8</w:t>
      </w:r>
    </w:p>
  </w:footnote>
  <w:footnote w:id="3">
    <w:p w:rsidR="00C51E71" w:rsidRDefault="00C51E71">
      <w:pPr>
        <w:pStyle w:val="Voetnoottekst"/>
      </w:pPr>
      <w:r>
        <w:rPr>
          <w:rStyle w:val="Voetnootmarkering"/>
        </w:rPr>
        <w:footnoteRef/>
      </w:r>
      <w:r>
        <w:t xml:space="preserve"> Ton van der Hoeven, blz. 18</w:t>
      </w:r>
    </w:p>
  </w:footnote>
  <w:footnote w:id="4">
    <w:p w:rsidR="00C51E71" w:rsidRDefault="00C51E71">
      <w:pPr>
        <w:pStyle w:val="Voetnoottekst"/>
      </w:pPr>
      <w:r>
        <w:rPr>
          <w:rStyle w:val="Voetnootmarkering"/>
        </w:rPr>
        <w:footnoteRef/>
      </w:r>
      <w:r>
        <w:t xml:space="preserve"> Dat mag overigens ook vertaald worden met ‘het boze’.</w:t>
      </w:r>
    </w:p>
  </w:footnote>
  <w:footnote w:id="5">
    <w:p w:rsidR="00C51E71" w:rsidRDefault="00C51E71">
      <w:pPr>
        <w:pStyle w:val="Voetnoottekst"/>
      </w:pPr>
      <w:r>
        <w:rPr>
          <w:rStyle w:val="Voetnootmarkering"/>
        </w:rPr>
        <w:footnoteRef/>
      </w:r>
      <w:r>
        <w:t xml:space="preserve"> In de Vroege Kerk was het overwinnen van de duivel, de verleider van Adam en Eva, de heerser van de wereld, een belangrijk element van de prediking van Goede Vrijdag en Pasen. G. van den Brink en C. van der Kooi, Christelijke Dogmatiek, Zoetermeer 2012, blz. 417.</w:t>
      </w:r>
    </w:p>
  </w:footnote>
  <w:footnote w:id="6">
    <w:p w:rsidR="00C51E71" w:rsidRDefault="00C51E71">
      <w:pPr>
        <w:pStyle w:val="Voetnoottekst"/>
      </w:pPr>
      <w:r>
        <w:rPr>
          <w:rStyle w:val="Voetnootmarkering"/>
        </w:rPr>
        <w:footnoteRef/>
      </w:r>
      <w:r>
        <w:t xml:space="preserve"> Het kan wel een cirkelredenering worden: in late geschriften van het Oude Testament zitten dualistische gedachten en is sprake van de satan. Dus een geschrift waarin sprake is van de satan moeten we als een laat geschrift dateren of dat als een late invoeging in een oud geschrift zien. Zo is elk bewijs rond te krijgen. Waarom zou er ook voor de ballingschap al geen sprake kunnen zijn van God en de duivel, al is het misschien wat minder expliciet? </w:t>
      </w:r>
    </w:p>
  </w:footnote>
  <w:footnote w:id="7">
    <w:p w:rsidR="00C51E71" w:rsidRDefault="00C51E71">
      <w:pPr>
        <w:pStyle w:val="Voetnoottekst"/>
      </w:pPr>
      <w:r>
        <w:rPr>
          <w:rStyle w:val="Voetnootmarkering"/>
        </w:rPr>
        <w:footnoteRef/>
      </w:r>
      <w:r>
        <w:t xml:space="preserve"> </w:t>
      </w:r>
      <w:proofErr w:type="spellStart"/>
      <w:r>
        <w:t>H.Berkhof</w:t>
      </w:r>
      <w:proofErr w:type="spellEnd"/>
      <w:r>
        <w:t>, Christelijk geloof, Nijkerk 1973, blz. 211-213. Berkhof houdt het erop dat het spreken over de duivel in de bijbel cultureel bepaalde beeldspraak is om de overmacht van het kwade te benoemen. De slang in het paradijs is geen beeld van de satan, maar gewoon een slang. Die is dan wel de tegenstem van de stem van God.</w:t>
      </w:r>
    </w:p>
  </w:footnote>
  <w:footnote w:id="8">
    <w:p w:rsidR="00C51E71" w:rsidRDefault="00C51E71">
      <w:pPr>
        <w:pStyle w:val="Voetnoottekst"/>
      </w:pPr>
      <w:r>
        <w:rPr>
          <w:rStyle w:val="Voetnootmarkering"/>
        </w:rPr>
        <w:footnoteRef/>
      </w:r>
      <w:r>
        <w:t xml:space="preserve"> G. van den Brink en C. van der Kooi, blz. 305</w:t>
      </w:r>
    </w:p>
  </w:footnote>
  <w:footnote w:id="9">
    <w:p w:rsidR="00C51E71" w:rsidRDefault="00C51E71" w:rsidP="00FA0952">
      <w:pPr>
        <w:pStyle w:val="Voetnoottekst"/>
      </w:pPr>
    </w:p>
  </w:footnote>
  <w:footnote w:id="10">
    <w:p w:rsidR="00C51E71" w:rsidRDefault="00C51E71">
      <w:pPr>
        <w:pStyle w:val="Voetnoottekst"/>
      </w:pPr>
      <w:r>
        <w:rPr>
          <w:rStyle w:val="Voetnootmarkering"/>
        </w:rPr>
        <w:footnoteRef/>
      </w:r>
      <w:r>
        <w:t xml:space="preserve"> </w:t>
      </w:r>
      <w:proofErr w:type="spellStart"/>
      <w:r>
        <w:t>V.d.Brink</w:t>
      </w:r>
      <w:proofErr w:type="spellEnd"/>
      <w:r>
        <w:t xml:space="preserve"> en </w:t>
      </w:r>
      <w:proofErr w:type="spellStart"/>
      <w:r>
        <w:t>Vd</w:t>
      </w:r>
      <w:proofErr w:type="spellEnd"/>
      <w:r>
        <w:t xml:space="preserve"> Kooi, blz. 306</w:t>
      </w:r>
    </w:p>
  </w:footnote>
  <w:footnote w:id="11">
    <w:p w:rsidR="00C51E71" w:rsidRDefault="00C51E71">
      <w:pPr>
        <w:pStyle w:val="Voetnoottekst"/>
      </w:pPr>
      <w:r>
        <w:rPr>
          <w:rStyle w:val="Voetnootmarkering"/>
        </w:rPr>
        <w:footnoteRef/>
      </w:r>
      <w:r>
        <w:t xml:space="preserve"> </w:t>
      </w:r>
      <w:proofErr w:type="spellStart"/>
      <w:r>
        <w:t>C.S.Lewis</w:t>
      </w:r>
      <w:proofErr w:type="spellEnd"/>
      <w:r>
        <w:t xml:space="preserve"> zet ons dus met zijn boek ‘Brieven uit de hel’ op het verkeerde been, ook al is zijn verhaal niet letterlijk bedoeld.</w:t>
      </w:r>
    </w:p>
  </w:footnote>
  <w:footnote w:id="12">
    <w:p w:rsidR="00C51E71" w:rsidRDefault="00C51E71">
      <w:pPr>
        <w:pStyle w:val="Voetnoottekst"/>
      </w:pPr>
      <w:r>
        <w:rPr>
          <w:rStyle w:val="Voetnootmarkering"/>
        </w:rPr>
        <w:footnoteRef/>
      </w:r>
      <w:r>
        <w:t xml:space="preserve"> Het Nederlandse woord ‘hel’ betekent ook niets anders dan ‘</w:t>
      </w:r>
      <w:proofErr w:type="spellStart"/>
      <w:r>
        <w:t>schuilpaats</w:t>
      </w:r>
      <w:proofErr w:type="spellEnd"/>
      <w:r>
        <w:t xml:space="preserve">’ of ‘bergplaats’. Denk aan het werkwoord: ‘verhelen’, dat is ’verbergen’.  Dan het heeft de betekenis van het oudtestamentische </w:t>
      </w:r>
      <w:proofErr w:type="spellStart"/>
      <w:r>
        <w:t>sjeool</w:t>
      </w:r>
      <w:proofErr w:type="spellEnd"/>
      <w:r>
        <w:t>, waar alle doden zijn. Wij gebruiken het woord echter al heel lang alleen voor de plaats van de verdoemenis, van de veroordeelden.</w:t>
      </w:r>
    </w:p>
  </w:footnote>
  <w:footnote w:id="13">
    <w:p w:rsidR="00C51E71" w:rsidRDefault="00C51E71">
      <w:pPr>
        <w:pStyle w:val="Voetnoottekst"/>
      </w:pPr>
      <w:r>
        <w:rPr>
          <w:rStyle w:val="Voetnootmarkering"/>
        </w:rPr>
        <w:footnoteRef/>
      </w:r>
      <w:r>
        <w:t xml:space="preserve"> Dat niet-zijn is een interpretatie van Bert van Veluw in het hoofdstuk over de hel in zijn boek ‘Aan tafel!’ Heerenveen 2015, blz. 106. </w:t>
      </w:r>
    </w:p>
  </w:footnote>
  <w:footnote w:id="14">
    <w:p w:rsidR="00C51E71" w:rsidRDefault="00C51E71">
      <w:pPr>
        <w:pStyle w:val="Voetnoottekst"/>
      </w:pPr>
      <w:r>
        <w:rPr>
          <w:rStyle w:val="Voetnootmarkering"/>
        </w:rPr>
        <w:footnoteRef/>
      </w:r>
      <w:r>
        <w:t xml:space="preserve"> Van Veluw, blz. 112</w:t>
      </w:r>
    </w:p>
  </w:footnote>
  <w:footnote w:id="15">
    <w:p w:rsidR="00C51E71" w:rsidRDefault="00C51E71">
      <w:pPr>
        <w:pStyle w:val="Voetnoottekst"/>
      </w:pPr>
      <w:r>
        <w:rPr>
          <w:rStyle w:val="Voetnootmarkering"/>
        </w:rPr>
        <w:footnoteRef/>
      </w:r>
      <w:r>
        <w:t xml:space="preserve"> ‘Hades’ is de naam van de god van de dood én van zijn rijk.</w:t>
      </w:r>
    </w:p>
  </w:footnote>
  <w:footnote w:id="16">
    <w:p w:rsidR="00C51E71" w:rsidRDefault="00C51E71">
      <w:pPr>
        <w:pStyle w:val="Voetnoottekst"/>
      </w:pPr>
      <w:r>
        <w:rPr>
          <w:rStyle w:val="Voetnootmarkering"/>
        </w:rPr>
        <w:footnoteRef/>
      </w:r>
      <w:r>
        <w:t xml:space="preserve"> J.P.M. van der Ploeg O.P., ‘Ik geloof, het credo toegelicht’, Tilburg 1982</w:t>
      </w:r>
    </w:p>
  </w:footnote>
  <w:footnote w:id="17">
    <w:p w:rsidR="00C51E71" w:rsidRDefault="00C51E71">
      <w:pPr>
        <w:pStyle w:val="Voetnoottekst"/>
      </w:pPr>
      <w:r>
        <w:rPr>
          <w:rStyle w:val="Voetnootmarkering"/>
        </w:rPr>
        <w:footnoteRef/>
      </w:r>
      <w:r>
        <w:t xml:space="preserve"> G. van den Brink, C. van der Kooi, blz. 117</w:t>
      </w:r>
      <w:r w:rsidR="0004662C">
        <w:t xml:space="preserve">, </w:t>
      </w:r>
      <w:proofErr w:type="spellStart"/>
      <w:r w:rsidR="0004662C">
        <w:t>H.Berkhof</w:t>
      </w:r>
      <w:proofErr w:type="spellEnd"/>
      <w:r w:rsidR="0004662C">
        <w:t>, 554,555</w:t>
      </w:r>
    </w:p>
  </w:footnote>
  <w:footnote w:id="18">
    <w:p w:rsidR="00C51E71" w:rsidRDefault="00C51E71">
      <w:pPr>
        <w:pStyle w:val="Voetnoottekst"/>
      </w:pPr>
      <w:r>
        <w:rPr>
          <w:rStyle w:val="Voetnootmarkering"/>
        </w:rPr>
        <w:footnoteRef/>
      </w:r>
      <w:r>
        <w:t xml:space="preserve"> Van Veluw, blz. 115</w:t>
      </w:r>
    </w:p>
  </w:footnote>
  <w:footnote w:id="19">
    <w:p w:rsidR="00C51E71" w:rsidRDefault="00C51E71">
      <w:pPr>
        <w:pStyle w:val="Voetnoottekst"/>
      </w:pPr>
      <w:r>
        <w:rPr>
          <w:rStyle w:val="Voetnootmarkering"/>
        </w:rPr>
        <w:footnoteRef/>
      </w:r>
      <w:r>
        <w:t xml:space="preserve"> G. van den Brink en C. van der kooi, blz. 669-672</w:t>
      </w:r>
    </w:p>
  </w:footnote>
  <w:footnote w:id="20">
    <w:p w:rsidR="00C51E71" w:rsidRDefault="00C51E71">
      <w:pPr>
        <w:pStyle w:val="Voetnoottekst"/>
      </w:pPr>
      <w:r>
        <w:rPr>
          <w:rStyle w:val="Voetnootmarkering"/>
        </w:rPr>
        <w:footnoteRef/>
      </w:r>
      <w:r>
        <w:t xml:space="preserve"> Van Veluw, blz. 117, 118</w:t>
      </w:r>
    </w:p>
  </w:footnote>
  <w:footnote w:id="21">
    <w:p w:rsidR="00C51E71" w:rsidRDefault="00C51E71" w:rsidP="0006613E">
      <w:pPr>
        <w:pStyle w:val="Voetnoottekst"/>
      </w:pPr>
      <w:r>
        <w:rPr>
          <w:rStyle w:val="Voetnootmarkering"/>
        </w:rPr>
        <w:footnoteRef/>
      </w:r>
      <w:r>
        <w:t xml:space="preserve"> Van Veluw, blz. 119-121</w:t>
      </w:r>
    </w:p>
  </w:footnote>
  <w:footnote w:id="22">
    <w:p w:rsidR="00777234" w:rsidRDefault="00777234">
      <w:pPr>
        <w:pStyle w:val="Voetnoottekst"/>
      </w:pPr>
      <w:r>
        <w:rPr>
          <w:rStyle w:val="Voetnootmarkering"/>
        </w:rPr>
        <w:footnoteRef/>
      </w:r>
      <w:r>
        <w:t xml:space="preserve"> Jan </w:t>
      </w:r>
      <w:proofErr w:type="spellStart"/>
      <w:r>
        <w:t>Bonda</w:t>
      </w:r>
      <w:proofErr w:type="spellEnd"/>
      <w:r>
        <w:t>, ‘Het ene doel van God. Een antwoord op de leer van de eeuwige straf</w:t>
      </w:r>
      <w:r w:rsidR="005045F6">
        <w:t>’’,</w:t>
      </w:r>
      <w:r w:rsidR="004A78A2">
        <w:t xml:space="preserve"> 2010, blz. 198.</w:t>
      </w:r>
    </w:p>
  </w:footnote>
  <w:footnote w:id="23">
    <w:p w:rsidR="00F22EAF" w:rsidRDefault="00F22EAF">
      <w:pPr>
        <w:pStyle w:val="Voetnoottekst"/>
      </w:pPr>
      <w:r>
        <w:rPr>
          <w:rStyle w:val="Voetnootmarkering"/>
        </w:rPr>
        <w:footnoteRef/>
      </w:r>
      <w:r>
        <w:t xml:space="preserve"> G. van den Brink en C. van der Kooi (blz.678) zeggen dat wel bijna. Eeuwig leven is geen tijdsaanduiding maar een kwaliteitsaanduiding. Het eeuwige leven staat in het teken van de creativiteit en onuitputtelijkheid van Gods liefde.</w:t>
      </w:r>
    </w:p>
  </w:footnote>
  <w:footnote w:id="24">
    <w:p w:rsidR="000172EF" w:rsidRDefault="000172EF">
      <w:pPr>
        <w:pStyle w:val="Voetnoottekst"/>
      </w:pPr>
      <w:r>
        <w:rPr>
          <w:rStyle w:val="Voetnootmarkering"/>
        </w:rPr>
        <w:footnoteRef/>
      </w:r>
      <w:r>
        <w:t xml:space="preserve"> </w:t>
      </w:r>
      <w:proofErr w:type="spellStart"/>
      <w:r>
        <w:t>Bonda</w:t>
      </w:r>
      <w:proofErr w:type="spellEnd"/>
      <w:r>
        <w:t xml:space="preserve"> zegt op blz. 31 dat Augustinus meende dat de ‘</w:t>
      </w:r>
      <w:proofErr w:type="spellStart"/>
      <w:r>
        <w:t>barmhartigen</w:t>
      </w:r>
      <w:proofErr w:type="spellEnd"/>
      <w:r>
        <w:t xml:space="preserve">’ (mensen die menen dat de straf niet eeuwig duurt) te weinig op de Schrift en te veel op hun gevoel afgaan. </w:t>
      </w:r>
    </w:p>
  </w:footnote>
  <w:footnote w:id="25">
    <w:p w:rsidR="003A4BEB" w:rsidRDefault="003A4BEB">
      <w:pPr>
        <w:pStyle w:val="Voetnoottekst"/>
      </w:pPr>
      <w:r>
        <w:rPr>
          <w:rStyle w:val="Voetnootmarkering"/>
        </w:rPr>
        <w:footnoteRef/>
      </w:r>
      <w:r>
        <w:t xml:space="preserve"> Berkhof, 555</w:t>
      </w:r>
    </w:p>
  </w:footnote>
  <w:footnote w:id="26">
    <w:p w:rsidR="00C51E71" w:rsidRDefault="00C51E71">
      <w:pPr>
        <w:pStyle w:val="Voetnoottekst"/>
      </w:pPr>
      <w:r>
        <w:rPr>
          <w:rStyle w:val="Voetnootmarkering"/>
        </w:rPr>
        <w:footnoteRef/>
      </w:r>
      <w:r w:rsidR="00A35B81">
        <w:t xml:space="preserve"> G. van den B</w:t>
      </w:r>
      <w:r>
        <w:t>rink en C. van der Kooi, blz. 672</w:t>
      </w:r>
    </w:p>
  </w:footnote>
  <w:footnote w:id="27">
    <w:p w:rsidR="00C51E71" w:rsidRDefault="00C51E71">
      <w:pPr>
        <w:pStyle w:val="Voetnoottekst"/>
      </w:pPr>
      <w:r>
        <w:rPr>
          <w:rStyle w:val="Voetnootmarkering"/>
        </w:rPr>
        <w:footnoteRef/>
      </w:r>
      <w:r>
        <w:t xml:space="preserve"> Dat is trouwens iets wat op veel grafstenen staat: ‘Hier rust…’</w:t>
      </w:r>
    </w:p>
  </w:footnote>
  <w:footnote w:id="28">
    <w:p w:rsidR="00696981" w:rsidRDefault="00696981">
      <w:pPr>
        <w:pStyle w:val="Voetnoottekst"/>
      </w:pPr>
      <w:r>
        <w:rPr>
          <w:rStyle w:val="Voetnootmarkering"/>
        </w:rPr>
        <w:footnoteRef/>
      </w:r>
      <w:r>
        <w:t xml:space="preserve"> </w:t>
      </w:r>
      <w:proofErr w:type="spellStart"/>
      <w:r>
        <w:t>Bonda</w:t>
      </w:r>
      <w:proofErr w:type="spellEnd"/>
      <w:r>
        <w:t>, blz. 31</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E26DC9"/>
    <w:multiLevelType w:val="hybridMultilevel"/>
    <w:tmpl w:val="52867308"/>
    <w:lvl w:ilvl="0" w:tplc="C972A43E">
      <w:start w:val="1"/>
      <w:numFmt w:val="decimal"/>
      <w:lvlText w:val="%1."/>
      <w:lvlJc w:val="left"/>
      <w:pPr>
        <w:ind w:left="720" w:hanging="360"/>
      </w:pPr>
      <w:rPr>
        <w:rFonts w:ascii="Arial" w:eastAsia="Times New Roman" w:hAnsi="Arial" w:cs="Times New Roman" w:hint="default"/>
        <w:sz w:val="20"/>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nsid w:val="16F022B1"/>
    <w:multiLevelType w:val="hybridMultilevel"/>
    <w:tmpl w:val="AC5610B2"/>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nsid w:val="23ED7B37"/>
    <w:multiLevelType w:val="hybridMultilevel"/>
    <w:tmpl w:val="28B61664"/>
    <w:lvl w:ilvl="0" w:tplc="DB46CBFC">
      <w:start w:val="1"/>
      <w:numFmt w:val="upperRoman"/>
      <w:lvlText w:val="(%1)"/>
      <w:lvlJc w:val="left"/>
      <w:pPr>
        <w:ind w:left="1080" w:hanging="72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nsid w:val="3241358E"/>
    <w:multiLevelType w:val="hybridMultilevel"/>
    <w:tmpl w:val="B38A645E"/>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
    <w:nsid w:val="3475198F"/>
    <w:multiLevelType w:val="hybridMultilevel"/>
    <w:tmpl w:val="29343E44"/>
    <w:lvl w:ilvl="0" w:tplc="57A4CACA">
      <w:start w:val="1"/>
      <w:numFmt w:val="upperRoman"/>
      <w:lvlText w:val="(%1)"/>
      <w:lvlJc w:val="left"/>
      <w:pPr>
        <w:ind w:left="1080" w:hanging="72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5">
    <w:nsid w:val="3B294A98"/>
    <w:multiLevelType w:val="hybridMultilevel"/>
    <w:tmpl w:val="1764DBD8"/>
    <w:lvl w:ilvl="0" w:tplc="8DD46A64">
      <w:start w:val="6"/>
      <w:numFmt w:val="bullet"/>
      <w:lvlText w:val=""/>
      <w:lvlJc w:val="left"/>
      <w:pPr>
        <w:ind w:left="720" w:hanging="360"/>
      </w:pPr>
      <w:rPr>
        <w:rFonts w:ascii="Symbol" w:eastAsiaTheme="minorHAnsi" w:hAnsi="Symbol"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
    <w:nsid w:val="480A6C8F"/>
    <w:multiLevelType w:val="hybridMultilevel"/>
    <w:tmpl w:val="1DF21DB6"/>
    <w:lvl w:ilvl="0" w:tplc="C83C58EE">
      <w:numFmt w:val="bullet"/>
      <w:lvlText w:val="-"/>
      <w:lvlJc w:val="left"/>
      <w:pPr>
        <w:ind w:left="720" w:hanging="360"/>
      </w:pPr>
      <w:rPr>
        <w:rFonts w:ascii="Verdana" w:eastAsiaTheme="minorHAnsi" w:hAnsi="Verdana" w:cstheme="minorHAns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7">
    <w:nsid w:val="659007DE"/>
    <w:multiLevelType w:val="hybridMultilevel"/>
    <w:tmpl w:val="2FAC5E42"/>
    <w:lvl w:ilvl="0" w:tplc="18B6434C">
      <w:start w:val="6"/>
      <w:numFmt w:val="bullet"/>
      <w:lvlText w:val=""/>
      <w:lvlJc w:val="left"/>
      <w:pPr>
        <w:ind w:left="720" w:hanging="360"/>
      </w:pPr>
      <w:rPr>
        <w:rFonts w:ascii="Symbol" w:eastAsiaTheme="minorHAnsi" w:hAnsi="Symbol"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4"/>
  </w:num>
  <w:num w:numId="4">
    <w:abstractNumId w:val="1"/>
  </w:num>
  <w:num w:numId="5">
    <w:abstractNumId w:val="7"/>
  </w:num>
  <w:num w:numId="6">
    <w:abstractNumId w:val="5"/>
  </w:num>
  <w:num w:numId="7">
    <w:abstractNumId w:val="0"/>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5BB3"/>
    <w:rsid w:val="00015310"/>
    <w:rsid w:val="000172EF"/>
    <w:rsid w:val="00035AE1"/>
    <w:rsid w:val="00040D50"/>
    <w:rsid w:val="0004662C"/>
    <w:rsid w:val="00052BE8"/>
    <w:rsid w:val="00053407"/>
    <w:rsid w:val="00063C06"/>
    <w:rsid w:val="0006613E"/>
    <w:rsid w:val="00073741"/>
    <w:rsid w:val="00094552"/>
    <w:rsid w:val="000A0C33"/>
    <w:rsid w:val="000A7D52"/>
    <w:rsid w:val="000C0CE2"/>
    <w:rsid w:val="000C6B72"/>
    <w:rsid w:val="000E1CD1"/>
    <w:rsid w:val="00105B8C"/>
    <w:rsid w:val="001063F1"/>
    <w:rsid w:val="00131717"/>
    <w:rsid w:val="00141DEF"/>
    <w:rsid w:val="00146DE2"/>
    <w:rsid w:val="00154913"/>
    <w:rsid w:val="00161B3D"/>
    <w:rsid w:val="00164175"/>
    <w:rsid w:val="0017024B"/>
    <w:rsid w:val="001A22CB"/>
    <w:rsid w:val="001A7950"/>
    <w:rsid w:val="001C1494"/>
    <w:rsid w:val="001F2712"/>
    <w:rsid w:val="00201812"/>
    <w:rsid w:val="002056CB"/>
    <w:rsid w:val="002539AF"/>
    <w:rsid w:val="00290C4A"/>
    <w:rsid w:val="002D314B"/>
    <w:rsid w:val="002F4037"/>
    <w:rsid w:val="00301AED"/>
    <w:rsid w:val="0030329B"/>
    <w:rsid w:val="00307493"/>
    <w:rsid w:val="00340C21"/>
    <w:rsid w:val="00350DB5"/>
    <w:rsid w:val="003560C9"/>
    <w:rsid w:val="00356D7E"/>
    <w:rsid w:val="0036769C"/>
    <w:rsid w:val="00373306"/>
    <w:rsid w:val="00373956"/>
    <w:rsid w:val="00386C75"/>
    <w:rsid w:val="00395EDF"/>
    <w:rsid w:val="003A4BEB"/>
    <w:rsid w:val="003B341D"/>
    <w:rsid w:val="003E045A"/>
    <w:rsid w:val="003E1EBF"/>
    <w:rsid w:val="003E46F7"/>
    <w:rsid w:val="004200B1"/>
    <w:rsid w:val="00420C6E"/>
    <w:rsid w:val="00423A8B"/>
    <w:rsid w:val="0044060D"/>
    <w:rsid w:val="00463673"/>
    <w:rsid w:val="00466A18"/>
    <w:rsid w:val="0048095B"/>
    <w:rsid w:val="004845CE"/>
    <w:rsid w:val="00487B4B"/>
    <w:rsid w:val="00494AB6"/>
    <w:rsid w:val="00496942"/>
    <w:rsid w:val="004A78A2"/>
    <w:rsid w:val="004C7538"/>
    <w:rsid w:val="004E49B8"/>
    <w:rsid w:val="004F54F1"/>
    <w:rsid w:val="0050007E"/>
    <w:rsid w:val="0050193B"/>
    <w:rsid w:val="00501BA7"/>
    <w:rsid w:val="005045F6"/>
    <w:rsid w:val="005061F0"/>
    <w:rsid w:val="00516FDB"/>
    <w:rsid w:val="00525109"/>
    <w:rsid w:val="0054128A"/>
    <w:rsid w:val="00592DA3"/>
    <w:rsid w:val="005C3D7A"/>
    <w:rsid w:val="005D1C05"/>
    <w:rsid w:val="005D2A0B"/>
    <w:rsid w:val="005F1031"/>
    <w:rsid w:val="00614982"/>
    <w:rsid w:val="00620919"/>
    <w:rsid w:val="00625496"/>
    <w:rsid w:val="00625E04"/>
    <w:rsid w:val="00651178"/>
    <w:rsid w:val="00694BB2"/>
    <w:rsid w:val="0069620F"/>
    <w:rsid w:val="00696981"/>
    <w:rsid w:val="006B128E"/>
    <w:rsid w:val="006D024A"/>
    <w:rsid w:val="006E4C1A"/>
    <w:rsid w:val="00705119"/>
    <w:rsid w:val="00711473"/>
    <w:rsid w:val="00715ED9"/>
    <w:rsid w:val="00731DAD"/>
    <w:rsid w:val="0073756A"/>
    <w:rsid w:val="00763FDD"/>
    <w:rsid w:val="00776E58"/>
    <w:rsid w:val="00777234"/>
    <w:rsid w:val="00784C53"/>
    <w:rsid w:val="00785BB3"/>
    <w:rsid w:val="007A1821"/>
    <w:rsid w:val="007A51E2"/>
    <w:rsid w:val="007F1349"/>
    <w:rsid w:val="007F6536"/>
    <w:rsid w:val="00813232"/>
    <w:rsid w:val="00816BB6"/>
    <w:rsid w:val="008452FA"/>
    <w:rsid w:val="00850236"/>
    <w:rsid w:val="008B0B49"/>
    <w:rsid w:val="008B4748"/>
    <w:rsid w:val="008D491A"/>
    <w:rsid w:val="008E6CA8"/>
    <w:rsid w:val="008F5CD0"/>
    <w:rsid w:val="00972BCA"/>
    <w:rsid w:val="00992F40"/>
    <w:rsid w:val="009A4CBF"/>
    <w:rsid w:val="009A7BC0"/>
    <w:rsid w:val="009B5B55"/>
    <w:rsid w:val="009E4A92"/>
    <w:rsid w:val="00A02639"/>
    <w:rsid w:val="00A24CD6"/>
    <w:rsid w:val="00A35B81"/>
    <w:rsid w:val="00A45E6E"/>
    <w:rsid w:val="00A63EB2"/>
    <w:rsid w:val="00A67FC0"/>
    <w:rsid w:val="00A72060"/>
    <w:rsid w:val="00A814E1"/>
    <w:rsid w:val="00AE76A5"/>
    <w:rsid w:val="00AE7FD0"/>
    <w:rsid w:val="00AF15F4"/>
    <w:rsid w:val="00B04A98"/>
    <w:rsid w:val="00B073E0"/>
    <w:rsid w:val="00B14A72"/>
    <w:rsid w:val="00B2619D"/>
    <w:rsid w:val="00B651C1"/>
    <w:rsid w:val="00B76A1E"/>
    <w:rsid w:val="00B91B9A"/>
    <w:rsid w:val="00B96A1F"/>
    <w:rsid w:val="00BB4CED"/>
    <w:rsid w:val="00BB5E6A"/>
    <w:rsid w:val="00BC7635"/>
    <w:rsid w:val="00BD4C7E"/>
    <w:rsid w:val="00BE11D3"/>
    <w:rsid w:val="00BF3923"/>
    <w:rsid w:val="00C13B59"/>
    <w:rsid w:val="00C25735"/>
    <w:rsid w:val="00C31872"/>
    <w:rsid w:val="00C447AF"/>
    <w:rsid w:val="00C51E71"/>
    <w:rsid w:val="00C931F6"/>
    <w:rsid w:val="00CA3764"/>
    <w:rsid w:val="00CD41D8"/>
    <w:rsid w:val="00CE5EA0"/>
    <w:rsid w:val="00D01C23"/>
    <w:rsid w:val="00D1543B"/>
    <w:rsid w:val="00D40939"/>
    <w:rsid w:val="00D6227B"/>
    <w:rsid w:val="00D64B96"/>
    <w:rsid w:val="00D65401"/>
    <w:rsid w:val="00D818B3"/>
    <w:rsid w:val="00D94334"/>
    <w:rsid w:val="00D95D6F"/>
    <w:rsid w:val="00D977F1"/>
    <w:rsid w:val="00DA5621"/>
    <w:rsid w:val="00DC6EF5"/>
    <w:rsid w:val="00DF0FEB"/>
    <w:rsid w:val="00E2252E"/>
    <w:rsid w:val="00E40361"/>
    <w:rsid w:val="00E43301"/>
    <w:rsid w:val="00E46BF6"/>
    <w:rsid w:val="00E551EA"/>
    <w:rsid w:val="00E6078B"/>
    <w:rsid w:val="00E849AE"/>
    <w:rsid w:val="00E91D59"/>
    <w:rsid w:val="00E9586B"/>
    <w:rsid w:val="00EC3DFB"/>
    <w:rsid w:val="00EC5789"/>
    <w:rsid w:val="00EC612D"/>
    <w:rsid w:val="00EE5F73"/>
    <w:rsid w:val="00EF6B84"/>
    <w:rsid w:val="00F12717"/>
    <w:rsid w:val="00F22EAF"/>
    <w:rsid w:val="00F2415A"/>
    <w:rsid w:val="00F30D11"/>
    <w:rsid w:val="00F41B72"/>
    <w:rsid w:val="00F46854"/>
    <w:rsid w:val="00F54E81"/>
    <w:rsid w:val="00F62B0F"/>
    <w:rsid w:val="00F75D7A"/>
    <w:rsid w:val="00F8783A"/>
    <w:rsid w:val="00F9287B"/>
    <w:rsid w:val="00FA0952"/>
    <w:rsid w:val="00FB7BF4"/>
    <w:rsid w:val="00FD4C57"/>
    <w:rsid w:val="00FE0456"/>
    <w:rsid w:val="00FE53D1"/>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Voetnoottekst">
    <w:name w:val="footnote text"/>
    <w:basedOn w:val="Standaard"/>
    <w:link w:val="VoetnoottekstChar"/>
    <w:uiPriority w:val="99"/>
    <w:semiHidden/>
    <w:unhideWhenUsed/>
    <w:rsid w:val="00785BB3"/>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785BB3"/>
    <w:rPr>
      <w:sz w:val="20"/>
      <w:szCs w:val="20"/>
    </w:rPr>
  </w:style>
  <w:style w:type="character" w:styleId="Voetnootmarkering">
    <w:name w:val="footnote reference"/>
    <w:basedOn w:val="Standaardalinea-lettertype"/>
    <w:uiPriority w:val="99"/>
    <w:semiHidden/>
    <w:unhideWhenUsed/>
    <w:rsid w:val="00785BB3"/>
    <w:rPr>
      <w:vertAlign w:val="superscript"/>
    </w:rPr>
  </w:style>
  <w:style w:type="paragraph" w:styleId="Lijstalinea">
    <w:name w:val="List Paragraph"/>
    <w:basedOn w:val="Standaard"/>
    <w:uiPriority w:val="34"/>
    <w:qFormat/>
    <w:rsid w:val="00705119"/>
    <w:pPr>
      <w:ind w:left="720"/>
      <w:contextualSpacing/>
    </w:pPr>
  </w:style>
  <w:style w:type="paragraph" w:styleId="Koptekst">
    <w:name w:val="header"/>
    <w:basedOn w:val="Standaard"/>
    <w:link w:val="KoptekstChar"/>
    <w:uiPriority w:val="99"/>
    <w:unhideWhenUsed/>
    <w:rsid w:val="00BC7635"/>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BC7635"/>
  </w:style>
  <w:style w:type="paragraph" w:styleId="Voettekst">
    <w:name w:val="footer"/>
    <w:basedOn w:val="Standaard"/>
    <w:link w:val="VoettekstChar"/>
    <w:uiPriority w:val="99"/>
    <w:unhideWhenUsed/>
    <w:rsid w:val="00BC7635"/>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BC763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Voetnoottekst">
    <w:name w:val="footnote text"/>
    <w:basedOn w:val="Standaard"/>
    <w:link w:val="VoetnoottekstChar"/>
    <w:uiPriority w:val="99"/>
    <w:semiHidden/>
    <w:unhideWhenUsed/>
    <w:rsid w:val="00785BB3"/>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785BB3"/>
    <w:rPr>
      <w:sz w:val="20"/>
      <w:szCs w:val="20"/>
    </w:rPr>
  </w:style>
  <w:style w:type="character" w:styleId="Voetnootmarkering">
    <w:name w:val="footnote reference"/>
    <w:basedOn w:val="Standaardalinea-lettertype"/>
    <w:uiPriority w:val="99"/>
    <w:semiHidden/>
    <w:unhideWhenUsed/>
    <w:rsid w:val="00785BB3"/>
    <w:rPr>
      <w:vertAlign w:val="superscript"/>
    </w:rPr>
  </w:style>
  <w:style w:type="paragraph" w:styleId="Lijstalinea">
    <w:name w:val="List Paragraph"/>
    <w:basedOn w:val="Standaard"/>
    <w:uiPriority w:val="34"/>
    <w:qFormat/>
    <w:rsid w:val="00705119"/>
    <w:pPr>
      <w:ind w:left="720"/>
      <w:contextualSpacing/>
    </w:pPr>
  </w:style>
  <w:style w:type="paragraph" w:styleId="Koptekst">
    <w:name w:val="header"/>
    <w:basedOn w:val="Standaard"/>
    <w:link w:val="KoptekstChar"/>
    <w:uiPriority w:val="99"/>
    <w:unhideWhenUsed/>
    <w:rsid w:val="00BC7635"/>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BC7635"/>
  </w:style>
  <w:style w:type="paragraph" w:styleId="Voettekst">
    <w:name w:val="footer"/>
    <w:basedOn w:val="Standaard"/>
    <w:link w:val="VoettekstChar"/>
    <w:uiPriority w:val="99"/>
    <w:unhideWhenUsed/>
    <w:rsid w:val="00BC7635"/>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BC76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0753C1-8B66-415E-9EBA-B838A92A76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298</TotalTime>
  <Pages>16</Pages>
  <Words>5941</Words>
  <Characters>32680</Characters>
  <Application>Microsoft Office Word</Application>
  <DocSecurity>0</DocSecurity>
  <Lines>272</Lines>
  <Paragraphs>77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38544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N.C. van der Voet</dc:creator>
  <cp:lastModifiedBy>N.C. van der Voet</cp:lastModifiedBy>
  <cp:revision>30</cp:revision>
  <dcterms:created xsi:type="dcterms:W3CDTF">2017-12-07T21:21:00Z</dcterms:created>
  <dcterms:modified xsi:type="dcterms:W3CDTF">2018-05-22T13:25:00Z</dcterms:modified>
</cp:coreProperties>
</file>