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56322" w:rsidRPr="00EF7F38" w:rsidRDefault="00985B28">
      <w:pPr>
        <w:tabs>
          <w:tab w:val="left" w:pos="-1440"/>
          <w:tab w:val="left" w:pos="-720"/>
        </w:tabs>
        <w:spacing w:line="240" w:lineRule="atLeast"/>
        <w:outlineLvl w:val="0"/>
        <w:rPr>
          <w:rFonts w:ascii="Verdana" w:hAnsi="Verdana"/>
          <w:spacing w:val="-3"/>
        </w:rPr>
      </w:pPr>
      <w:r w:rsidRPr="00EF7F38">
        <w:rPr>
          <w:rFonts w:ascii="Verdana" w:hAnsi="Verdana"/>
          <w:b/>
          <w:bCs/>
          <w:spacing w:val="-3"/>
          <w:sz w:val="32"/>
          <w:szCs w:val="32"/>
        </w:rPr>
        <w:t>Arbeid</w:t>
      </w:r>
      <w:r w:rsidRPr="00EF7F38">
        <w:rPr>
          <w:rFonts w:ascii="Verdana" w:hAnsi="Verdana"/>
          <w:spacing w:val="-3"/>
        </w:rPr>
        <w:fldChar w:fldCharType="begin"/>
      </w:r>
      <w:r w:rsidRPr="00EF7F38">
        <w:rPr>
          <w:rFonts w:ascii="Verdana" w:hAnsi="Verdana"/>
          <w:spacing w:val="-3"/>
        </w:rPr>
        <w:instrText xml:space="preserve">PRIVATE </w:instrText>
      </w:r>
      <w:r w:rsidRPr="00EF7F38">
        <w:rPr>
          <w:rFonts w:ascii="Verdana" w:hAnsi="Verdana"/>
          <w:spacing w:val="-3"/>
        </w:rPr>
        <w:fldChar w:fldCharType="end"/>
      </w:r>
    </w:p>
    <w:p w:rsidR="00956322" w:rsidRPr="00EF7F38" w:rsidRDefault="00956322">
      <w:pPr>
        <w:pBdr>
          <w:bottom w:val="double" w:sz="6" w:space="1" w:color="auto"/>
        </w:pBdr>
        <w:tabs>
          <w:tab w:val="left" w:pos="-1440"/>
          <w:tab w:val="left" w:pos="-720"/>
        </w:tabs>
        <w:spacing w:line="240" w:lineRule="atLeast"/>
        <w:rPr>
          <w:rFonts w:ascii="Verdana" w:hAnsi="Verdana"/>
          <w:spacing w:val="-3"/>
        </w:rPr>
      </w:pPr>
    </w:p>
    <w:p w:rsidR="00956322" w:rsidRPr="00EF7F38" w:rsidRDefault="00956322">
      <w:pPr>
        <w:tabs>
          <w:tab w:val="left" w:pos="-1440"/>
          <w:tab w:val="left" w:pos="-720"/>
        </w:tabs>
        <w:spacing w:line="240" w:lineRule="atLeast"/>
        <w:rPr>
          <w:rFonts w:ascii="Verdana" w:hAnsi="Verdana"/>
          <w:spacing w:val="-3"/>
        </w:rPr>
      </w:pPr>
    </w:p>
    <w:p w:rsidR="00956322" w:rsidRPr="00EF7F38" w:rsidRDefault="00985B28">
      <w:pPr>
        <w:pStyle w:val="Kop1"/>
        <w:jc w:val="left"/>
        <w:rPr>
          <w:rFonts w:ascii="Verdana" w:hAnsi="Verdana"/>
        </w:rPr>
      </w:pPr>
      <w:r w:rsidRPr="00EF7F38">
        <w:rPr>
          <w:rFonts w:ascii="Verdana" w:hAnsi="Verdana"/>
        </w:rPr>
        <w:t>Casus 1</w:t>
      </w:r>
    </w:p>
    <w:p w:rsidR="00956322" w:rsidRPr="00EF7F38" w:rsidRDefault="00956322">
      <w:pPr>
        <w:tabs>
          <w:tab w:val="left" w:pos="-1440"/>
          <w:tab w:val="left" w:pos="-720"/>
        </w:tabs>
        <w:spacing w:line="240" w:lineRule="atLeast"/>
        <w:rPr>
          <w:rFonts w:ascii="Verdana" w:hAnsi="Verdana"/>
          <w:spacing w:val="-3"/>
        </w:rPr>
      </w:pPr>
    </w:p>
    <w:p w:rsidR="00956322" w:rsidRPr="00EF7F38" w:rsidRDefault="00985B28">
      <w:pPr>
        <w:tabs>
          <w:tab w:val="left" w:pos="-1440"/>
          <w:tab w:val="left" w:pos="-720"/>
        </w:tabs>
        <w:spacing w:line="240" w:lineRule="atLeast"/>
        <w:rPr>
          <w:rFonts w:ascii="Verdana" w:hAnsi="Verdana"/>
          <w:spacing w:val="-3"/>
        </w:rPr>
      </w:pPr>
      <w:r w:rsidRPr="00EF7F38">
        <w:rPr>
          <w:rFonts w:ascii="Verdana" w:hAnsi="Verdana"/>
          <w:spacing w:val="-3"/>
        </w:rPr>
        <w:t>In de kerkelijke gemeente is ruzie ontstaan over een gekozen ambtsbroeder. De manier waarop hij verkozen is, is correct verlopen. Een deel van de gemeente heeft echter onoverkomelijke bezwaren tegen zijn benoeming. De man is namelijk directeur-eigenaar van een groente- en fruitimportbedrijf. Op alle dagen, ook op zondag, arriveren buitenlandse vrachtauto’s met lading. Zijn eigen vrachtwagens rijden met zijn naam erop ook op zondag door het dorp om nog voor de maandag de (groothandels van) supermarkten te voorzien van verse groenten en fruit. ‘Dat kan toch niet?’, zeggen sommige mensen. ‘Hij zit op zondag in de ouderlingenbank terwijl zijn personeel zijn bedrijf draaiende houdt!’</w:t>
      </w:r>
    </w:p>
    <w:p w:rsidR="00956322" w:rsidRPr="00EF7F38" w:rsidRDefault="00956322">
      <w:pPr>
        <w:tabs>
          <w:tab w:val="left" w:pos="-1440"/>
          <w:tab w:val="left" w:pos="-720"/>
        </w:tabs>
        <w:spacing w:line="240" w:lineRule="atLeast"/>
        <w:rPr>
          <w:rFonts w:ascii="Verdana" w:hAnsi="Verdana"/>
          <w:spacing w:val="-3"/>
        </w:rPr>
      </w:pPr>
    </w:p>
    <w:p w:rsidR="00956322" w:rsidRPr="00EF7F38" w:rsidRDefault="00985B28">
      <w:pPr>
        <w:pStyle w:val="Plattetekst2"/>
        <w:rPr>
          <w:rFonts w:ascii="Verdana" w:hAnsi="Verdana" w:cs="Times New Roman"/>
          <w:i/>
          <w:iCs/>
          <w:sz w:val="18"/>
          <w:szCs w:val="18"/>
        </w:rPr>
      </w:pPr>
      <w:r w:rsidRPr="00EF7F38">
        <w:rPr>
          <w:rFonts w:ascii="Verdana" w:hAnsi="Verdana" w:cs="Times New Roman"/>
          <w:i/>
          <w:iCs/>
          <w:sz w:val="18"/>
          <w:szCs w:val="18"/>
        </w:rPr>
        <w:t>Geef je commentaar op deze casus. Kan deze man ‘zomaar’ ouderling worden? Zou een politie-agent, wat jou betreft,  ouderling mogen worden? En een buschauffeur?</w:t>
      </w:r>
    </w:p>
    <w:p w:rsidR="00956322" w:rsidRPr="00EF7F38" w:rsidRDefault="00956322">
      <w:pPr>
        <w:tabs>
          <w:tab w:val="left" w:pos="-1440"/>
          <w:tab w:val="left" w:pos="-720"/>
        </w:tabs>
        <w:spacing w:line="240" w:lineRule="atLeast"/>
        <w:rPr>
          <w:rFonts w:ascii="Verdana" w:hAnsi="Verdana"/>
          <w:spacing w:val="-3"/>
        </w:rPr>
      </w:pPr>
    </w:p>
    <w:p w:rsidR="00956322" w:rsidRPr="00EF7F38" w:rsidRDefault="00985B28">
      <w:pPr>
        <w:pStyle w:val="Kop1"/>
        <w:jc w:val="left"/>
        <w:rPr>
          <w:rFonts w:ascii="Verdana" w:hAnsi="Verdana"/>
        </w:rPr>
      </w:pPr>
      <w:r w:rsidRPr="00EF7F38">
        <w:rPr>
          <w:rFonts w:ascii="Verdana" w:hAnsi="Verdana"/>
        </w:rPr>
        <w:t>Casus 2</w:t>
      </w:r>
    </w:p>
    <w:p w:rsidR="00956322" w:rsidRPr="00EF7F38" w:rsidRDefault="00956322">
      <w:pPr>
        <w:tabs>
          <w:tab w:val="left" w:pos="-1440"/>
          <w:tab w:val="left" w:pos="-720"/>
        </w:tabs>
        <w:spacing w:line="240" w:lineRule="atLeast"/>
        <w:rPr>
          <w:rFonts w:ascii="Verdana" w:hAnsi="Verdana"/>
          <w:spacing w:val="-3"/>
        </w:rPr>
      </w:pPr>
    </w:p>
    <w:p w:rsidR="00956322" w:rsidRPr="00EF7F38" w:rsidRDefault="00985B28">
      <w:pPr>
        <w:tabs>
          <w:tab w:val="left" w:pos="-1440"/>
          <w:tab w:val="left" w:pos="-720"/>
        </w:tabs>
        <w:spacing w:line="240" w:lineRule="atLeast"/>
        <w:rPr>
          <w:rFonts w:ascii="Verdana" w:hAnsi="Verdana"/>
          <w:spacing w:val="-3"/>
        </w:rPr>
      </w:pPr>
      <w:r w:rsidRPr="00EF7F38">
        <w:rPr>
          <w:rFonts w:ascii="Verdana" w:hAnsi="Verdana"/>
          <w:spacing w:val="-3"/>
        </w:rPr>
        <w:t>Jij komt op bezoek bij het zoveelste gemeentelid dat bezweken is onder werkdruk en kerkdruk. De vrouw – een ijverige moeder, ze heeft een baan buitenshuis en is zeer actief in de gemeente – zit geruime tijd depressief thuis en is lichamelijk uitgeput. Ze is 41 jaar.</w:t>
      </w:r>
    </w:p>
    <w:p w:rsidR="00956322" w:rsidRPr="00EF7F38" w:rsidRDefault="00956322">
      <w:pPr>
        <w:tabs>
          <w:tab w:val="left" w:pos="-1440"/>
          <w:tab w:val="left" w:pos="-720"/>
        </w:tabs>
        <w:spacing w:line="240" w:lineRule="atLeast"/>
        <w:rPr>
          <w:rFonts w:ascii="Verdana" w:hAnsi="Verdana"/>
          <w:spacing w:val="-3"/>
        </w:rPr>
      </w:pPr>
    </w:p>
    <w:p w:rsidR="00956322" w:rsidRPr="00EF7F38" w:rsidRDefault="00985B28">
      <w:pPr>
        <w:pStyle w:val="Plattetekst"/>
        <w:jc w:val="left"/>
        <w:rPr>
          <w:rFonts w:ascii="Verdana" w:hAnsi="Verdana"/>
          <w:i/>
          <w:iCs/>
          <w:sz w:val="18"/>
          <w:szCs w:val="18"/>
        </w:rPr>
      </w:pPr>
      <w:r w:rsidRPr="00EF7F38">
        <w:rPr>
          <w:rFonts w:ascii="Verdana" w:hAnsi="Verdana"/>
          <w:i/>
          <w:iCs/>
          <w:sz w:val="18"/>
          <w:szCs w:val="18"/>
        </w:rPr>
        <w:t>Zet op een rijtje: welke vertroostingen, welke psychologische inzichten en welke vermaningen zou je haar voorhouden?</w:t>
      </w:r>
    </w:p>
    <w:p w:rsidR="00956322" w:rsidRPr="00EF7F38" w:rsidRDefault="00956322">
      <w:pPr>
        <w:tabs>
          <w:tab w:val="left" w:pos="-1440"/>
          <w:tab w:val="left" w:pos="-720"/>
        </w:tabs>
        <w:spacing w:line="240" w:lineRule="atLeast"/>
        <w:rPr>
          <w:rFonts w:ascii="Verdana" w:hAnsi="Verdana"/>
          <w:spacing w:val="-3"/>
        </w:rPr>
      </w:pPr>
    </w:p>
    <w:p w:rsidR="00956322" w:rsidRPr="00EF7F38" w:rsidRDefault="00985B28">
      <w:pPr>
        <w:pStyle w:val="Kop1"/>
        <w:jc w:val="left"/>
        <w:rPr>
          <w:rFonts w:ascii="Verdana" w:hAnsi="Verdana"/>
        </w:rPr>
      </w:pPr>
      <w:r w:rsidRPr="00EF7F38">
        <w:rPr>
          <w:rFonts w:ascii="Verdana" w:hAnsi="Verdana"/>
        </w:rPr>
        <w:t>Casus 3</w:t>
      </w:r>
    </w:p>
    <w:p w:rsidR="00956322" w:rsidRPr="00EF7F38" w:rsidRDefault="00956322">
      <w:pPr>
        <w:tabs>
          <w:tab w:val="left" w:pos="-1440"/>
          <w:tab w:val="left" w:pos="-720"/>
        </w:tabs>
        <w:spacing w:line="240" w:lineRule="atLeast"/>
        <w:rPr>
          <w:rFonts w:ascii="Verdana" w:hAnsi="Verdana"/>
          <w:spacing w:val="-3"/>
        </w:rPr>
      </w:pPr>
    </w:p>
    <w:p w:rsidR="00956322" w:rsidRPr="00EF7F38" w:rsidRDefault="00985B28">
      <w:pPr>
        <w:tabs>
          <w:tab w:val="left" w:pos="-1440"/>
          <w:tab w:val="left" w:pos="-720"/>
        </w:tabs>
        <w:spacing w:line="240" w:lineRule="atLeast"/>
        <w:rPr>
          <w:rFonts w:ascii="Verdana" w:hAnsi="Verdana"/>
          <w:spacing w:val="-3"/>
        </w:rPr>
      </w:pPr>
      <w:r w:rsidRPr="00EF7F38">
        <w:rPr>
          <w:rFonts w:ascii="Verdana" w:hAnsi="Verdana"/>
          <w:spacing w:val="-3"/>
        </w:rPr>
        <w:t xml:space="preserve">De beste dag om les te geven op een </w:t>
      </w:r>
      <w:r w:rsidR="00C873B9">
        <w:rPr>
          <w:rFonts w:ascii="Verdana" w:hAnsi="Verdana"/>
          <w:spacing w:val="-3"/>
        </w:rPr>
        <w:t xml:space="preserve">middelbare school </w:t>
      </w:r>
      <w:r w:rsidRPr="00EF7F38">
        <w:rPr>
          <w:rFonts w:ascii="Verdana" w:hAnsi="Verdana"/>
          <w:spacing w:val="-3"/>
        </w:rPr>
        <w:t>is de maandag. Dan hangen de leerlingen in de bank, omdat ze moe zijn van het weekend. Op vrijdagmiddag en avond en op zaterdag hebben ze gewerkt. Op zaterdagavond zijn ze uit geweest. Op zondag hebben ze misschien de kerk bezocht maar zijn ze in elk geval bij vrienden geweest en hebben ze voor school zitten werken. Ook op doordeweekse dagen is hun leefstijl erg vermoeiend. Ze gaan naar school, zitten op sport, op muziek, soms op catechisatie. Ze hangen uren achter de computer</w:t>
      </w:r>
      <w:r w:rsidR="00C873B9">
        <w:rPr>
          <w:rFonts w:ascii="Verdana" w:hAnsi="Verdana"/>
          <w:spacing w:val="-3"/>
        </w:rPr>
        <w:t xml:space="preserve"> of playstation</w:t>
      </w:r>
      <w:r w:rsidRPr="00EF7F38">
        <w:rPr>
          <w:rFonts w:ascii="Verdana" w:hAnsi="Verdana"/>
          <w:spacing w:val="-3"/>
        </w:rPr>
        <w:t xml:space="preserve">. Sommigen slenteren veelvuldig in de winkelstraat. ’s Avonds laat beginnen ze aan hun huiswerk zodat ze eigenlijk altijd te laat naar bed gaan. </w:t>
      </w:r>
      <w:r w:rsidR="00C873B9">
        <w:rPr>
          <w:rFonts w:ascii="Verdana" w:hAnsi="Verdana"/>
          <w:spacing w:val="-3"/>
        </w:rPr>
        <w:t xml:space="preserve">Dan kijken ze in bed nog iets van netflix op hun smartphone. </w:t>
      </w:r>
      <w:r w:rsidRPr="00EF7F38">
        <w:rPr>
          <w:rFonts w:ascii="Verdana" w:hAnsi="Verdana"/>
          <w:spacing w:val="-3"/>
        </w:rPr>
        <w:t>Hun dagen zijn erg onrustig, ook door het onophoudelijke</w:t>
      </w:r>
      <w:r w:rsidR="00C873B9">
        <w:rPr>
          <w:rFonts w:ascii="Verdana" w:hAnsi="Verdana"/>
          <w:spacing w:val="-3"/>
        </w:rPr>
        <w:t xml:space="preserve"> (zelfs bij toiletbezoek)</w:t>
      </w:r>
      <w:r w:rsidRPr="00EF7F38">
        <w:rPr>
          <w:rFonts w:ascii="Verdana" w:hAnsi="Verdana"/>
          <w:spacing w:val="-3"/>
        </w:rPr>
        <w:t xml:space="preserve"> </w:t>
      </w:r>
      <w:r w:rsidR="00C873B9">
        <w:rPr>
          <w:rFonts w:ascii="Verdana" w:hAnsi="Verdana"/>
          <w:spacing w:val="-3"/>
        </w:rPr>
        <w:t>bezig zijn</w:t>
      </w:r>
      <w:r w:rsidRPr="00EF7F38">
        <w:rPr>
          <w:rFonts w:ascii="Verdana" w:hAnsi="Verdana"/>
          <w:spacing w:val="-3"/>
        </w:rPr>
        <w:t xml:space="preserve"> mobieltjes.</w:t>
      </w:r>
    </w:p>
    <w:p w:rsidR="00956322" w:rsidRPr="00EF7F38" w:rsidRDefault="00956322">
      <w:pPr>
        <w:tabs>
          <w:tab w:val="left" w:pos="-1440"/>
          <w:tab w:val="left" w:pos="-720"/>
        </w:tabs>
        <w:spacing w:line="240" w:lineRule="atLeast"/>
        <w:rPr>
          <w:rFonts w:ascii="Verdana" w:hAnsi="Verdana"/>
          <w:spacing w:val="-3"/>
        </w:rPr>
      </w:pPr>
    </w:p>
    <w:p w:rsidR="00956322" w:rsidRPr="00EF7F38" w:rsidRDefault="00985B28">
      <w:pPr>
        <w:pStyle w:val="Plattetekst"/>
        <w:jc w:val="left"/>
        <w:rPr>
          <w:rFonts w:ascii="Verdana" w:hAnsi="Verdana"/>
          <w:i/>
          <w:iCs/>
          <w:sz w:val="18"/>
          <w:szCs w:val="18"/>
        </w:rPr>
      </w:pPr>
      <w:r w:rsidRPr="00EF7F38">
        <w:rPr>
          <w:rFonts w:ascii="Verdana" w:hAnsi="Verdana"/>
          <w:i/>
          <w:iCs/>
          <w:sz w:val="18"/>
          <w:szCs w:val="18"/>
        </w:rPr>
        <w:t>Maak een les voor middelbare scholieren over omgaan met arbeid en vrije tijd. Welke zaken wil jij de moderne jeugd bijbrengen? (Wat zijn je belangrijkste lesdoelen?)</w:t>
      </w:r>
    </w:p>
    <w:p w:rsidR="00956322" w:rsidRPr="00EF7F38" w:rsidRDefault="00956322">
      <w:pPr>
        <w:pBdr>
          <w:bottom w:val="double" w:sz="6" w:space="1" w:color="auto"/>
        </w:pBdr>
        <w:tabs>
          <w:tab w:val="left" w:pos="-1440"/>
          <w:tab w:val="left" w:pos="-720"/>
        </w:tabs>
        <w:spacing w:line="240" w:lineRule="atLeast"/>
        <w:rPr>
          <w:rFonts w:ascii="Verdana" w:hAnsi="Verdana"/>
          <w:spacing w:val="-3"/>
        </w:rPr>
      </w:pPr>
    </w:p>
    <w:p w:rsidR="00956322" w:rsidRPr="00EF7F38" w:rsidRDefault="00956322">
      <w:pPr>
        <w:tabs>
          <w:tab w:val="left" w:pos="-1440"/>
          <w:tab w:val="left" w:pos="-720"/>
        </w:tabs>
        <w:spacing w:line="240" w:lineRule="atLeast"/>
        <w:rPr>
          <w:rFonts w:ascii="Verdana" w:hAnsi="Verdana"/>
          <w:spacing w:val="-3"/>
        </w:rPr>
      </w:pPr>
    </w:p>
    <w:p w:rsidR="00956322" w:rsidRPr="00EF7F38" w:rsidRDefault="00985B28">
      <w:pPr>
        <w:tabs>
          <w:tab w:val="left" w:pos="-1440"/>
          <w:tab w:val="left" w:pos="-720"/>
        </w:tabs>
        <w:spacing w:line="240" w:lineRule="atLeast"/>
        <w:rPr>
          <w:rFonts w:ascii="Verdana" w:hAnsi="Verdana"/>
          <w:spacing w:val="-3"/>
        </w:rPr>
      </w:pPr>
      <w:r w:rsidRPr="00EF7F38">
        <w:rPr>
          <w:rFonts w:ascii="Verdana" w:hAnsi="Verdana"/>
          <w:spacing w:val="-3"/>
        </w:rPr>
        <w:t>Hoewel we in de bijbel geen pasklare antwoorden vinden op moderne vragen aangaande arbeid, economie en vrije tijd is het toch nuttig studie te maken van bijbels-theologi</w:t>
      </w:r>
      <w:r w:rsidRPr="00EF7F38">
        <w:rPr>
          <w:rFonts w:ascii="Verdana" w:hAnsi="Verdana"/>
          <w:spacing w:val="-3"/>
        </w:rPr>
        <w:softHyphen/>
        <w:t>sche gegevens over arbeid en wat daarmee samenhangt. Het zou wel eens kunnen dat bijbelse noties aangaande arbeid heilzaam zouden werken, als ze toegepast zouden worden in onze tijd. Ons eigen arbeidsza</w:t>
      </w:r>
      <w:r w:rsidRPr="00EF7F38">
        <w:rPr>
          <w:rFonts w:ascii="Verdana" w:hAnsi="Verdana"/>
          <w:spacing w:val="-3"/>
        </w:rPr>
        <w:softHyphen/>
        <w:t>me leven zou er niet alleen vromer maar ook menselij</w:t>
      </w:r>
      <w:r w:rsidRPr="00EF7F38">
        <w:rPr>
          <w:rFonts w:ascii="Verdana" w:hAnsi="Verdana"/>
          <w:spacing w:val="-3"/>
        </w:rPr>
        <w:softHyphen/>
        <w:t>ker door kunnen worden.</w:t>
      </w:r>
    </w:p>
    <w:p w:rsidR="00956322" w:rsidRPr="00EF7F38" w:rsidRDefault="00956322">
      <w:pPr>
        <w:tabs>
          <w:tab w:val="left" w:pos="-1440"/>
          <w:tab w:val="left" w:pos="-720"/>
        </w:tabs>
        <w:spacing w:line="240" w:lineRule="atLeast"/>
        <w:rPr>
          <w:rFonts w:ascii="Verdana" w:hAnsi="Verdana"/>
          <w:spacing w:val="-3"/>
        </w:rPr>
      </w:pPr>
    </w:p>
    <w:p w:rsidR="00956322" w:rsidRPr="00EF7F38" w:rsidRDefault="00985B28">
      <w:pPr>
        <w:tabs>
          <w:tab w:val="left" w:pos="-1440"/>
          <w:tab w:val="left" w:pos="-720"/>
        </w:tabs>
        <w:spacing w:line="240" w:lineRule="atLeast"/>
        <w:outlineLvl w:val="0"/>
        <w:rPr>
          <w:rFonts w:ascii="Verdana" w:hAnsi="Verdana"/>
          <w:spacing w:val="-3"/>
        </w:rPr>
      </w:pPr>
      <w:r w:rsidRPr="00EF7F38">
        <w:rPr>
          <w:rFonts w:ascii="Verdana" w:hAnsi="Verdana"/>
          <w:i/>
          <w:iCs/>
          <w:spacing w:val="-3"/>
        </w:rPr>
        <w:t>Arbeid in het Oude Testament</w:t>
      </w:r>
    </w:p>
    <w:p w:rsidR="00956322" w:rsidRPr="00EF7F38" w:rsidRDefault="00956322">
      <w:pPr>
        <w:tabs>
          <w:tab w:val="left" w:pos="-1440"/>
          <w:tab w:val="left" w:pos="-720"/>
        </w:tabs>
        <w:spacing w:line="240" w:lineRule="atLeast"/>
        <w:rPr>
          <w:rFonts w:ascii="Verdana" w:hAnsi="Verdana"/>
          <w:spacing w:val="-3"/>
        </w:rPr>
      </w:pPr>
    </w:p>
    <w:p w:rsidR="00956322" w:rsidRPr="00EF7F38" w:rsidRDefault="00985B28">
      <w:pPr>
        <w:tabs>
          <w:tab w:val="left" w:pos="-1440"/>
          <w:tab w:val="left" w:pos="-720"/>
        </w:tabs>
        <w:spacing w:line="240" w:lineRule="atLeast"/>
        <w:rPr>
          <w:rFonts w:ascii="Verdana" w:hAnsi="Verdana"/>
          <w:spacing w:val="-3"/>
        </w:rPr>
      </w:pPr>
      <w:r w:rsidRPr="00EF7F38">
        <w:rPr>
          <w:rFonts w:ascii="Verdana" w:hAnsi="Verdana"/>
          <w:spacing w:val="-3"/>
        </w:rPr>
        <w:t xml:space="preserve">Voor de Grieken was de enige echte mens de vrije mens, die kon leven zonder te werken. Hun goden werkten niet, maar vierden permanent feest. Hesiodus stelde zijn gouden eeuw dan ook arbeidsloos voor. </w:t>
      </w:r>
      <w:r w:rsidR="00C873B9">
        <w:rPr>
          <w:rFonts w:ascii="Verdana" w:hAnsi="Verdana"/>
          <w:spacing w:val="-3"/>
        </w:rPr>
        <w:t>Israël</w:t>
      </w:r>
      <w:r w:rsidRPr="00EF7F38">
        <w:rPr>
          <w:rFonts w:ascii="Verdana" w:hAnsi="Verdana"/>
          <w:spacing w:val="-3"/>
        </w:rPr>
        <w:t xml:space="preserve"> beleed daarentegen dat de arbeid wezenlijk bij de roeping van de mens hoort</w:t>
      </w:r>
      <w:r w:rsidRPr="00EF7F38">
        <w:rPr>
          <w:rFonts w:ascii="Verdana" w:hAnsi="Verdana"/>
          <w:i/>
          <w:iCs/>
          <w:spacing w:val="-1"/>
        </w:rPr>
        <w:t xml:space="preserve"> </w:t>
      </w:r>
      <w:r w:rsidRPr="00EF7F38">
        <w:rPr>
          <w:rFonts w:ascii="Verdana" w:hAnsi="Verdana"/>
          <w:spacing w:val="-1"/>
        </w:rPr>
        <w:t>(Gen. 1:26,28, Gen. 2:5,15, Joh. 5:17).</w:t>
      </w:r>
      <w:r w:rsidRPr="00EF7F38">
        <w:rPr>
          <w:rFonts w:ascii="Verdana" w:hAnsi="Verdana"/>
          <w:spacing w:val="-3"/>
        </w:rPr>
        <w:t xml:space="preserve"> Arbeid is opdracht van God. </w:t>
      </w:r>
    </w:p>
    <w:p w:rsidR="00956322" w:rsidRPr="00EF7F38" w:rsidRDefault="00956322">
      <w:pPr>
        <w:tabs>
          <w:tab w:val="left" w:pos="-1440"/>
          <w:tab w:val="left" w:pos="-720"/>
        </w:tabs>
        <w:spacing w:line="240" w:lineRule="atLeast"/>
        <w:rPr>
          <w:rFonts w:ascii="Verdana" w:hAnsi="Verdana"/>
          <w:i/>
          <w:iCs/>
          <w:spacing w:val="-1"/>
        </w:rPr>
      </w:pPr>
    </w:p>
    <w:p w:rsidR="00956322" w:rsidRPr="00EF7F38" w:rsidRDefault="00985B28">
      <w:pPr>
        <w:tabs>
          <w:tab w:val="left" w:pos="-1440"/>
          <w:tab w:val="left" w:pos="-720"/>
        </w:tabs>
        <w:spacing w:line="240" w:lineRule="atLeast"/>
        <w:rPr>
          <w:rFonts w:ascii="Verdana" w:hAnsi="Verdana"/>
          <w:i/>
          <w:iCs/>
          <w:spacing w:val="-1"/>
          <w:sz w:val="18"/>
          <w:szCs w:val="18"/>
        </w:rPr>
      </w:pPr>
      <w:r w:rsidRPr="00EF7F38">
        <w:rPr>
          <w:rFonts w:ascii="Verdana" w:hAnsi="Verdana"/>
          <w:i/>
          <w:iCs/>
          <w:spacing w:val="-1"/>
          <w:sz w:val="18"/>
          <w:szCs w:val="18"/>
        </w:rPr>
        <w:t>1. Leg een verbinding tussen de Griekse kijk op arbeid en de moderne arbeidsbeleving.</w:t>
      </w:r>
    </w:p>
    <w:p w:rsidR="00956322" w:rsidRPr="00EF7F38" w:rsidRDefault="00985B28">
      <w:pPr>
        <w:tabs>
          <w:tab w:val="left" w:pos="-1440"/>
          <w:tab w:val="left" w:pos="-720"/>
        </w:tabs>
        <w:spacing w:line="240" w:lineRule="atLeast"/>
        <w:rPr>
          <w:rFonts w:ascii="Verdana" w:hAnsi="Verdana"/>
          <w:i/>
          <w:iCs/>
          <w:spacing w:val="-1"/>
          <w:sz w:val="18"/>
          <w:szCs w:val="18"/>
        </w:rPr>
      </w:pPr>
      <w:r w:rsidRPr="00EF7F38">
        <w:rPr>
          <w:rFonts w:ascii="Verdana" w:hAnsi="Verdana"/>
          <w:i/>
          <w:iCs/>
          <w:spacing w:val="-1"/>
          <w:sz w:val="18"/>
          <w:szCs w:val="18"/>
        </w:rPr>
        <w:t>2. Leg uit: het scheppingsverhaal ontmythologiseert de natuur. Dat maakt arbeid echt mogelijk.</w:t>
      </w:r>
    </w:p>
    <w:p w:rsidR="00956322" w:rsidRPr="00EF7F38" w:rsidRDefault="00985B28">
      <w:pPr>
        <w:tabs>
          <w:tab w:val="left" w:pos="-1440"/>
          <w:tab w:val="left" w:pos="-720"/>
        </w:tabs>
        <w:spacing w:line="240" w:lineRule="atLeast"/>
        <w:rPr>
          <w:rFonts w:ascii="Verdana" w:hAnsi="Verdana"/>
          <w:i/>
          <w:iCs/>
          <w:spacing w:val="-1"/>
          <w:sz w:val="18"/>
          <w:szCs w:val="18"/>
        </w:rPr>
      </w:pPr>
      <w:r w:rsidRPr="00EF7F38">
        <w:rPr>
          <w:rFonts w:ascii="Verdana" w:hAnsi="Verdana"/>
          <w:i/>
          <w:iCs/>
          <w:spacing w:val="-1"/>
          <w:sz w:val="18"/>
          <w:szCs w:val="18"/>
        </w:rPr>
        <w:t>3. In Gen. 3:17 blijkt het karakter van de arbeid te veranderen. Hoe?</w:t>
      </w:r>
    </w:p>
    <w:p w:rsidR="00956322" w:rsidRPr="00C873B9" w:rsidRDefault="00985B28">
      <w:pPr>
        <w:tabs>
          <w:tab w:val="left" w:pos="-1440"/>
          <w:tab w:val="left" w:pos="-720"/>
        </w:tabs>
        <w:spacing w:line="240" w:lineRule="atLeast"/>
        <w:rPr>
          <w:rFonts w:ascii="Verdana" w:hAnsi="Verdana"/>
          <w:i/>
          <w:iCs/>
          <w:spacing w:val="-1"/>
          <w:sz w:val="18"/>
          <w:szCs w:val="18"/>
        </w:rPr>
      </w:pPr>
      <w:r w:rsidRPr="00EF7F38">
        <w:rPr>
          <w:rFonts w:ascii="Verdana" w:hAnsi="Verdana"/>
          <w:i/>
          <w:iCs/>
          <w:spacing w:val="-1"/>
          <w:sz w:val="18"/>
          <w:szCs w:val="18"/>
        </w:rPr>
        <w:t>4. De wijs</w:t>
      </w:r>
      <w:r w:rsidRPr="00EF7F38">
        <w:rPr>
          <w:rFonts w:ascii="Verdana" w:hAnsi="Verdana"/>
          <w:i/>
          <w:iCs/>
          <w:spacing w:val="-1"/>
          <w:sz w:val="18"/>
          <w:szCs w:val="18"/>
        </w:rPr>
        <w:softHyphen/>
        <w:t xml:space="preserve">heidsleraren houden zich ook uitgebreid bezig met het verschijnsel arbeid. Hoe luidt hun visie? </w:t>
      </w:r>
      <w:r w:rsidRPr="00C873B9">
        <w:rPr>
          <w:rFonts w:ascii="Verdana" w:hAnsi="Verdana"/>
          <w:i/>
          <w:iCs/>
          <w:spacing w:val="-1"/>
          <w:sz w:val="18"/>
          <w:szCs w:val="18"/>
        </w:rPr>
        <w:t>(Pred. 3, Spr.10:4, 22, Ps.127, Spr. 15:26).</w:t>
      </w:r>
    </w:p>
    <w:p w:rsidR="00956322" w:rsidRPr="00EF7F38" w:rsidRDefault="00985B28">
      <w:pPr>
        <w:tabs>
          <w:tab w:val="left" w:pos="-1440"/>
          <w:tab w:val="left" w:pos="-720"/>
        </w:tabs>
        <w:spacing w:line="240" w:lineRule="atLeast"/>
        <w:rPr>
          <w:rFonts w:ascii="Verdana" w:hAnsi="Verdana"/>
          <w:i/>
          <w:iCs/>
          <w:spacing w:val="-1"/>
          <w:sz w:val="18"/>
          <w:szCs w:val="18"/>
        </w:rPr>
      </w:pPr>
      <w:r w:rsidRPr="00EF7F38">
        <w:rPr>
          <w:rFonts w:ascii="Verdana" w:hAnsi="Verdana"/>
          <w:i/>
          <w:iCs/>
          <w:spacing w:val="-1"/>
          <w:sz w:val="18"/>
          <w:szCs w:val="18"/>
        </w:rPr>
        <w:t>5. Job en Prediker zijn pessimistisch over arbeid. Werk uit (Pred. 2:11, Job 5:7).</w:t>
      </w:r>
    </w:p>
    <w:p w:rsidR="00956322" w:rsidRPr="00EF7F38" w:rsidRDefault="00985B28">
      <w:pPr>
        <w:tabs>
          <w:tab w:val="left" w:pos="-1440"/>
          <w:tab w:val="left" w:pos="-720"/>
        </w:tabs>
        <w:spacing w:line="240" w:lineRule="atLeast"/>
        <w:rPr>
          <w:rFonts w:ascii="Verdana" w:hAnsi="Verdana"/>
          <w:i/>
          <w:iCs/>
          <w:spacing w:val="-1"/>
          <w:sz w:val="18"/>
          <w:szCs w:val="18"/>
        </w:rPr>
      </w:pPr>
      <w:r w:rsidRPr="00EF7F38">
        <w:rPr>
          <w:rFonts w:ascii="Verdana" w:hAnsi="Verdana"/>
          <w:i/>
          <w:iCs/>
          <w:spacing w:val="-1"/>
          <w:sz w:val="18"/>
          <w:szCs w:val="18"/>
        </w:rPr>
        <w:t>6. Toch houden de profeten de hoop levend op betere tijden. Hoe? (Jes. 40:28vv, 65:</w:t>
      </w:r>
      <w:r w:rsidRPr="00EF7F38">
        <w:rPr>
          <w:rFonts w:ascii="Verdana" w:hAnsi="Verdana"/>
          <w:i/>
          <w:iCs/>
          <w:spacing w:val="-1"/>
          <w:sz w:val="18"/>
          <w:szCs w:val="18"/>
        </w:rPr>
        <w:softHyphen/>
        <w:t>23).</w:t>
      </w:r>
    </w:p>
    <w:p w:rsidR="00956322" w:rsidRPr="00EF7F38" w:rsidRDefault="00956322">
      <w:pPr>
        <w:tabs>
          <w:tab w:val="left" w:pos="-1440"/>
          <w:tab w:val="left" w:pos="-720"/>
        </w:tabs>
        <w:spacing w:line="240" w:lineRule="atLeast"/>
        <w:rPr>
          <w:rFonts w:ascii="Verdana" w:hAnsi="Verdana"/>
          <w:spacing w:val="-3"/>
        </w:rPr>
      </w:pPr>
    </w:p>
    <w:p w:rsidR="00956322" w:rsidRPr="00EF7F38" w:rsidRDefault="00985B28">
      <w:pPr>
        <w:tabs>
          <w:tab w:val="left" w:pos="-1440"/>
          <w:tab w:val="left" w:pos="-720"/>
        </w:tabs>
        <w:spacing w:line="240" w:lineRule="atLeast"/>
        <w:outlineLvl w:val="0"/>
        <w:rPr>
          <w:rFonts w:ascii="Verdana" w:hAnsi="Verdana"/>
          <w:spacing w:val="-3"/>
        </w:rPr>
      </w:pPr>
      <w:r w:rsidRPr="00EF7F38">
        <w:rPr>
          <w:rFonts w:ascii="Verdana" w:hAnsi="Verdana"/>
          <w:i/>
          <w:iCs/>
          <w:spacing w:val="-3"/>
        </w:rPr>
        <w:t>De intertestamentaire periode</w:t>
      </w:r>
    </w:p>
    <w:p w:rsidR="00956322" w:rsidRPr="00EF7F38" w:rsidRDefault="00956322">
      <w:pPr>
        <w:tabs>
          <w:tab w:val="left" w:pos="-1440"/>
          <w:tab w:val="left" w:pos="-720"/>
        </w:tabs>
        <w:spacing w:line="240" w:lineRule="atLeast"/>
        <w:rPr>
          <w:rFonts w:ascii="Verdana" w:hAnsi="Verdana"/>
          <w:spacing w:val="-3"/>
        </w:rPr>
      </w:pPr>
    </w:p>
    <w:p w:rsidR="00956322" w:rsidRPr="00EF7F38" w:rsidRDefault="00985B28">
      <w:pPr>
        <w:tabs>
          <w:tab w:val="left" w:pos="-1440"/>
          <w:tab w:val="left" w:pos="-720"/>
        </w:tabs>
        <w:spacing w:line="240" w:lineRule="atLeast"/>
        <w:rPr>
          <w:rFonts w:ascii="Verdana" w:hAnsi="Verdana"/>
          <w:spacing w:val="-3"/>
        </w:rPr>
      </w:pPr>
      <w:r w:rsidRPr="00EF7F38">
        <w:rPr>
          <w:rFonts w:ascii="Verdana" w:hAnsi="Verdana"/>
          <w:spacing w:val="-3"/>
        </w:rPr>
        <w:t>In de periode tussen de beide testamenten dringt de negatieve visie van de Grieken op arbeid door in het Joodse denken. Arbeid - dus niet alleen de moeite bij de arbeid - is straf op de zonde. Alle werken van de mensen zijn bedorven. 'Wat baat het ons dat de onsterfelijke wereld beloofd is, wanneer wij sterfelijke werken gedaan hebben?' (4 Ezra 7:119). Deze negatieve kijk op arbeid is zicht</w:t>
      </w:r>
      <w:r w:rsidRPr="00EF7F38">
        <w:rPr>
          <w:rFonts w:ascii="Verdana" w:hAnsi="Verdana"/>
          <w:spacing w:val="-3"/>
        </w:rPr>
        <w:softHyphen/>
        <w:t>baar in de Griekse vertaling van het Oude Testament, de Septu</w:t>
      </w:r>
      <w:r w:rsidRPr="00EF7F38">
        <w:rPr>
          <w:rFonts w:ascii="Verdana" w:hAnsi="Verdana"/>
          <w:spacing w:val="-3"/>
        </w:rPr>
        <w:softHyphen/>
        <w:t>aginta. Het woord 'werk(en)' wordt dikwijls in negatieve zin gebruikt, anders dan in het Hebreeuwse Oude Testament. Voor</w:t>
      </w:r>
      <w:r w:rsidRPr="00EF7F38">
        <w:rPr>
          <w:rFonts w:ascii="Verdana" w:hAnsi="Verdana"/>
          <w:spacing w:val="-3"/>
        </w:rPr>
        <w:softHyphen/>
        <w:t xml:space="preserve">beelden: hiervan zijn: </w:t>
      </w:r>
    </w:p>
    <w:p w:rsidR="00956322" w:rsidRPr="00EF7F38" w:rsidRDefault="00985B28">
      <w:pPr>
        <w:tabs>
          <w:tab w:val="left" w:pos="-1440"/>
          <w:tab w:val="left" w:pos="-720"/>
        </w:tabs>
        <w:spacing w:line="240" w:lineRule="atLeast"/>
        <w:rPr>
          <w:rFonts w:ascii="Verdana" w:hAnsi="Verdana"/>
          <w:spacing w:val="-3"/>
        </w:rPr>
      </w:pPr>
      <w:r w:rsidRPr="00EF7F38">
        <w:rPr>
          <w:rFonts w:ascii="Verdana" w:hAnsi="Verdana"/>
          <w:spacing w:val="-3"/>
        </w:rPr>
        <w:t>* In Gen.3:17 staat: '...is de aardbodem om uwentwil ver</w:t>
      </w:r>
      <w:r w:rsidRPr="00EF7F38">
        <w:rPr>
          <w:rFonts w:ascii="Verdana" w:hAnsi="Verdana"/>
          <w:spacing w:val="-3"/>
        </w:rPr>
        <w:softHyphen/>
        <w:t>vloekt.' In de LXX staat: '...is de aardbodem in uw werken vervloekt.'</w:t>
      </w:r>
    </w:p>
    <w:p w:rsidR="00956322" w:rsidRPr="00EF7F38" w:rsidRDefault="00985B28">
      <w:pPr>
        <w:tabs>
          <w:tab w:val="left" w:pos="-1440"/>
          <w:tab w:val="left" w:pos="-720"/>
        </w:tabs>
        <w:spacing w:line="240" w:lineRule="atLeast"/>
        <w:rPr>
          <w:rFonts w:ascii="Verdana" w:hAnsi="Verdana"/>
          <w:spacing w:val="-3"/>
        </w:rPr>
      </w:pPr>
      <w:r w:rsidRPr="00EF7F38">
        <w:rPr>
          <w:rFonts w:ascii="Verdana" w:hAnsi="Verdana"/>
          <w:spacing w:val="-3"/>
        </w:rPr>
        <w:t>* In Spr.31:15 staat: '...zij geeft haar dienstmaagden haar deel.' In de LXX staat: '...zij geeft het werk aan de dienst</w:t>
      </w:r>
      <w:r w:rsidRPr="00EF7F38">
        <w:rPr>
          <w:rFonts w:ascii="Verdana" w:hAnsi="Verdana"/>
          <w:spacing w:val="-3"/>
        </w:rPr>
        <w:softHyphen/>
        <w:t>maagden.'</w:t>
      </w:r>
    </w:p>
    <w:p w:rsidR="00956322" w:rsidRPr="00EF7F38" w:rsidRDefault="00985B28">
      <w:pPr>
        <w:tabs>
          <w:tab w:val="left" w:pos="-1440"/>
          <w:tab w:val="left" w:pos="-720"/>
        </w:tabs>
        <w:spacing w:line="240" w:lineRule="atLeast"/>
        <w:rPr>
          <w:rFonts w:ascii="Verdana" w:hAnsi="Verdana"/>
          <w:spacing w:val="-3"/>
        </w:rPr>
      </w:pPr>
      <w:r w:rsidRPr="00EF7F38">
        <w:rPr>
          <w:rFonts w:ascii="Verdana" w:hAnsi="Verdana"/>
          <w:spacing w:val="-3"/>
        </w:rPr>
        <w:tab/>
        <w:t>Uit deze voorbeelden spreekt geen positieve visie op arbeid. Toch is die in het Jodendom nooit helemaal verdwenen. De gelovigen hebben Deut.2:7 ook gekend. 'De Heere God zal u zegenen in al de werken uwer handen.' Misschien dat mede hierom de rabbijnen uit de intertestamentaire periode en daarna, naast hun geestelijke arbeid ook verplicht waren een handwerk te verrichten.</w:t>
      </w:r>
    </w:p>
    <w:p w:rsidR="00956322" w:rsidRPr="00EF7F38" w:rsidRDefault="00956322">
      <w:pPr>
        <w:tabs>
          <w:tab w:val="left" w:pos="-1440"/>
          <w:tab w:val="left" w:pos="-720"/>
        </w:tabs>
        <w:spacing w:line="240" w:lineRule="atLeast"/>
        <w:rPr>
          <w:rFonts w:ascii="Verdana" w:hAnsi="Verdana"/>
          <w:spacing w:val="-3"/>
        </w:rPr>
      </w:pPr>
    </w:p>
    <w:p w:rsidR="00956322" w:rsidRPr="00EF7F38" w:rsidRDefault="00985B28">
      <w:pPr>
        <w:tabs>
          <w:tab w:val="left" w:pos="-1440"/>
          <w:tab w:val="left" w:pos="-720"/>
        </w:tabs>
        <w:spacing w:line="240" w:lineRule="atLeast"/>
        <w:outlineLvl w:val="0"/>
        <w:rPr>
          <w:rFonts w:ascii="Verdana" w:hAnsi="Verdana"/>
          <w:spacing w:val="-3"/>
        </w:rPr>
      </w:pPr>
      <w:r w:rsidRPr="00EF7F38">
        <w:rPr>
          <w:rFonts w:ascii="Verdana" w:hAnsi="Verdana"/>
          <w:i/>
          <w:iCs/>
          <w:spacing w:val="-3"/>
        </w:rPr>
        <w:t>Arbeid in het Nieuwe Testament</w:t>
      </w:r>
    </w:p>
    <w:p w:rsidR="00956322" w:rsidRPr="00EF7F38" w:rsidRDefault="00956322">
      <w:pPr>
        <w:tabs>
          <w:tab w:val="left" w:pos="-1440"/>
          <w:tab w:val="left" w:pos="-720"/>
        </w:tabs>
        <w:spacing w:line="240" w:lineRule="atLeast"/>
        <w:rPr>
          <w:rFonts w:ascii="Verdana" w:hAnsi="Verdana"/>
          <w:spacing w:val="-3"/>
        </w:rPr>
      </w:pPr>
    </w:p>
    <w:p w:rsidR="00956322" w:rsidRPr="00EF7F38" w:rsidRDefault="00985B28">
      <w:pPr>
        <w:tabs>
          <w:tab w:val="left" w:pos="-1440"/>
          <w:tab w:val="left" w:pos="-720"/>
        </w:tabs>
        <w:spacing w:line="240" w:lineRule="atLeast"/>
        <w:rPr>
          <w:rFonts w:ascii="Verdana" w:hAnsi="Verdana"/>
          <w:spacing w:val="-3"/>
        </w:rPr>
      </w:pPr>
      <w:r w:rsidRPr="00EF7F38">
        <w:rPr>
          <w:rFonts w:ascii="Verdana" w:hAnsi="Verdana"/>
          <w:spacing w:val="-3"/>
        </w:rPr>
        <w:lastRenderedPageBreak/>
        <w:t>Het Nieuwe Testament zegt maar weinig over de dagelijkse arbeid. Het accent ligt op de koninkrijksarbeid: de evangelie</w:t>
      </w:r>
      <w:r w:rsidRPr="00EF7F38">
        <w:rPr>
          <w:rFonts w:ascii="Verdana" w:hAnsi="Verdana"/>
          <w:spacing w:val="-3"/>
        </w:rPr>
        <w:softHyphen/>
        <w:t>verkondiging in woord en daad. Ook dat werk is een ingespannen zwoegen (1 Cor. 15:58, 2 Cor. 6:5,11:23, Openb. 2:2). Dit werk vraagt de totale inzet van de gehele mens.</w:t>
      </w:r>
      <w:r w:rsidRPr="00EF7F38">
        <w:rPr>
          <w:rFonts w:ascii="Verdana" w:hAnsi="Verdana"/>
          <w:spacing w:val="-3"/>
        </w:rPr>
        <w:tab/>
        <w:t>Het is genade van God wanneer mensen de opdracht krijgen het evangelie te verkondigen. Jezus zegt tegen zijn discipelen dat ook deze arbeid het loon waard is (Matth. 10;10 1 Cor. 9:4vv). Johannes zingt, in navolging van de profeten: 'Zalig zijn de doden die in de Heere sterven. Van nu aan. Ja, zegt de Geest, opdat zij rusten mogen van hun arbeid; en hun werken volgen met hen' (Openb. 14:13). Zo mooi is het werk in dienst van God. Zo heerlijk zal de rust straks zijn.</w:t>
      </w:r>
    </w:p>
    <w:p w:rsidR="00956322" w:rsidRPr="00EF7F38" w:rsidRDefault="00985B28">
      <w:pPr>
        <w:tabs>
          <w:tab w:val="left" w:pos="-1440"/>
          <w:tab w:val="left" w:pos="-720"/>
        </w:tabs>
        <w:spacing w:line="240" w:lineRule="atLeast"/>
        <w:rPr>
          <w:rFonts w:ascii="Verdana" w:hAnsi="Verdana"/>
          <w:spacing w:val="-3"/>
        </w:rPr>
      </w:pPr>
      <w:r w:rsidRPr="00EF7F38">
        <w:rPr>
          <w:rFonts w:ascii="Verdana" w:hAnsi="Verdana"/>
          <w:spacing w:val="-3"/>
        </w:rPr>
        <w:tab/>
        <w:t>In de evangeliën wordt indirect wel iets gezegd over het dagelijks werk. We zien dat de boodschap van Psalm 127:1,2  - God geeft het zijn beminden als in de slaap - wordt versterkt. Dat komt bijvoorbeeld naar voren in de gelijkenis van de werkverschaffing en de gelijkenis van de rijke graanboer. Ook de in de Bergrede realtiveert Jezus het menselijk geploeter (Matth. 6:25-34)</w:t>
      </w:r>
    </w:p>
    <w:p w:rsidR="00956322" w:rsidRPr="00EF7F38" w:rsidRDefault="00985B28">
      <w:pPr>
        <w:tabs>
          <w:tab w:val="left" w:pos="-1440"/>
          <w:tab w:val="left" w:pos="-720"/>
        </w:tabs>
        <w:spacing w:line="240" w:lineRule="atLeast"/>
        <w:rPr>
          <w:rFonts w:ascii="Verdana" w:hAnsi="Verdana"/>
          <w:spacing w:val="-3"/>
        </w:rPr>
      </w:pPr>
      <w:r w:rsidRPr="00EF7F38">
        <w:rPr>
          <w:rFonts w:ascii="Verdana" w:hAnsi="Verdana"/>
          <w:spacing w:val="-3"/>
        </w:rPr>
        <w:tab/>
        <w:t>Paulus onderstreept enerzijds het pessimisme ten aanzien van de mense</w:t>
      </w:r>
      <w:r w:rsidRPr="00EF7F38">
        <w:rPr>
          <w:rFonts w:ascii="Verdana" w:hAnsi="Verdana"/>
          <w:spacing w:val="-3"/>
        </w:rPr>
        <w:softHyphen/>
        <w:t>lijke inspannin</w:t>
      </w:r>
      <w:r w:rsidRPr="00EF7F38">
        <w:rPr>
          <w:rFonts w:ascii="Verdana" w:hAnsi="Verdana"/>
          <w:spacing w:val="-3"/>
        </w:rPr>
        <w:softHyphen/>
        <w:t>gen dat ook al in het Oude Testament voorkwam. Zelfs de vrome werken zijn met zonde bevlekt. Slechts het geloof kan zin geven aan de menselijke in</w:t>
      </w:r>
      <w:r w:rsidRPr="00EF7F38">
        <w:rPr>
          <w:rFonts w:ascii="Verdana" w:hAnsi="Verdana"/>
          <w:spacing w:val="-3"/>
        </w:rPr>
        <w:softHyphen/>
        <w:t xml:space="preserve">spanningen (Gal. 5:6, 1 Thess. 1:3). Zonder geloof is de arbeid ijdel. Anderzijds is het dagelijks werk - 'werken met de eigen handen' - een heilige zaak, als het vanuit de overgave aan God geschiedt (1 Thess. 4:11, 2 Thess. 3:10-12, Ef. 4:28). Dat impliceert dat geen enkele vorm van arbeid doel op zich mag zijn. Arbeid moet altijd dienst zijn aan de gemeente van Christus, aan de naaste in nood (Ef. 4:28) en aan Christus' naam in de wereld.. Meer dan eens wordt er gesproken over arbeiden in de Here (2 Thess. </w:t>
      </w:r>
      <w:r w:rsidRPr="00C873B9">
        <w:rPr>
          <w:rFonts w:ascii="Verdana" w:hAnsi="Verdana"/>
          <w:spacing w:val="-3"/>
        </w:rPr>
        <w:softHyphen/>
        <w:t>3:6,11v, Hand. 20:35, Ef. 4:17, Coll. 3:17</w:t>
      </w:r>
      <w:r w:rsidRPr="00C873B9">
        <w:rPr>
          <w:rFonts w:ascii="Verdana" w:hAnsi="Verdana"/>
          <w:spacing w:val="-3"/>
        </w:rPr>
        <w:softHyphen/>
        <w:t xml:space="preserve">vv). </w:t>
      </w:r>
      <w:r w:rsidRPr="00EF7F38">
        <w:rPr>
          <w:rFonts w:ascii="Verdana" w:hAnsi="Verdana"/>
          <w:spacing w:val="-3"/>
        </w:rPr>
        <w:t>Paulus heft eigen</w:t>
      </w:r>
      <w:r w:rsidRPr="00EF7F38">
        <w:rPr>
          <w:rFonts w:ascii="Verdana" w:hAnsi="Verdana"/>
          <w:spacing w:val="-3"/>
        </w:rPr>
        <w:softHyphen/>
        <w:t>lijk het onderscheid op tussen arbeid als beroep en dienst aan de gemeente. Alle arbeid moet geheiligd zijn. Werk voor het brood, goede werken, werk in de gemeente, moet werk van God door mensen genoemd kunnen worden. Ook het dage</w:t>
      </w:r>
      <w:r w:rsidRPr="00EF7F38">
        <w:rPr>
          <w:rFonts w:ascii="Verdana" w:hAnsi="Verdana"/>
          <w:spacing w:val="-3"/>
        </w:rPr>
        <w:softHyphen/>
        <w:t>lijkse werk is een dankoffer aan God. Werken voor eigen naam en grootheid is dus verkeerd.</w:t>
      </w:r>
    </w:p>
    <w:p w:rsidR="00956322" w:rsidRPr="00EF7F38" w:rsidRDefault="00985B28">
      <w:pPr>
        <w:tabs>
          <w:tab w:val="left" w:pos="-1440"/>
          <w:tab w:val="left" w:pos="-720"/>
        </w:tabs>
        <w:spacing w:line="240" w:lineRule="atLeast"/>
        <w:rPr>
          <w:rFonts w:ascii="Verdana" w:hAnsi="Verdana"/>
          <w:spacing w:val="-1"/>
        </w:rPr>
      </w:pPr>
      <w:r w:rsidRPr="00EF7F38">
        <w:rPr>
          <w:rFonts w:ascii="Verdana" w:hAnsi="Verdana"/>
          <w:spacing w:val="-3"/>
        </w:rPr>
        <w:tab/>
        <w:t>Paulus kent het begrip ‘</w:t>
      </w:r>
      <w:r w:rsidRPr="00EF7F38">
        <w:rPr>
          <w:rFonts w:ascii="Verdana" w:hAnsi="Verdana"/>
          <w:spacing w:val="-1"/>
        </w:rPr>
        <w:t>vrije tijd’ niet. Hij spreekt wel over vrijheid. De christelijke vrijheid is geen lege vrijheid, geen ik-gerichte vrijheid. Zij is geschenk van de Geest en daarom verbonden met God en de naaste. Juist vrije mensen zijn tot alle goede werken bereid (</w:t>
      </w:r>
      <w:r w:rsidR="00C873B9">
        <w:rPr>
          <w:rFonts w:ascii="Verdana" w:hAnsi="Verdana"/>
          <w:spacing w:val="-1"/>
        </w:rPr>
        <w:t xml:space="preserve">Gal. 5, </w:t>
      </w:r>
      <w:r w:rsidRPr="00EF7F38">
        <w:rPr>
          <w:rFonts w:ascii="Verdana" w:hAnsi="Verdana"/>
          <w:spacing w:val="-1"/>
        </w:rPr>
        <w:t>Tit. 3:1).</w:t>
      </w:r>
    </w:p>
    <w:p w:rsidR="00956322" w:rsidRPr="00EF7F38" w:rsidRDefault="00956322">
      <w:pPr>
        <w:tabs>
          <w:tab w:val="left" w:pos="-1440"/>
          <w:tab w:val="left" w:pos="-720"/>
        </w:tabs>
        <w:spacing w:line="240" w:lineRule="atLeast"/>
        <w:rPr>
          <w:rFonts w:ascii="Verdana" w:hAnsi="Verdana"/>
          <w:spacing w:val="-3"/>
        </w:rPr>
      </w:pPr>
    </w:p>
    <w:p w:rsidR="00956322" w:rsidRPr="00EF7F38" w:rsidRDefault="00985B28">
      <w:pPr>
        <w:tabs>
          <w:tab w:val="left" w:pos="-1440"/>
          <w:tab w:val="left" w:pos="-720"/>
        </w:tabs>
        <w:spacing w:line="240" w:lineRule="atLeast"/>
        <w:rPr>
          <w:rFonts w:ascii="Verdana" w:hAnsi="Verdana"/>
          <w:i/>
          <w:iCs/>
          <w:spacing w:val="-3"/>
          <w:sz w:val="18"/>
          <w:szCs w:val="18"/>
        </w:rPr>
      </w:pPr>
      <w:r w:rsidRPr="00EF7F38">
        <w:rPr>
          <w:rFonts w:ascii="Verdana" w:hAnsi="Verdana"/>
          <w:spacing w:val="-3"/>
          <w:sz w:val="18"/>
          <w:szCs w:val="18"/>
        </w:rPr>
        <w:t xml:space="preserve">7. </w:t>
      </w:r>
      <w:r w:rsidRPr="00EF7F38">
        <w:rPr>
          <w:rFonts w:ascii="Verdana" w:hAnsi="Verdana"/>
          <w:i/>
          <w:iCs/>
          <w:spacing w:val="-3"/>
          <w:sz w:val="18"/>
          <w:szCs w:val="18"/>
        </w:rPr>
        <w:t>Hoe beleven mensen nu ‘vrijheid’ en ‘vrije tijd’? Is het doorgaans een leeg soort vrijheid of gevulde vrijheid?</w:t>
      </w:r>
    </w:p>
    <w:p w:rsidR="00956322" w:rsidRPr="00EF7F38" w:rsidRDefault="00956322">
      <w:pPr>
        <w:tabs>
          <w:tab w:val="left" w:pos="-1440"/>
          <w:tab w:val="left" w:pos="-720"/>
        </w:tabs>
        <w:spacing w:line="240" w:lineRule="atLeast"/>
        <w:rPr>
          <w:rFonts w:ascii="Verdana" w:hAnsi="Verdana"/>
          <w:spacing w:val="-3"/>
        </w:rPr>
      </w:pPr>
    </w:p>
    <w:p w:rsidR="00956322" w:rsidRPr="00EF7F38" w:rsidRDefault="00985B28">
      <w:pPr>
        <w:tabs>
          <w:tab w:val="left" w:pos="-1440"/>
          <w:tab w:val="left" w:pos="-720"/>
        </w:tabs>
        <w:spacing w:line="240" w:lineRule="atLeast"/>
        <w:outlineLvl w:val="0"/>
        <w:rPr>
          <w:rFonts w:ascii="Verdana" w:hAnsi="Verdana"/>
          <w:spacing w:val="-3"/>
        </w:rPr>
      </w:pPr>
      <w:r w:rsidRPr="00EF7F38">
        <w:rPr>
          <w:rFonts w:ascii="Verdana" w:hAnsi="Verdana"/>
          <w:i/>
          <w:iCs/>
          <w:spacing w:val="-3"/>
        </w:rPr>
        <w:t>Arbeid een scheppingsordening?</w:t>
      </w:r>
    </w:p>
    <w:p w:rsidR="00956322" w:rsidRPr="00EF7F38" w:rsidRDefault="00956322">
      <w:pPr>
        <w:tabs>
          <w:tab w:val="left" w:pos="-1440"/>
          <w:tab w:val="left" w:pos="-720"/>
        </w:tabs>
        <w:spacing w:line="240" w:lineRule="atLeast"/>
        <w:rPr>
          <w:rFonts w:ascii="Verdana" w:hAnsi="Verdana"/>
          <w:spacing w:val="-3"/>
        </w:rPr>
      </w:pPr>
    </w:p>
    <w:p w:rsidR="00956322" w:rsidRPr="00EF7F38" w:rsidRDefault="00985B28">
      <w:pPr>
        <w:tabs>
          <w:tab w:val="left" w:pos="-1440"/>
          <w:tab w:val="left" w:pos="-720"/>
        </w:tabs>
        <w:spacing w:line="240" w:lineRule="atLeast"/>
        <w:rPr>
          <w:rFonts w:ascii="Verdana" w:hAnsi="Verdana"/>
          <w:spacing w:val="-3"/>
        </w:rPr>
      </w:pPr>
      <w:r w:rsidRPr="00EF7F38">
        <w:rPr>
          <w:rFonts w:ascii="Verdana" w:hAnsi="Verdana"/>
          <w:spacing w:val="-3"/>
        </w:rPr>
        <w:t>Bij scheppingsorde</w:t>
      </w:r>
      <w:r w:rsidRPr="00EF7F38">
        <w:rPr>
          <w:rFonts w:ascii="Verdana" w:hAnsi="Verdana"/>
          <w:spacing w:val="-3"/>
        </w:rPr>
        <w:softHyphen/>
        <w:t>ningen wordt gedacht aan een aantal zaken zoals huwe</w:t>
      </w:r>
      <w:r w:rsidRPr="00EF7F38">
        <w:rPr>
          <w:rFonts w:ascii="Verdana" w:hAnsi="Verdana"/>
          <w:spacing w:val="-3"/>
        </w:rPr>
        <w:softHyphen/>
        <w:t>lijk, gezin, staat en arbeid, door welke God de wereld onder</w:t>
      </w:r>
      <w:r w:rsidRPr="00EF7F38">
        <w:rPr>
          <w:rFonts w:ascii="Verdana" w:hAnsi="Verdana"/>
          <w:spacing w:val="-3"/>
        </w:rPr>
        <w:softHyphen/>
        <w:t xml:space="preserve">houdt. Zij zijn in de bijbel vanaf de schepping bestemd voor iedereen en niet alleen voor </w:t>
      </w:r>
      <w:r w:rsidR="00C873B9">
        <w:rPr>
          <w:rFonts w:ascii="Verdana" w:hAnsi="Verdana"/>
          <w:spacing w:val="-3"/>
        </w:rPr>
        <w:t>Israël</w:t>
      </w:r>
      <w:r w:rsidRPr="00EF7F38">
        <w:rPr>
          <w:rFonts w:ascii="Verdana" w:hAnsi="Verdana"/>
          <w:spacing w:val="-3"/>
        </w:rPr>
        <w:t xml:space="preserve">. Ze kunnen dus ook niet door het werk van Christus van minder </w:t>
      </w:r>
      <w:r w:rsidRPr="00EF7F38">
        <w:rPr>
          <w:rFonts w:ascii="Verdana" w:hAnsi="Verdana"/>
          <w:spacing w:val="-3"/>
        </w:rPr>
        <w:lastRenderedPageBreak/>
        <w:t>belang geworden zijn. Over scheppingsordeningen spreken is niet verkeerd, maar we moeten niet vergeten dat er over bijvoorbeeld arbeid meer te zeggen valt dan vanuit Gen. 1. Er moet ook licht op schijnen vanuit andere bijbelgedeel</w:t>
      </w:r>
      <w:r w:rsidRPr="00EF7F38">
        <w:rPr>
          <w:rFonts w:ascii="Verdana" w:hAnsi="Verdana"/>
          <w:spacing w:val="-3"/>
        </w:rPr>
        <w:softHyphen/>
        <w:t>ten.</w:t>
      </w:r>
    </w:p>
    <w:p w:rsidR="00956322" w:rsidRPr="00EF7F38" w:rsidRDefault="00956322">
      <w:pPr>
        <w:pStyle w:val="Plattetekst"/>
        <w:jc w:val="left"/>
        <w:rPr>
          <w:rFonts w:ascii="Verdana" w:hAnsi="Verdana"/>
          <w:i/>
          <w:iCs/>
          <w:spacing w:val="-1"/>
          <w:sz w:val="24"/>
        </w:rPr>
      </w:pPr>
    </w:p>
    <w:p w:rsidR="00956322" w:rsidRPr="00EF7F38" w:rsidRDefault="00985B28">
      <w:pPr>
        <w:pStyle w:val="Plattetekst"/>
        <w:jc w:val="left"/>
        <w:rPr>
          <w:rFonts w:ascii="Verdana" w:hAnsi="Verdana"/>
          <w:i/>
          <w:iCs/>
          <w:spacing w:val="-1"/>
          <w:sz w:val="18"/>
          <w:szCs w:val="18"/>
        </w:rPr>
      </w:pPr>
      <w:r w:rsidRPr="00EF7F38">
        <w:rPr>
          <w:rFonts w:ascii="Verdana" w:hAnsi="Verdana"/>
          <w:i/>
          <w:iCs/>
          <w:spacing w:val="-1"/>
          <w:sz w:val="18"/>
          <w:szCs w:val="18"/>
        </w:rPr>
        <w:t>8. Bedenk eens welke gevolgen het gehad heeft voor de schepping dat men eenzijdig arbeid koppelde aan Gen. 1:28?</w:t>
      </w:r>
    </w:p>
    <w:p w:rsidR="00956322" w:rsidRPr="00EF7F38" w:rsidRDefault="00985B28">
      <w:pPr>
        <w:pStyle w:val="Plattetekst"/>
        <w:jc w:val="left"/>
        <w:rPr>
          <w:rFonts w:ascii="Verdana" w:hAnsi="Verdana"/>
          <w:i/>
          <w:iCs/>
          <w:spacing w:val="-1"/>
          <w:sz w:val="18"/>
          <w:szCs w:val="18"/>
        </w:rPr>
      </w:pPr>
      <w:r w:rsidRPr="00EF7F38">
        <w:rPr>
          <w:rFonts w:ascii="Verdana" w:hAnsi="Verdana"/>
          <w:i/>
          <w:iCs/>
          <w:spacing w:val="-1"/>
          <w:sz w:val="18"/>
          <w:szCs w:val="18"/>
        </w:rPr>
        <w:t>9. Als arbeid een scheppingsordening is, is ons beroep een roeping van God. Mee eens? Als ons beroep een roeping van God is, is staken verkeerd. Mee eens?</w:t>
      </w:r>
      <w:r w:rsidR="00C873B9">
        <w:rPr>
          <w:rFonts w:ascii="Verdana" w:hAnsi="Verdana"/>
          <w:i/>
          <w:iCs/>
          <w:spacing w:val="-1"/>
          <w:sz w:val="18"/>
          <w:szCs w:val="18"/>
        </w:rPr>
        <w:t xml:space="preserve"> Geef argumenten.</w:t>
      </w:r>
    </w:p>
    <w:p w:rsidR="00956322" w:rsidRPr="00EF7F38" w:rsidRDefault="00985B28">
      <w:pPr>
        <w:tabs>
          <w:tab w:val="left" w:pos="-1440"/>
          <w:tab w:val="left" w:pos="-720"/>
        </w:tabs>
        <w:spacing w:line="240" w:lineRule="atLeast"/>
        <w:rPr>
          <w:rFonts w:ascii="Verdana" w:hAnsi="Verdana"/>
          <w:i/>
          <w:iCs/>
          <w:spacing w:val="-1"/>
          <w:sz w:val="18"/>
          <w:szCs w:val="18"/>
        </w:rPr>
      </w:pPr>
      <w:r w:rsidRPr="00EF7F38">
        <w:rPr>
          <w:rFonts w:ascii="Verdana" w:hAnsi="Verdana"/>
          <w:i/>
          <w:iCs/>
          <w:spacing w:val="-1"/>
          <w:sz w:val="18"/>
          <w:szCs w:val="18"/>
        </w:rPr>
        <w:t>10. Enige persoonlijke pastorale vragen. Kennen wij innerlijke vrijheid door het geloof of teren wij voor onze innerlijke rust op onze vrije tijd? Is onze arbeid geld verdienen of is zij dienst? Hebben wij vreugde in onze arbeid of doen wij ons werk al zuchtende? Arbeiden wij voor onszelf of 'in de Here'? (Ef. 6:6,7)</w:t>
      </w:r>
    </w:p>
    <w:p w:rsidR="00956322" w:rsidRPr="00EF7F38" w:rsidRDefault="00956322">
      <w:pPr>
        <w:pStyle w:val="Plattetekst"/>
        <w:jc w:val="left"/>
        <w:rPr>
          <w:rFonts w:ascii="Verdana" w:hAnsi="Verdana"/>
          <w:i/>
          <w:iCs/>
          <w:spacing w:val="-1"/>
          <w:sz w:val="24"/>
        </w:rPr>
      </w:pPr>
    </w:p>
    <w:p w:rsidR="00956322" w:rsidRPr="00EF7F38" w:rsidRDefault="00985B28">
      <w:pPr>
        <w:tabs>
          <w:tab w:val="left" w:pos="-1440"/>
          <w:tab w:val="left" w:pos="-720"/>
        </w:tabs>
        <w:spacing w:line="240" w:lineRule="atLeast"/>
        <w:outlineLvl w:val="0"/>
        <w:rPr>
          <w:rFonts w:ascii="Verdana" w:hAnsi="Verdana"/>
          <w:spacing w:val="-3"/>
        </w:rPr>
      </w:pPr>
      <w:r w:rsidRPr="00EF7F38">
        <w:rPr>
          <w:rFonts w:ascii="Verdana" w:hAnsi="Verdana"/>
          <w:i/>
          <w:iCs/>
          <w:spacing w:val="-3"/>
        </w:rPr>
        <w:t>De sabbat</w:t>
      </w:r>
    </w:p>
    <w:p w:rsidR="00956322" w:rsidRPr="00EF7F38" w:rsidRDefault="00956322">
      <w:pPr>
        <w:tabs>
          <w:tab w:val="left" w:pos="-1440"/>
          <w:tab w:val="left" w:pos="-720"/>
        </w:tabs>
        <w:spacing w:line="240" w:lineRule="atLeast"/>
        <w:rPr>
          <w:rFonts w:ascii="Verdana" w:hAnsi="Verdana"/>
          <w:spacing w:val="-3"/>
        </w:rPr>
      </w:pPr>
    </w:p>
    <w:p w:rsidR="00956322" w:rsidRPr="00EF7F38" w:rsidRDefault="00985B28">
      <w:pPr>
        <w:tabs>
          <w:tab w:val="left" w:pos="-1440"/>
          <w:tab w:val="left" w:pos="-720"/>
        </w:tabs>
        <w:spacing w:line="240" w:lineRule="atLeast"/>
        <w:rPr>
          <w:rFonts w:ascii="Verdana" w:hAnsi="Verdana"/>
          <w:spacing w:val="-3"/>
        </w:rPr>
      </w:pPr>
      <w:r w:rsidRPr="00EF7F38">
        <w:rPr>
          <w:rFonts w:ascii="Verdana" w:hAnsi="Verdana"/>
          <w:spacing w:val="-3"/>
        </w:rPr>
        <w:t xml:space="preserve">De sabbat is de vrije dag van </w:t>
      </w:r>
      <w:r w:rsidR="00C873B9">
        <w:rPr>
          <w:rFonts w:ascii="Verdana" w:hAnsi="Verdana"/>
          <w:spacing w:val="-3"/>
        </w:rPr>
        <w:t>Israël</w:t>
      </w:r>
      <w:r w:rsidRPr="00EF7F38">
        <w:rPr>
          <w:rFonts w:ascii="Verdana" w:hAnsi="Verdana"/>
          <w:spacing w:val="-3"/>
        </w:rPr>
        <w:t xml:space="preserve"> bij uitstek. Er zijn de jaarlijkse feestdagen, maar wekelijks komt ‘koningin sabbat’ op bezoek. Vanuit de viering van de sabbat en van daaruit van de zondag valt ook licht op omgaan met arbeid en vrije tijd.</w:t>
      </w:r>
    </w:p>
    <w:p w:rsidR="00956322" w:rsidRPr="00EF7F38" w:rsidRDefault="00985B28">
      <w:pPr>
        <w:numPr>
          <w:ilvl w:val="0"/>
          <w:numId w:val="2"/>
        </w:numPr>
        <w:tabs>
          <w:tab w:val="left" w:pos="-1440"/>
          <w:tab w:val="left" w:pos="-720"/>
        </w:tabs>
        <w:spacing w:line="240" w:lineRule="atLeast"/>
        <w:rPr>
          <w:rFonts w:ascii="Verdana" w:hAnsi="Verdana"/>
          <w:spacing w:val="-3"/>
        </w:rPr>
      </w:pPr>
      <w:r w:rsidRPr="00EF7F38">
        <w:rPr>
          <w:rFonts w:ascii="Verdana" w:hAnsi="Verdana"/>
          <w:spacing w:val="-3"/>
        </w:rPr>
        <w:t>Adams eerste dag op aarde, is geen werkdag maar een rustdag. Hij mag eerst genie</w:t>
      </w:r>
      <w:r w:rsidRPr="00EF7F38">
        <w:rPr>
          <w:rFonts w:ascii="Verdana" w:hAnsi="Verdana"/>
          <w:spacing w:val="-3"/>
        </w:rPr>
        <w:softHyphen/>
        <w:t>ten van wat God voor hem gemaakt heeft en Hem daarvoor aanbid</w:t>
      </w:r>
      <w:r w:rsidRPr="00EF7F38">
        <w:rPr>
          <w:rFonts w:ascii="Verdana" w:hAnsi="Verdana"/>
          <w:spacing w:val="-3"/>
        </w:rPr>
        <w:softHyphen/>
        <w:t>den.</w:t>
      </w:r>
    </w:p>
    <w:p w:rsidR="00956322" w:rsidRPr="00EF7F38" w:rsidRDefault="00985B28">
      <w:pPr>
        <w:numPr>
          <w:ilvl w:val="0"/>
          <w:numId w:val="2"/>
        </w:numPr>
        <w:tabs>
          <w:tab w:val="left" w:pos="-1440"/>
          <w:tab w:val="left" w:pos="-720"/>
        </w:tabs>
        <w:spacing w:line="240" w:lineRule="atLeast"/>
        <w:rPr>
          <w:rFonts w:ascii="Verdana" w:hAnsi="Verdana"/>
          <w:spacing w:val="-3"/>
        </w:rPr>
      </w:pPr>
      <w:r w:rsidRPr="00EF7F38">
        <w:rPr>
          <w:rFonts w:ascii="Verdana" w:hAnsi="Verdana"/>
          <w:spacing w:val="-3"/>
        </w:rPr>
        <w:t xml:space="preserve">De sabbat is ook de wekelijkse viering van de uittocht. </w:t>
      </w:r>
      <w:r w:rsidR="00C873B9">
        <w:rPr>
          <w:rFonts w:ascii="Verdana" w:hAnsi="Verdana"/>
          <w:spacing w:val="-3"/>
        </w:rPr>
        <w:t>Israël</w:t>
      </w:r>
      <w:r w:rsidRPr="00EF7F38">
        <w:rPr>
          <w:rFonts w:ascii="Verdana" w:hAnsi="Verdana"/>
          <w:spacing w:val="-3"/>
        </w:rPr>
        <w:t xml:space="preserve"> mag op adem komen van het juk van de slavernij (Deut. 5:14). Op de sabbat klinkt de jubel van Psalm 118: 'Laat ons verheugd van zorg ontslagen, Hem roemen die ons blijdschap geeft!'</w:t>
      </w:r>
    </w:p>
    <w:p w:rsidR="00956322" w:rsidRPr="00EF7F38" w:rsidRDefault="00985B28">
      <w:pPr>
        <w:numPr>
          <w:ilvl w:val="0"/>
          <w:numId w:val="2"/>
        </w:numPr>
        <w:tabs>
          <w:tab w:val="left" w:pos="-1440"/>
          <w:tab w:val="left" w:pos="-720"/>
        </w:tabs>
        <w:spacing w:line="240" w:lineRule="atLeast"/>
        <w:rPr>
          <w:rFonts w:ascii="Verdana" w:hAnsi="Verdana"/>
          <w:spacing w:val="-3"/>
        </w:rPr>
      </w:pPr>
      <w:r w:rsidRPr="00EF7F38">
        <w:rPr>
          <w:rFonts w:ascii="Verdana" w:hAnsi="Verdana"/>
          <w:spacing w:val="-3"/>
        </w:rPr>
        <w:t>De sabbat is de dag van de humaniteit. Iedereen mag rusten, zelfs de dieren.</w:t>
      </w:r>
    </w:p>
    <w:p w:rsidR="00956322" w:rsidRPr="00EF7F38" w:rsidRDefault="00985B28">
      <w:pPr>
        <w:numPr>
          <w:ilvl w:val="0"/>
          <w:numId w:val="2"/>
        </w:numPr>
        <w:tabs>
          <w:tab w:val="left" w:pos="-1440"/>
          <w:tab w:val="left" w:pos="-720"/>
        </w:tabs>
        <w:spacing w:line="240" w:lineRule="atLeast"/>
        <w:rPr>
          <w:rFonts w:ascii="Verdana" w:hAnsi="Verdana"/>
          <w:spacing w:val="-3"/>
        </w:rPr>
      </w:pPr>
      <w:r w:rsidRPr="00EF7F38">
        <w:rPr>
          <w:rFonts w:ascii="Verdana" w:hAnsi="Verdana"/>
          <w:spacing w:val="-3"/>
        </w:rPr>
        <w:t>De sabbat is een dag van gerechtigheid en barmhartigheid. Het opzeggen van de dienst der zonde vindt een hoogtepunt op de sabbat. De sabbat is de dag om het kwade te laten en het goede te doen (Jes. 58). Denk aan de werken van genezing door Jezus op de sabbat.</w:t>
      </w:r>
    </w:p>
    <w:p w:rsidR="00956322" w:rsidRPr="00EF7F38" w:rsidRDefault="00985B28">
      <w:pPr>
        <w:numPr>
          <w:ilvl w:val="0"/>
          <w:numId w:val="2"/>
        </w:numPr>
        <w:tabs>
          <w:tab w:val="left" w:pos="-1440"/>
          <w:tab w:val="left" w:pos="-720"/>
        </w:tabs>
        <w:spacing w:line="240" w:lineRule="atLeast"/>
        <w:rPr>
          <w:rFonts w:ascii="Verdana" w:hAnsi="Verdana"/>
          <w:spacing w:val="-3"/>
        </w:rPr>
      </w:pPr>
      <w:r w:rsidRPr="00EF7F38">
        <w:rPr>
          <w:rFonts w:ascii="Verdana" w:hAnsi="Verdana"/>
          <w:spacing w:val="-3"/>
        </w:rPr>
        <w:t xml:space="preserve">In de zondag vloeien de sabbat en de eschatologische Dag des Heren samen. Dat laat ook licht schijnen over de arbeid. Omdat de zondag de vierdag van het paasfeest is, komt er nieuwe vreugde in de arbeid. We mogen nu arbeiden vanuit de vrijheid in Christus. Het belangrijkste werk is volbracht. Dat verschaft de grootste ontspanning. </w:t>
      </w:r>
    </w:p>
    <w:p w:rsidR="00956322" w:rsidRPr="00EF7F38" w:rsidRDefault="00956322">
      <w:pPr>
        <w:tabs>
          <w:tab w:val="left" w:pos="-1440"/>
          <w:tab w:val="left" w:pos="-720"/>
        </w:tabs>
        <w:spacing w:line="240" w:lineRule="atLeast"/>
        <w:rPr>
          <w:rFonts w:ascii="Verdana" w:hAnsi="Verdana"/>
          <w:i/>
          <w:iCs/>
          <w:spacing w:val="-1"/>
        </w:rPr>
      </w:pPr>
    </w:p>
    <w:p w:rsidR="00956322" w:rsidRPr="00EF7F38" w:rsidRDefault="00985B28">
      <w:pPr>
        <w:tabs>
          <w:tab w:val="left" w:pos="-1440"/>
          <w:tab w:val="left" w:pos="-720"/>
        </w:tabs>
        <w:spacing w:line="240" w:lineRule="atLeast"/>
        <w:rPr>
          <w:rFonts w:ascii="Verdana" w:hAnsi="Verdana"/>
          <w:i/>
          <w:iCs/>
          <w:spacing w:val="-1"/>
          <w:sz w:val="18"/>
          <w:szCs w:val="18"/>
        </w:rPr>
      </w:pPr>
      <w:r w:rsidRPr="00EF7F38">
        <w:rPr>
          <w:rFonts w:ascii="Verdana" w:hAnsi="Verdana"/>
          <w:i/>
          <w:iCs/>
          <w:spacing w:val="-1"/>
          <w:sz w:val="18"/>
          <w:szCs w:val="18"/>
        </w:rPr>
        <w:t>11. In de V.S. (en elders) winkelen christenen op zondag zonder gewetensbezwaren. Ze eten in een restaurant, juist omdat het de rustdag is. Zijn zij te makkelijk of veel Neder</w:t>
      </w:r>
      <w:r w:rsidRPr="00EF7F38">
        <w:rPr>
          <w:rFonts w:ascii="Verdana" w:hAnsi="Verdana"/>
          <w:i/>
          <w:iCs/>
          <w:spacing w:val="-1"/>
          <w:sz w:val="18"/>
          <w:szCs w:val="18"/>
        </w:rPr>
        <w:softHyphen/>
        <w:t>landse christenen te krampachtig over zondagsrust?</w:t>
      </w:r>
    </w:p>
    <w:p w:rsidR="00956322" w:rsidRPr="00EF7F38" w:rsidRDefault="00985B28">
      <w:pPr>
        <w:tabs>
          <w:tab w:val="left" w:pos="-1440"/>
          <w:tab w:val="left" w:pos="-720"/>
        </w:tabs>
        <w:spacing w:line="240" w:lineRule="atLeast"/>
        <w:rPr>
          <w:rFonts w:ascii="Verdana" w:hAnsi="Verdana"/>
          <w:i/>
          <w:iCs/>
          <w:spacing w:val="-1"/>
          <w:sz w:val="18"/>
          <w:szCs w:val="18"/>
        </w:rPr>
      </w:pPr>
      <w:r w:rsidRPr="00EF7F38">
        <w:rPr>
          <w:rFonts w:ascii="Verdana" w:hAnsi="Verdana"/>
          <w:i/>
          <w:iCs/>
          <w:spacing w:val="-1"/>
          <w:sz w:val="18"/>
          <w:szCs w:val="18"/>
        </w:rPr>
        <w:t>12. Is een workaholic verstandig, dom, plichtsgetrouw aan zijn goddelijke roeping of zondig?</w:t>
      </w:r>
    </w:p>
    <w:p w:rsidR="00956322" w:rsidRPr="00EF7F38" w:rsidRDefault="00985B28">
      <w:pPr>
        <w:tabs>
          <w:tab w:val="left" w:pos="-1440"/>
          <w:tab w:val="left" w:pos="-720"/>
        </w:tabs>
        <w:spacing w:line="240" w:lineRule="atLeast"/>
        <w:rPr>
          <w:rFonts w:ascii="Verdana" w:hAnsi="Verdana"/>
          <w:i/>
          <w:iCs/>
          <w:spacing w:val="-1"/>
          <w:sz w:val="18"/>
          <w:szCs w:val="18"/>
        </w:rPr>
      </w:pPr>
      <w:r w:rsidRPr="00EF7F38">
        <w:rPr>
          <w:rFonts w:ascii="Verdana" w:hAnsi="Verdana"/>
          <w:i/>
          <w:iCs/>
          <w:spacing w:val="-1"/>
          <w:sz w:val="18"/>
          <w:szCs w:val="18"/>
        </w:rPr>
        <w:t xml:space="preserve">13. Wij mogen </w:t>
      </w:r>
      <w:r w:rsidR="00C873B9">
        <w:rPr>
          <w:rFonts w:ascii="Verdana" w:hAnsi="Verdana"/>
          <w:i/>
          <w:iCs/>
          <w:spacing w:val="-1"/>
          <w:sz w:val="18"/>
          <w:szCs w:val="18"/>
        </w:rPr>
        <w:t>rond</w:t>
      </w:r>
      <w:r w:rsidRPr="00EF7F38">
        <w:rPr>
          <w:rFonts w:ascii="Verdana" w:hAnsi="Verdana"/>
          <w:i/>
          <w:iCs/>
          <w:spacing w:val="-1"/>
          <w:sz w:val="18"/>
          <w:szCs w:val="18"/>
        </w:rPr>
        <w:t xml:space="preserve"> ons 65</w:t>
      </w:r>
      <w:r w:rsidRPr="00EF7F38">
        <w:rPr>
          <w:rFonts w:ascii="Verdana" w:hAnsi="Verdana"/>
          <w:i/>
          <w:iCs/>
          <w:spacing w:val="-1"/>
          <w:sz w:val="18"/>
          <w:szCs w:val="18"/>
          <w:vertAlign w:val="superscript"/>
        </w:rPr>
        <w:t>e</w:t>
      </w:r>
      <w:r w:rsidR="00C873B9">
        <w:rPr>
          <w:rFonts w:ascii="Verdana" w:hAnsi="Verdana"/>
          <w:i/>
          <w:iCs/>
          <w:spacing w:val="-1"/>
          <w:sz w:val="18"/>
          <w:szCs w:val="18"/>
        </w:rPr>
        <w:t>-67</w:t>
      </w:r>
      <w:r w:rsidR="00C873B9" w:rsidRPr="00C873B9">
        <w:rPr>
          <w:rFonts w:ascii="Verdana" w:hAnsi="Verdana"/>
          <w:i/>
          <w:iCs/>
          <w:spacing w:val="-1"/>
          <w:sz w:val="18"/>
          <w:szCs w:val="18"/>
          <w:vertAlign w:val="superscript"/>
        </w:rPr>
        <w:t>e</w:t>
      </w:r>
      <w:r w:rsidR="00C873B9">
        <w:rPr>
          <w:rFonts w:ascii="Verdana" w:hAnsi="Verdana"/>
          <w:i/>
          <w:iCs/>
          <w:spacing w:val="-1"/>
          <w:sz w:val="18"/>
          <w:szCs w:val="18"/>
        </w:rPr>
        <w:t xml:space="preserve"> </w:t>
      </w:r>
      <w:r w:rsidRPr="00EF7F38">
        <w:rPr>
          <w:rFonts w:ascii="Verdana" w:hAnsi="Verdana"/>
          <w:i/>
          <w:iCs/>
          <w:spacing w:val="-1"/>
          <w:sz w:val="18"/>
          <w:szCs w:val="18"/>
        </w:rPr>
        <w:t>jaar met pensioen. Is dat een afwijking van de bijbelse kijk op arbeid en rust of is het juist een mooie invulling ervan?</w:t>
      </w:r>
    </w:p>
    <w:p w:rsidR="00956322" w:rsidRPr="00EF7F38" w:rsidRDefault="00956322">
      <w:pPr>
        <w:tabs>
          <w:tab w:val="left" w:pos="-1440"/>
          <w:tab w:val="left" w:pos="-720"/>
        </w:tabs>
        <w:spacing w:line="240" w:lineRule="atLeast"/>
        <w:rPr>
          <w:rFonts w:ascii="Verdana" w:hAnsi="Verdana"/>
          <w:spacing w:val="-3"/>
        </w:rPr>
      </w:pPr>
    </w:p>
    <w:p w:rsidR="00956322" w:rsidRPr="00EF7F38" w:rsidRDefault="00985B28">
      <w:pPr>
        <w:tabs>
          <w:tab w:val="left" w:pos="-1440"/>
          <w:tab w:val="left" w:pos="-720"/>
        </w:tabs>
        <w:spacing w:line="240" w:lineRule="atLeast"/>
        <w:outlineLvl w:val="0"/>
        <w:rPr>
          <w:rFonts w:ascii="Verdana" w:hAnsi="Verdana"/>
          <w:spacing w:val="-3"/>
        </w:rPr>
      </w:pPr>
      <w:r w:rsidRPr="00EF7F38">
        <w:rPr>
          <w:rFonts w:ascii="Verdana" w:hAnsi="Verdana"/>
          <w:i/>
          <w:iCs/>
          <w:spacing w:val="-3"/>
        </w:rPr>
        <w:t>Kapitalisme</w:t>
      </w:r>
    </w:p>
    <w:p w:rsidR="00956322" w:rsidRPr="00EF7F38" w:rsidRDefault="00956322">
      <w:pPr>
        <w:tabs>
          <w:tab w:val="left" w:pos="-1440"/>
          <w:tab w:val="left" w:pos="-720"/>
        </w:tabs>
        <w:spacing w:line="240" w:lineRule="atLeast"/>
        <w:rPr>
          <w:rFonts w:ascii="Verdana" w:hAnsi="Verdana"/>
          <w:spacing w:val="-3"/>
        </w:rPr>
      </w:pPr>
    </w:p>
    <w:p w:rsidR="00956322" w:rsidRPr="00EF7F38" w:rsidRDefault="00985B28">
      <w:pPr>
        <w:tabs>
          <w:tab w:val="left" w:pos="-1440"/>
          <w:tab w:val="left" w:pos="-720"/>
        </w:tabs>
        <w:spacing w:line="240" w:lineRule="atLeast"/>
        <w:rPr>
          <w:rFonts w:ascii="Verdana" w:hAnsi="Verdana"/>
          <w:spacing w:val="-3"/>
        </w:rPr>
      </w:pPr>
      <w:r w:rsidRPr="00EF7F38">
        <w:rPr>
          <w:rFonts w:ascii="Verdana" w:hAnsi="Verdana"/>
          <w:spacing w:val="-3"/>
        </w:rPr>
        <w:t>De kapitalistische maatschappij heeft demonische trekken. Dat geldt ook van de kapitalisti</w:t>
      </w:r>
      <w:r w:rsidRPr="00EF7F38">
        <w:rPr>
          <w:rFonts w:ascii="Verdana" w:hAnsi="Verdana"/>
          <w:spacing w:val="-3"/>
        </w:rPr>
        <w:softHyphen/>
        <w:t>sche visie op arbeid en de arbei</w:t>
      </w:r>
      <w:r w:rsidRPr="00EF7F38">
        <w:rPr>
          <w:rFonts w:ascii="Verdana" w:hAnsi="Verdana"/>
          <w:spacing w:val="-3"/>
        </w:rPr>
        <w:softHyphen/>
        <w:t>dende mens. Arbeid en techniek zijn losgemaakt van het geloof in de werkende God en zijn daarom uitgegroeid tot bindingen die de mens aan zich verslaven. De geld-economie heeft geen dienend karakter. Zij overheerst alles en allen. De economi</w:t>
      </w:r>
      <w:r w:rsidRPr="00EF7F38">
        <w:rPr>
          <w:rFonts w:ascii="Verdana" w:hAnsi="Verdana"/>
          <w:spacing w:val="-3"/>
        </w:rPr>
        <w:softHyphen/>
        <w:t>sche en arbeidsproblemen overwoekeren de maatschappij. Zij overwoekeren ook de ethiek en vergrijpen zich zo aan de gebo</w:t>
      </w:r>
      <w:r w:rsidRPr="00EF7F38">
        <w:rPr>
          <w:rFonts w:ascii="Verdana" w:hAnsi="Verdana"/>
          <w:spacing w:val="-3"/>
        </w:rPr>
        <w:softHyphen/>
        <w:t>den van God - en dat niet alleen aan het vierde gebod. De economie draait niet om behoeften maar om begeerten te bevredigen. Die worden constant aangewakkerd. Alles draait erom dat het genot en de welvaart toene</w:t>
      </w:r>
      <w:r w:rsidRPr="00EF7F38">
        <w:rPr>
          <w:rFonts w:ascii="Verdana" w:hAnsi="Verdana"/>
          <w:spacing w:val="-3"/>
        </w:rPr>
        <w:softHyphen/>
        <w:t>men. Als een regering met een blijde boodschap komt, gaat het over het toenemen van de koop</w:t>
      </w:r>
      <w:r w:rsidRPr="00EF7F38">
        <w:rPr>
          <w:rFonts w:ascii="Verdana" w:hAnsi="Verdana"/>
          <w:spacing w:val="-3"/>
        </w:rPr>
        <w:softHyphen/>
        <w:t>kracht. Dat het grootste plezier dat de overheid de burger kan doen.</w:t>
      </w:r>
    </w:p>
    <w:p w:rsidR="00956322" w:rsidRPr="00EF7F38" w:rsidRDefault="00985B28">
      <w:pPr>
        <w:tabs>
          <w:tab w:val="left" w:pos="-1440"/>
          <w:tab w:val="left" w:pos="-720"/>
        </w:tabs>
        <w:spacing w:line="240" w:lineRule="atLeast"/>
        <w:rPr>
          <w:rFonts w:ascii="Verdana" w:hAnsi="Verdana"/>
          <w:spacing w:val="-3"/>
        </w:rPr>
      </w:pPr>
      <w:r w:rsidRPr="00EF7F38">
        <w:rPr>
          <w:rFonts w:ascii="Verdana" w:hAnsi="Verdana"/>
          <w:spacing w:val="-3"/>
        </w:rPr>
        <w:tab/>
        <w:t>Het arbeidsleven is vervreemd. Voor velen in onze samen</w:t>
      </w:r>
      <w:r w:rsidRPr="00EF7F38">
        <w:rPr>
          <w:rFonts w:ascii="Verdana" w:hAnsi="Verdana"/>
          <w:spacing w:val="-3"/>
        </w:rPr>
        <w:softHyphen/>
        <w:t>leving is arbeid deperso</w:t>
      </w:r>
      <w:r w:rsidRPr="00EF7F38">
        <w:rPr>
          <w:rFonts w:ascii="Verdana" w:hAnsi="Verdana"/>
          <w:spacing w:val="-3"/>
        </w:rPr>
        <w:softHyphen/>
        <w:t>naliserend en vereenzamend. Met een vervreemd arbeidsleven gaat een arbeidsvreeemd leven gepaard. De grote massa probeert de arbeid te compenseren in veel vrije tijd of ontleent de arbeidsvreugde louter aan het salaris.</w:t>
      </w:r>
    </w:p>
    <w:p w:rsidR="00956322" w:rsidRPr="00EF7F38" w:rsidRDefault="00985B28">
      <w:pPr>
        <w:pStyle w:val="Plattetekst3"/>
        <w:rPr>
          <w:rFonts w:ascii="Verdana" w:hAnsi="Verdana"/>
          <w:sz w:val="24"/>
        </w:rPr>
      </w:pPr>
      <w:r w:rsidRPr="00EF7F38">
        <w:rPr>
          <w:rFonts w:ascii="Verdana" w:hAnsi="Verdana"/>
          <w:sz w:val="24"/>
        </w:rPr>
        <w:tab/>
        <w:t>Een deel van de mensen gaat geheel op in de arbeid en het carrière-maken. Velen leven voor geld verdienen en het oppot</w:t>
      </w:r>
      <w:r w:rsidRPr="00EF7F38">
        <w:rPr>
          <w:rFonts w:ascii="Verdana" w:hAnsi="Verdana"/>
          <w:sz w:val="24"/>
        </w:rPr>
        <w:softHyphen/>
        <w:t>ten ervan of het uitgeven ervan om in luxe te baden. Een deel van de mensen heeft zichzelf tot slaaf gemaakt van de arbeid en heet veelbetekenend: 'workaholic'.</w:t>
      </w:r>
    </w:p>
    <w:p w:rsidR="00956322" w:rsidRPr="00EF7F38" w:rsidRDefault="00985B28">
      <w:pPr>
        <w:tabs>
          <w:tab w:val="left" w:pos="-1440"/>
          <w:tab w:val="left" w:pos="-720"/>
        </w:tabs>
        <w:spacing w:line="240" w:lineRule="atLeast"/>
        <w:rPr>
          <w:rFonts w:ascii="Verdana" w:hAnsi="Verdana"/>
          <w:spacing w:val="-3"/>
        </w:rPr>
      </w:pPr>
      <w:r w:rsidRPr="00EF7F38">
        <w:rPr>
          <w:rFonts w:ascii="Verdana" w:hAnsi="Verdana"/>
          <w:spacing w:val="-3"/>
        </w:rPr>
        <w:tab/>
        <w:t>De vrije tijd wordt gevuld met veel zinloze consumptie, het bekijken van veel waardeloze televisieprogramma</w:t>
      </w:r>
      <w:r w:rsidR="00C873B9">
        <w:rPr>
          <w:rFonts w:ascii="Verdana" w:hAnsi="Verdana"/>
          <w:spacing w:val="-3"/>
        </w:rPr>
        <w:t>’</w:t>
      </w:r>
      <w:r w:rsidRPr="00EF7F38">
        <w:rPr>
          <w:rFonts w:ascii="Verdana" w:hAnsi="Verdana"/>
          <w:spacing w:val="-3"/>
        </w:rPr>
        <w:t>s</w:t>
      </w:r>
      <w:r w:rsidR="00C873B9">
        <w:rPr>
          <w:rFonts w:ascii="Verdana" w:hAnsi="Verdana"/>
          <w:spacing w:val="-3"/>
        </w:rPr>
        <w:t xml:space="preserve"> en dito films</w:t>
      </w:r>
      <w:r w:rsidRPr="00EF7F38">
        <w:rPr>
          <w:rFonts w:ascii="Verdana" w:hAnsi="Verdana"/>
          <w:spacing w:val="-3"/>
        </w:rPr>
        <w:t xml:space="preserve">, </w:t>
      </w:r>
      <w:r w:rsidR="00C873B9">
        <w:rPr>
          <w:rFonts w:ascii="Verdana" w:hAnsi="Verdana"/>
          <w:spacing w:val="-3"/>
        </w:rPr>
        <w:t xml:space="preserve">urenlang gamen, </w:t>
      </w:r>
      <w:r w:rsidRPr="00EF7F38">
        <w:rPr>
          <w:rFonts w:ascii="Verdana" w:hAnsi="Verdana"/>
          <w:spacing w:val="-3"/>
        </w:rPr>
        <w:t>het beoefenen van veel doelloze recreatie. De vrije tijd verschaft geen vrijheid maar is een verslavende macht geworden. Mensen leven niet meer vanuit de door God geschonken (zondags)rust, maar jachten voort naar het weekend en telkens nieuwe vakan</w:t>
      </w:r>
      <w:r w:rsidRPr="00EF7F38">
        <w:rPr>
          <w:rFonts w:ascii="Verdana" w:hAnsi="Verdana"/>
          <w:spacing w:val="-3"/>
        </w:rPr>
        <w:softHyphen/>
        <w:t>ties.</w:t>
      </w:r>
    </w:p>
    <w:p w:rsidR="00956322" w:rsidRPr="00EF7F38" w:rsidRDefault="00985B28">
      <w:pPr>
        <w:tabs>
          <w:tab w:val="left" w:pos="-1440"/>
          <w:tab w:val="left" w:pos="-720"/>
        </w:tabs>
        <w:spacing w:line="240" w:lineRule="atLeast"/>
        <w:rPr>
          <w:rFonts w:ascii="Verdana" w:hAnsi="Verdana"/>
          <w:spacing w:val="-3"/>
        </w:rPr>
      </w:pPr>
      <w:r w:rsidRPr="00EF7F38">
        <w:rPr>
          <w:rFonts w:ascii="Verdana" w:hAnsi="Verdana"/>
          <w:spacing w:val="-3"/>
        </w:rPr>
        <w:tab/>
        <w:t>De Westerse manier van arbeiden en winst maken gaat bovendien ten koste van de goede schepping van God. Het genie</w:t>
      </w:r>
      <w:r w:rsidRPr="00EF7F38">
        <w:rPr>
          <w:rFonts w:ascii="Verdana" w:hAnsi="Verdana"/>
          <w:spacing w:val="-3"/>
        </w:rPr>
        <w:softHyphen/>
        <w:t>ten dat God heeft toegestaan is omgeslagen in het leegzuigen van de schepping.</w:t>
      </w:r>
    </w:p>
    <w:p w:rsidR="00956322" w:rsidRPr="00EF7F38" w:rsidRDefault="00956322">
      <w:pPr>
        <w:tabs>
          <w:tab w:val="left" w:pos="-1440"/>
          <w:tab w:val="left" w:pos="-720"/>
        </w:tabs>
        <w:spacing w:line="240" w:lineRule="atLeast"/>
        <w:rPr>
          <w:rFonts w:ascii="Verdana" w:hAnsi="Verdana"/>
          <w:i/>
          <w:iCs/>
          <w:spacing w:val="-1"/>
        </w:rPr>
      </w:pPr>
    </w:p>
    <w:p w:rsidR="00956322" w:rsidRPr="00EF7F38" w:rsidRDefault="00985B28">
      <w:pPr>
        <w:tabs>
          <w:tab w:val="left" w:pos="-1440"/>
          <w:tab w:val="left" w:pos="-720"/>
        </w:tabs>
        <w:spacing w:line="240" w:lineRule="atLeast"/>
        <w:rPr>
          <w:rFonts w:ascii="Verdana" w:hAnsi="Verdana"/>
          <w:i/>
          <w:iCs/>
          <w:spacing w:val="-1"/>
          <w:sz w:val="18"/>
          <w:szCs w:val="18"/>
        </w:rPr>
      </w:pPr>
      <w:r w:rsidRPr="00EF7F38">
        <w:rPr>
          <w:rFonts w:ascii="Verdana" w:hAnsi="Verdana"/>
          <w:i/>
          <w:iCs/>
          <w:spacing w:val="-1"/>
          <w:sz w:val="18"/>
          <w:szCs w:val="18"/>
        </w:rPr>
        <w:t>14. Welke van de Tien Geboden worden in een kapitalistische maatschappij geschonden?</w:t>
      </w:r>
    </w:p>
    <w:p w:rsidR="00956322" w:rsidRPr="00EF7F38" w:rsidRDefault="00985B28">
      <w:pPr>
        <w:tabs>
          <w:tab w:val="left" w:pos="-1440"/>
          <w:tab w:val="left" w:pos="-720"/>
        </w:tabs>
        <w:spacing w:line="240" w:lineRule="atLeast"/>
        <w:rPr>
          <w:rFonts w:ascii="Verdana" w:hAnsi="Verdana"/>
          <w:i/>
          <w:iCs/>
          <w:spacing w:val="-1"/>
          <w:sz w:val="18"/>
          <w:szCs w:val="18"/>
        </w:rPr>
      </w:pPr>
      <w:r w:rsidRPr="00EF7F38">
        <w:rPr>
          <w:rFonts w:ascii="Verdana" w:hAnsi="Verdana"/>
          <w:i/>
          <w:iCs/>
          <w:spacing w:val="-1"/>
          <w:sz w:val="18"/>
          <w:szCs w:val="18"/>
        </w:rPr>
        <w:t>15. Geef je oordeel over de 24-uurs economie. Hoe schadelijk is zij voor het persoonlijk en maatschappelijk functioneren van mensen en voor het milieu?</w:t>
      </w:r>
    </w:p>
    <w:p w:rsidR="00956322" w:rsidRPr="00EF7F38" w:rsidRDefault="00985B28">
      <w:pPr>
        <w:tabs>
          <w:tab w:val="left" w:pos="-1440"/>
          <w:tab w:val="left" w:pos="-720"/>
        </w:tabs>
        <w:spacing w:line="240" w:lineRule="atLeast"/>
        <w:rPr>
          <w:rFonts w:ascii="Verdana" w:hAnsi="Verdana"/>
          <w:i/>
          <w:iCs/>
          <w:spacing w:val="-1"/>
          <w:sz w:val="18"/>
          <w:szCs w:val="18"/>
        </w:rPr>
      </w:pPr>
      <w:r w:rsidRPr="00EF7F38">
        <w:rPr>
          <w:rFonts w:ascii="Verdana" w:hAnsi="Verdana"/>
          <w:i/>
          <w:iCs/>
          <w:spacing w:val="-1"/>
          <w:sz w:val="18"/>
          <w:szCs w:val="18"/>
        </w:rPr>
        <w:t xml:space="preserve">16. Bood / biedt het communisme </w:t>
      </w:r>
      <w:r w:rsidR="00C873B9">
        <w:rPr>
          <w:rFonts w:ascii="Verdana" w:hAnsi="Verdana"/>
          <w:i/>
          <w:iCs/>
          <w:spacing w:val="-1"/>
          <w:sz w:val="18"/>
          <w:szCs w:val="18"/>
        </w:rPr>
        <w:t xml:space="preserve">(een </w:t>
      </w:r>
      <w:r w:rsidR="007D20C1">
        <w:rPr>
          <w:rFonts w:ascii="Verdana" w:hAnsi="Verdana"/>
          <w:i/>
          <w:iCs/>
          <w:spacing w:val="-1"/>
          <w:sz w:val="18"/>
          <w:szCs w:val="18"/>
        </w:rPr>
        <w:t>geheel door de overheid gedirig</w:t>
      </w:r>
      <w:r w:rsidR="00C873B9">
        <w:rPr>
          <w:rFonts w:ascii="Verdana" w:hAnsi="Verdana"/>
          <w:i/>
          <w:iCs/>
          <w:spacing w:val="-1"/>
          <w:sz w:val="18"/>
          <w:szCs w:val="18"/>
        </w:rPr>
        <w:t>eerde samenleving en economie</w:t>
      </w:r>
      <w:r w:rsidR="007D20C1">
        <w:rPr>
          <w:rFonts w:ascii="Verdana" w:hAnsi="Verdana"/>
          <w:i/>
          <w:iCs/>
          <w:spacing w:val="-1"/>
          <w:sz w:val="18"/>
          <w:szCs w:val="18"/>
        </w:rPr>
        <w:t xml:space="preserve"> met als beoogd </w:t>
      </w:r>
      <w:bookmarkStart w:id="0" w:name="_GoBack"/>
      <w:bookmarkEnd w:id="0"/>
      <w:r w:rsidR="007D20C1">
        <w:rPr>
          <w:rFonts w:ascii="Verdana" w:hAnsi="Verdana"/>
          <w:i/>
          <w:iCs/>
          <w:spacing w:val="-1"/>
          <w:sz w:val="18"/>
          <w:szCs w:val="18"/>
        </w:rPr>
        <w:t xml:space="preserve">resultaat zoveel mogelijk gelijkheid tussen mensen) </w:t>
      </w:r>
      <w:r w:rsidRPr="00EF7F38">
        <w:rPr>
          <w:rFonts w:ascii="Verdana" w:hAnsi="Verdana"/>
          <w:i/>
          <w:iCs/>
          <w:spacing w:val="-1"/>
          <w:sz w:val="18"/>
          <w:szCs w:val="18"/>
        </w:rPr>
        <w:t>een alternatief voor het kapitalisme?</w:t>
      </w:r>
    </w:p>
    <w:p w:rsidR="00956322" w:rsidRPr="00EF7F38" w:rsidRDefault="00956322">
      <w:pPr>
        <w:tabs>
          <w:tab w:val="left" w:pos="-1440"/>
          <w:tab w:val="left" w:pos="-720"/>
        </w:tabs>
        <w:spacing w:line="240" w:lineRule="atLeast"/>
        <w:rPr>
          <w:rFonts w:ascii="Verdana" w:hAnsi="Verdana"/>
          <w:i/>
          <w:iCs/>
          <w:spacing w:val="-1"/>
        </w:rPr>
      </w:pPr>
    </w:p>
    <w:sectPr w:rsidR="00956322" w:rsidRPr="00EF7F38">
      <w:footerReference w:type="default" r:id="rId7"/>
      <w:endnotePr>
        <w:numFmt w:val="decimal"/>
      </w:endnotePr>
      <w:pgSz w:w="11906" w:h="16838"/>
      <w:pgMar w:top="1440" w:right="1440" w:bottom="1440" w:left="1440" w:header="1440" w:footer="1440" w:gutter="0"/>
      <w:pgNumType w:start="1"/>
      <w:cols w:space="708"/>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56322" w:rsidRDefault="00956322">
      <w:pPr>
        <w:spacing w:line="20" w:lineRule="exact"/>
        <w:rPr>
          <w:sz w:val="20"/>
        </w:rPr>
      </w:pPr>
    </w:p>
  </w:endnote>
  <w:endnote w:type="continuationSeparator" w:id="0">
    <w:p w:rsidR="00956322" w:rsidRDefault="00985B28">
      <w:r>
        <w:rPr>
          <w:sz w:val="20"/>
        </w:rPr>
        <w:t xml:space="preserve"> </w:t>
      </w:r>
    </w:p>
  </w:endnote>
  <w:endnote w:type="continuationNotice" w:id="1">
    <w:p w:rsidR="00956322" w:rsidRDefault="00985B28">
      <w:r>
        <w:rPr>
          <w:sz w:val="20"/>
        </w:rPr>
        <w:t xml:space="preserve"> </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G Times 12pt">
    <w:altName w:val="Impact"/>
    <w:panose1 w:val="00000000000000000000"/>
    <w:charset w:val="00"/>
    <w:family w:val="swiss"/>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F7F38" w:rsidRDefault="00985B28">
    <w:pPr>
      <w:pStyle w:val="Voettekst"/>
    </w:pPr>
    <w:r>
      <w:rPr>
        <w:noProof/>
      </w:rPr>
      <mc:AlternateContent>
        <mc:Choice Requires="wps">
          <w:drawing>
            <wp:anchor distT="0" distB="0" distL="114300" distR="114300" simplePos="0" relativeHeight="251659264" behindDoc="0" locked="0" layoutInCell="1" allowOverlap="1">
              <wp:simplePos x="0" y="0"/>
              <wp:positionH relativeFrom="page">
                <wp:posOffset>173990</wp:posOffset>
              </wp:positionH>
              <wp:positionV relativeFrom="page">
                <wp:posOffset>10100945</wp:posOffset>
              </wp:positionV>
              <wp:extent cx="565785" cy="191770"/>
              <wp:effectExtent l="0" t="0" r="0" b="0"/>
              <wp:wrapNone/>
              <wp:docPr id="1" name="Rechthoek 6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0800000" flipH="1">
                        <a:off x="0" y="0"/>
                        <a:ext cx="565785" cy="191770"/>
                      </a:xfrm>
                      <a:prstGeom prst="rect">
                        <a:avLst/>
                      </a:prstGeom>
                      <a:noFill/>
                      <a:extLst>
                        <a:ext uri="{909E8E84-426E-40DD-AFC4-6F175D3DCCD1}">
                          <a14:hiddenFill xmlns:a14="http://schemas.microsoft.com/office/drawing/2010/main">
                            <a:solidFill>
                              <a:srgbClr val="C0504D"/>
                            </a:solidFill>
                          </a14:hiddenFill>
                        </a:ext>
                        <a:ext uri="{91240B29-F687-4F45-9708-019B960494DF}">
                          <a14:hiddenLine xmlns:a14="http://schemas.microsoft.com/office/drawing/2010/main" w="28575">
                            <a:solidFill>
                              <a:srgbClr val="5C83B4"/>
                            </a:solidFill>
                            <a:miter lim="800000"/>
                            <a:headEnd/>
                            <a:tailEnd/>
                          </a14:hiddenLine>
                        </a:ext>
                      </a:extLst>
                    </wps:spPr>
                    <wps:txbx>
                      <w:txbxContent>
                        <w:p w:rsidR="00EF7F38" w:rsidRPr="00EF7F38" w:rsidRDefault="00EF7F38" w:rsidP="00EF7F38">
                          <w:pPr>
                            <w:pBdr>
                              <w:top w:val="single" w:sz="4" w:space="1" w:color="7F7F7F"/>
                            </w:pBdr>
                            <w:jc w:val="center"/>
                            <w:rPr>
                              <w:color w:val="C0504D"/>
                            </w:rPr>
                          </w:pPr>
                          <w:r w:rsidRPr="00EF7F38">
                            <w:fldChar w:fldCharType="begin"/>
                          </w:r>
                          <w:r>
                            <w:instrText>PAGE   \* MERGEFORMAT</w:instrText>
                          </w:r>
                          <w:r w:rsidRPr="00EF7F38">
                            <w:fldChar w:fldCharType="separate"/>
                          </w:r>
                          <w:r w:rsidR="007D20C1" w:rsidRPr="007D20C1">
                            <w:rPr>
                              <w:noProof/>
                              <w:color w:val="C0504D"/>
                            </w:rPr>
                            <w:t>1</w:t>
                          </w:r>
                          <w:r w:rsidRPr="00EF7F38">
                            <w:rPr>
                              <w:color w:val="C0504D"/>
                            </w:rPr>
                            <w:fldChar w:fldCharType="end"/>
                          </w:r>
                        </w:p>
                      </w:txbxContent>
                    </wps:txbx>
                    <wps:bodyPr rot="0" vert="horz" wrap="square" lIns="91440" tIns="0" rIns="91440" bIns="0" anchor="t" anchorCtr="0" upright="1">
                      <a:noAutofit/>
                    </wps:bodyPr>
                  </wps:wsp>
                </a:graphicData>
              </a:graphic>
              <wp14:sizeRelH relativeFrom="page">
                <wp14:pctWidth>0</wp14:pctWidth>
              </wp14:sizeRelH>
              <wp14:sizeRelV relativeFrom="bottomMargin">
                <wp14:pctHeight>0</wp14:pctHeight>
              </wp14:sizeRelV>
            </wp:anchor>
          </w:drawing>
        </mc:Choice>
        <mc:Fallback>
          <w:pict>
            <v:rect id="Rechthoek 649" o:spid="_x0000_s1026" style="position:absolute;margin-left:13.7pt;margin-top:795.35pt;width:44.55pt;height:15.1pt;rotation:180;flip:x;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" filled="f" fillcolor="#c0504d" stroked="f" strokecolor="#5c83b4" strokeweight="2.25pt">
              <v:textbox inset=",0,,0">
                <w:txbxContent>
                  <w:p w:rsidR="00EF7F38" w:rsidRPr="00EF7F38" w:rsidRDefault="00EF7F38" w:rsidP="00EF7F38">
                    <w:pPr>
                      <w:pBdr>
                        <w:top w:val="single" w:sz="4" w:space="1" w:color="7F7F7F"/>
                      </w:pBdr>
                      <w:jc w:val="center"/>
                      <w:rPr>
                        <w:color w:val="C0504D"/>
                      </w:rPr>
                    </w:pPr>
                    <w:r w:rsidRPr="00EF7F38">
                      <w:fldChar w:fldCharType="begin"/>
                    </w:r>
                    <w:r>
                      <w:instrText>PAGE   \* MERGEFORMAT</w:instrText>
                    </w:r>
                    <w:r w:rsidRPr="00EF7F38">
                      <w:fldChar w:fldCharType="separate"/>
                    </w:r>
                    <w:r w:rsidR="007D20C1" w:rsidRPr="007D20C1">
                      <w:rPr>
                        <w:noProof/>
                        <w:color w:val="C0504D"/>
                      </w:rPr>
                      <w:t>1</w:t>
                    </w:r>
                    <w:r w:rsidRPr="00EF7F38">
                      <w:rPr>
                        <w:color w:val="C0504D"/>
                      </w:rPr>
                      <w:fldChar w:fldCharType="end"/>
                    </w:r>
                  </w:p>
                </w:txbxContent>
              </v:textbox>
              <w10:wrap anchorx="page" anchory="page"/>
            </v:rect>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56322" w:rsidRDefault="00985B28">
      <w:r>
        <w:rPr>
          <w:sz w:val="20"/>
        </w:rPr>
        <w:separator/>
      </w:r>
    </w:p>
  </w:footnote>
  <w:footnote w:type="continuationSeparator" w:id="0">
    <w:p w:rsidR="00956322" w:rsidRDefault="00985B2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1B4325C"/>
    <w:multiLevelType w:val="hybridMultilevel"/>
    <w:tmpl w:val="599AD0D4"/>
    <w:lvl w:ilvl="0" w:tplc="0413000F">
      <w:start w:val="1"/>
      <w:numFmt w:val="decimal"/>
      <w:lvlText w:val="%1."/>
      <w:lvlJc w:val="left"/>
      <w:pPr>
        <w:tabs>
          <w:tab w:val="num" w:pos="720"/>
        </w:tabs>
        <w:ind w:left="720" w:hanging="360"/>
      </w:pPr>
      <w:rPr>
        <w:rFonts w:hint="default"/>
      </w:rPr>
    </w:lvl>
    <w:lvl w:ilvl="1" w:tplc="04130019" w:tentative="1">
      <w:start w:val="1"/>
      <w:numFmt w:val="lowerLetter"/>
      <w:lvlText w:val="%2."/>
      <w:lvlJc w:val="left"/>
      <w:pPr>
        <w:tabs>
          <w:tab w:val="num" w:pos="1440"/>
        </w:tabs>
        <w:ind w:left="1440" w:hanging="360"/>
      </w:pPr>
    </w:lvl>
    <w:lvl w:ilvl="2" w:tplc="0413001B" w:tentative="1">
      <w:start w:val="1"/>
      <w:numFmt w:val="lowerRoman"/>
      <w:lvlText w:val="%3."/>
      <w:lvlJc w:val="right"/>
      <w:pPr>
        <w:tabs>
          <w:tab w:val="num" w:pos="2160"/>
        </w:tabs>
        <w:ind w:left="2160" w:hanging="180"/>
      </w:pPr>
    </w:lvl>
    <w:lvl w:ilvl="3" w:tplc="0413000F" w:tentative="1">
      <w:start w:val="1"/>
      <w:numFmt w:val="decimal"/>
      <w:lvlText w:val="%4."/>
      <w:lvlJc w:val="left"/>
      <w:pPr>
        <w:tabs>
          <w:tab w:val="num" w:pos="2880"/>
        </w:tabs>
        <w:ind w:left="2880" w:hanging="360"/>
      </w:pPr>
    </w:lvl>
    <w:lvl w:ilvl="4" w:tplc="04130019" w:tentative="1">
      <w:start w:val="1"/>
      <w:numFmt w:val="lowerLetter"/>
      <w:lvlText w:val="%5."/>
      <w:lvlJc w:val="left"/>
      <w:pPr>
        <w:tabs>
          <w:tab w:val="num" w:pos="3600"/>
        </w:tabs>
        <w:ind w:left="3600" w:hanging="360"/>
      </w:pPr>
    </w:lvl>
    <w:lvl w:ilvl="5" w:tplc="0413001B" w:tentative="1">
      <w:start w:val="1"/>
      <w:numFmt w:val="lowerRoman"/>
      <w:lvlText w:val="%6."/>
      <w:lvlJc w:val="right"/>
      <w:pPr>
        <w:tabs>
          <w:tab w:val="num" w:pos="4320"/>
        </w:tabs>
        <w:ind w:left="4320" w:hanging="180"/>
      </w:pPr>
    </w:lvl>
    <w:lvl w:ilvl="6" w:tplc="0413000F" w:tentative="1">
      <w:start w:val="1"/>
      <w:numFmt w:val="decimal"/>
      <w:lvlText w:val="%7."/>
      <w:lvlJc w:val="left"/>
      <w:pPr>
        <w:tabs>
          <w:tab w:val="num" w:pos="5040"/>
        </w:tabs>
        <w:ind w:left="5040" w:hanging="360"/>
      </w:pPr>
    </w:lvl>
    <w:lvl w:ilvl="7" w:tplc="04130019" w:tentative="1">
      <w:start w:val="1"/>
      <w:numFmt w:val="lowerLetter"/>
      <w:lvlText w:val="%8."/>
      <w:lvlJc w:val="left"/>
      <w:pPr>
        <w:tabs>
          <w:tab w:val="num" w:pos="5760"/>
        </w:tabs>
        <w:ind w:left="5760" w:hanging="360"/>
      </w:pPr>
    </w:lvl>
    <w:lvl w:ilvl="8" w:tplc="0413001B" w:tentative="1">
      <w:start w:val="1"/>
      <w:numFmt w:val="lowerRoman"/>
      <w:lvlText w:val="%9."/>
      <w:lvlJc w:val="right"/>
      <w:pPr>
        <w:tabs>
          <w:tab w:val="num" w:pos="6480"/>
        </w:tabs>
        <w:ind w:left="6480" w:hanging="180"/>
      </w:pPr>
    </w:lvl>
  </w:abstractNum>
  <w:abstractNum w:abstractNumId="1" w15:restartNumberingAfterBreak="0">
    <w:nsid w:val="68321B39"/>
    <w:multiLevelType w:val="hybridMultilevel"/>
    <w:tmpl w:val="40A44A44"/>
    <w:lvl w:ilvl="0" w:tplc="C7127738">
      <w:start w:val="7"/>
      <w:numFmt w:val="bullet"/>
      <w:lvlText w:val="-"/>
      <w:lvlJc w:val="left"/>
      <w:pPr>
        <w:tabs>
          <w:tab w:val="num" w:pos="720"/>
        </w:tabs>
        <w:ind w:left="720" w:hanging="360"/>
      </w:pPr>
      <w:rPr>
        <w:rFonts w:ascii="Times New Roman" w:eastAsia="Times New Roman" w:hAnsi="Times New Roman" w:cs="Times New Roman" w:hint="default"/>
      </w:rPr>
    </w:lvl>
    <w:lvl w:ilvl="1" w:tplc="04130003" w:tentative="1">
      <w:start w:val="1"/>
      <w:numFmt w:val="bullet"/>
      <w:lvlText w:val="o"/>
      <w:lvlJc w:val="left"/>
      <w:pPr>
        <w:tabs>
          <w:tab w:val="num" w:pos="1440"/>
        </w:tabs>
        <w:ind w:left="1440" w:hanging="360"/>
      </w:pPr>
      <w:rPr>
        <w:rFonts w:ascii="Courier New" w:hAnsi="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720"/>
  <w:hyphenationZone w:val="916"/>
  <w:doNotHyphenateCaps/>
  <w:drawingGridHorizontalSpacing w:val="120"/>
  <w:drawingGridVerticalSpacing w:val="120"/>
  <w:displayHorizontalDrawingGridEvery w:val="0"/>
  <w:displayVerticalDrawingGridEvery w:val="3"/>
  <w:doNotUseMarginsForDrawingGridOrigin/>
  <w:doNotShadeFormData/>
  <w:characterSpacingControl w:val="compressPunctuation"/>
  <w:hdrShapeDefaults>
    <o:shapedefaults v:ext="edit" spidmax="2050"/>
  </w:hdrShapeDefaults>
  <w:footnotePr>
    <w:footnote w:id="-1"/>
    <w:footnote w:id="0"/>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F7F38"/>
    <w:rsid w:val="00087EB7"/>
    <w:rsid w:val="007D20C1"/>
    <w:rsid w:val="00956322"/>
    <w:rsid w:val="00985B28"/>
    <w:rsid w:val="00C873B9"/>
    <w:rsid w:val="00EF7F38"/>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184E772"/>
  <w15:docId w15:val="{E1F0A594-F293-49EB-9D15-A8D5A38A99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nl-NL" w:eastAsia="nl-NL"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ard">
    <w:name w:val="Normal"/>
    <w:qFormat/>
    <w:pPr>
      <w:widowControl w:val="0"/>
      <w:autoSpaceDE w:val="0"/>
      <w:autoSpaceDN w:val="0"/>
      <w:adjustRightInd w:val="0"/>
    </w:pPr>
    <w:rPr>
      <w:rFonts w:ascii="CG Times 12pt" w:hAnsi="CG Times 12pt"/>
      <w:sz w:val="24"/>
      <w:szCs w:val="24"/>
    </w:rPr>
  </w:style>
  <w:style w:type="paragraph" w:styleId="Kop1">
    <w:name w:val="heading 1"/>
    <w:basedOn w:val="Standaard"/>
    <w:next w:val="Standaard"/>
    <w:qFormat/>
    <w:pPr>
      <w:keepNext/>
      <w:tabs>
        <w:tab w:val="left" w:pos="-1440"/>
        <w:tab w:val="left" w:pos="-720"/>
      </w:tabs>
      <w:spacing w:line="240" w:lineRule="atLeast"/>
      <w:jc w:val="both"/>
      <w:outlineLvl w:val="0"/>
    </w:pPr>
    <w:rPr>
      <w:b/>
      <w:bCs/>
      <w:spacing w:val="-3"/>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Eindnoottekst">
    <w:name w:val="endnote text"/>
    <w:basedOn w:val="Standaard"/>
    <w:semiHidden/>
    <w:rPr>
      <w:sz w:val="20"/>
    </w:rPr>
  </w:style>
  <w:style w:type="character" w:styleId="Eindnootmarkering">
    <w:name w:val="endnote reference"/>
    <w:semiHidden/>
    <w:rPr>
      <w:vertAlign w:val="superscript"/>
    </w:rPr>
  </w:style>
  <w:style w:type="paragraph" w:styleId="Voetnoottekst">
    <w:name w:val="footnote text"/>
    <w:basedOn w:val="Standaard"/>
    <w:semiHidden/>
    <w:rPr>
      <w:sz w:val="20"/>
    </w:rPr>
  </w:style>
  <w:style w:type="character" w:customStyle="1" w:styleId="Voetnootverwijzing">
    <w:name w:val="Voetnootverwijzing"/>
    <w:rPr>
      <w:vertAlign w:val="superscript"/>
    </w:rPr>
  </w:style>
  <w:style w:type="paragraph" w:customStyle="1" w:styleId="inhopg1">
    <w:name w:val="inhopg 1"/>
    <w:basedOn w:val="Standaard"/>
    <w:pPr>
      <w:tabs>
        <w:tab w:val="right" w:leader="dot" w:pos="9360"/>
      </w:tabs>
      <w:suppressAutoHyphens/>
      <w:spacing w:before="480" w:line="240" w:lineRule="atLeast"/>
      <w:ind w:left="720" w:right="720" w:hanging="720"/>
    </w:pPr>
    <w:rPr>
      <w:lang w:val="en-US"/>
    </w:rPr>
  </w:style>
  <w:style w:type="paragraph" w:customStyle="1" w:styleId="inhopg2">
    <w:name w:val="inhopg 2"/>
    <w:basedOn w:val="Standaard"/>
    <w:pPr>
      <w:tabs>
        <w:tab w:val="right" w:leader="dot" w:pos="9360"/>
      </w:tabs>
      <w:suppressAutoHyphens/>
      <w:spacing w:line="240" w:lineRule="atLeast"/>
      <w:ind w:left="1440" w:right="720" w:hanging="720"/>
    </w:pPr>
    <w:rPr>
      <w:lang w:val="en-US"/>
    </w:rPr>
  </w:style>
  <w:style w:type="paragraph" w:customStyle="1" w:styleId="inhopg3">
    <w:name w:val="inhopg 3"/>
    <w:basedOn w:val="Standaard"/>
    <w:pPr>
      <w:tabs>
        <w:tab w:val="right" w:leader="dot" w:pos="9360"/>
      </w:tabs>
      <w:suppressAutoHyphens/>
      <w:spacing w:line="240" w:lineRule="atLeast"/>
      <w:ind w:left="2160" w:right="720" w:hanging="720"/>
    </w:pPr>
    <w:rPr>
      <w:lang w:val="en-US"/>
    </w:rPr>
  </w:style>
  <w:style w:type="paragraph" w:customStyle="1" w:styleId="inhopg4">
    <w:name w:val="inhopg 4"/>
    <w:basedOn w:val="Standaard"/>
    <w:pPr>
      <w:tabs>
        <w:tab w:val="right" w:leader="dot" w:pos="9360"/>
      </w:tabs>
      <w:suppressAutoHyphens/>
      <w:spacing w:line="240" w:lineRule="atLeast"/>
      <w:ind w:left="2880" w:right="720" w:hanging="720"/>
    </w:pPr>
    <w:rPr>
      <w:lang w:val="en-US"/>
    </w:rPr>
  </w:style>
  <w:style w:type="paragraph" w:customStyle="1" w:styleId="inhopg5">
    <w:name w:val="inhopg 5"/>
    <w:basedOn w:val="Standaard"/>
    <w:pPr>
      <w:tabs>
        <w:tab w:val="right" w:leader="dot" w:pos="9360"/>
      </w:tabs>
      <w:suppressAutoHyphens/>
      <w:spacing w:line="240" w:lineRule="atLeast"/>
      <w:ind w:left="3600" w:right="720" w:hanging="720"/>
    </w:pPr>
    <w:rPr>
      <w:lang w:val="en-US"/>
    </w:rPr>
  </w:style>
  <w:style w:type="paragraph" w:customStyle="1" w:styleId="inhopg6">
    <w:name w:val="inhopg 6"/>
    <w:basedOn w:val="Standaard"/>
    <w:pPr>
      <w:tabs>
        <w:tab w:val="right" w:pos="9360"/>
      </w:tabs>
      <w:suppressAutoHyphens/>
      <w:spacing w:line="240" w:lineRule="atLeast"/>
      <w:ind w:left="720" w:hanging="720"/>
    </w:pPr>
    <w:rPr>
      <w:lang w:val="en-US"/>
    </w:rPr>
  </w:style>
  <w:style w:type="paragraph" w:customStyle="1" w:styleId="inhopg7">
    <w:name w:val="inhopg 7"/>
    <w:basedOn w:val="Standaard"/>
    <w:pPr>
      <w:suppressAutoHyphens/>
      <w:spacing w:line="240" w:lineRule="atLeast"/>
      <w:ind w:left="720" w:hanging="720"/>
    </w:pPr>
    <w:rPr>
      <w:lang w:val="en-US"/>
    </w:rPr>
  </w:style>
  <w:style w:type="paragraph" w:customStyle="1" w:styleId="inhopg8">
    <w:name w:val="inhopg 8"/>
    <w:basedOn w:val="Standaard"/>
    <w:pPr>
      <w:tabs>
        <w:tab w:val="right" w:pos="9360"/>
      </w:tabs>
      <w:suppressAutoHyphens/>
      <w:spacing w:line="240" w:lineRule="atLeast"/>
      <w:ind w:left="720" w:hanging="720"/>
    </w:pPr>
    <w:rPr>
      <w:lang w:val="en-US"/>
    </w:rPr>
  </w:style>
  <w:style w:type="paragraph" w:customStyle="1" w:styleId="inhopg9">
    <w:name w:val="inhopg 9"/>
    <w:basedOn w:val="Standaard"/>
    <w:pPr>
      <w:tabs>
        <w:tab w:val="right" w:leader="dot" w:pos="9360"/>
      </w:tabs>
      <w:suppressAutoHyphens/>
      <w:spacing w:line="240" w:lineRule="atLeast"/>
      <w:ind w:left="720" w:hanging="720"/>
    </w:pPr>
    <w:rPr>
      <w:lang w:val="en-US"/>
    </w:rPr>
  </w:style>
  <w:style w:type="paragraph" w:styleId="Index1">
    <w:name w:val="index 1"/>
    <w:basedOn w:val="Standaard"/>
    <w:next w:val="Standaard"/>
    <w:autoRedefine/>
    <w:semiHidden/>
    <w:pPr>
      <w:tabs>
        <w:tab w:val="right" w:leader="dot" w:pos="9360"/>
      </w:tabs>
      <w:suppressAutoHyphens/>
      <w:spacing w:line="240" w:lineRule="atLeast"/>
      <w:ind w:left="1440" w:right="720" w:hanging="1440"/>
    </w:pPr>
    <w:rPr>
      <w:lang w:val="en-US"/>
    </w:rPr>
  </w:style>
  <w:style w:type="paragraph" w:styleId="Index2">
    <w:name w:val="index 2"/>
    <w:basedOn w:val="Standaard"/>
    <w:next w:val="Standaard"/>
    <w:autoRedefine/>
    <w:semiHidden/>
    <w:pPr>
      <w:tabs>
        <w:tab w:val="right" w:leader="dot" w:pos="9360"/>
      </w:tabs>
      <w:suppressAutoHyphens/>
      <w:spacing w:line="240" w:lineRule="atLeast"/>
      <w:ind w:left="1440" w:right="720" w:hanging="720"/>
    </w:pPr>
    <w:rPr>
      <w:lang w:val="en-US"/>
    </w:rPr>
  </w:style>
  <w:style w:type="paragraph" w:customStyle="1" w:styleId="bronvermelding">
    <w:name w:val="bronvermelding"/>
    <w:basedOn w:val="Standaard"/>
    <w:pPr>
      <w:tabs>
        <w:tab w:val="right" w:pos="9360"/>
      </w:tabs>
      <w:suppressAutoHyphens/>
      <w:spacing w:line="240" w:lineRule="atLeast"/>
    </w:pPr>
    <w:rPr>
      <w:lang w:val="en-US"/>
    </w:rPr>
  </w:style>
  <w:style w:type="paragraph" w:customStyle="1" w:styleId="bijschrift">
    <w:name w:val="bijschrift"/>
    <w:basedOn w:val="Standaard"/>
    <w:rPr>
      <w:sz w:val="20"/>
    </w:rPr>
  </w:style>
  <w:style w:type="character" w:customStyle="1" w:styleId="EquationCaption">
    <w:name w:val="_Equation Caption"/>
  </w:style>
  <w:style w:type="paragraph" w:styleId="Documentstructuur">
    <w:name w:val="Document Map"/>
    <w:basedOn w:val="Standaard"/>
    <w:semiHidden/>
    <w:pPr>
      <w:shd w:val="clear" w:color="auto" w:fill="000080"/>
    </w:pPr>
    <w:rPr>
      <w:rFonts w:ascii="Tahoma" w:hAnsi="Tahoma" w:cs="Tahoma"/>
    </w:rPr>
  </w:style>
  <w:style w:type="paragraph" w:styleId="Plattetekst">
    <w:name w:val="Body Text"/>
    <w:basedOn w:val="Standaard"/>
    <w:semiHidden/>
    <w:pPr>
      <w:tabs>
        <w:tab w:val="left" w:pos="-1440"/>
        <w:tab w:val="left" w:pos="-720"/>
      </w:tabs>
      <w:spacing w:line="240" w:lineRule="atLeast"/>
      <w:jc w:val="both"/>
    </w:pPr>
    <w:rPr>
      <w:spacing w:val="-3"/>
      <w:sz w:val="16"/>
    </w:rPr>
  </w:style>
  <w:style w:type="paragraph" w:styleId="Plattetekst2">
    <w:name w:val="Body Text 2"/>
    <w:basedOn w:val="Standaard"/>
    <w:semiHidden/>
    <w:pPr>
      <w:tabs>
        <w:tab w:val="left" w:pos="-1440"/>
        <w:tab w:val="left" w:pos="-720"/>
      </w:tabs>
      <w:spacing w:line="240" w:lineRule="atLeast"/>
    </w:pPr>
    <w:rPr>
      <w:rFonts w:ascii="Arial" w:hAnsi="Arial" w:cs="Arial"/>
      <w:spacing w:val="-3"/>
      <w:sz w:val="16"/>
    </w:rPr>
  </w:style>
  <w:style w:type="paragraph" w:styleId="Plattetekst3">
    <w:name w:val="Body Text 3"/>
    <w:basedOn w:val="Standaard"/>
    <w:semiHidden/>
    <w:pPr>
      <w:tabs>
        <w:tab w:val="left" w:pos="-1440"/>
        <w:tab w:val="left" w:pos="-720"/>
      </w:tabs>
      <w:spacing w:line="240" w:lineRule="atLeast"/>
    </w:pPr>
    <w:rPr>
      <w:rFonts w:ascii="Times New Roman" w:hAnsi="Times New Roman"/>
      <w:spacing w:val="-3"/>
      <w:sz w:val="22"/>
    </w:rPr>
  </w:style>
  <w:style w:type="paragraph" w:styleId="Koptekst">
    <w:name w:val="header"/>
    <w:basedOn w:val="Standaard"/>
    <w:link w:val="KoptekstChar"/>
    <w:uiPriority w:val="99"/>
    <w:unhideWhenUsed/>
    <w:rsid w:val="00EF7F38"/>
    <w:pPr>
      <w:tabs>
        <w:tab w:val="center" w:pos="4536"/>
        <w:tab w:val="right" w:pos="9072"/>
      </w:tabs>
    </w:pPr>
  </w:style>
  <w:style w:type="character" w:customStyle="1" w:styleId="KoptekstChar">
    <w:name w:val="Koptekst Char"/>
    <w:link w:val="Koptekst"/>
    <w:uiPriority w:val="99"/>
    <w:rsid w:val="00EF7F38"/>
    <w:rPr>
      <w:rFonts w:ascii="CG Times 12pt" w:hAnsi="CG Times 12pt"/>
      <w:sz w:val="24"/>
      <w:szCs w:val="24"/>
    </w:rPr>
  </w:style>
  <w:style w:type="paragraph" w:styleId="Voettekst">
    <w:name w:val="footer"/>
    <w:basedOn w:val="Standaard"/>
    <w:link w:val="VoettekstChar"/>
    <w:uiPriority w:val="99"/>
    <w:unhideWhenUsed/>
    <w:rsid w:val="00EF7F38"/>
    <w:pPr>
      <w:tabs>
        <w:tab w:val="center" w:pos="4536"/>
        <w:tab w:val="right" w:pos="9072"/>
      </w:tabs>
    </w:pPr>
  </w:style>
  <w:style w:type="character" w:customStyle="1" w:styleId="VoettekstChar">
    <w:name w:val="Voettekst Char"/>
    <w:link w:val="Voettekst"/>
    <w:uiPriority w:val="99"/>
    <w:rsid w:val="00EF7F38"/>
    <w:rPr>
      <w:rFonts w:ascii="CG Times 12pt" w:hAnsi="CG Times 12pt"/>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TotalTime>
  <Pages>5</Pages>
  <Words>2024</Words>
  <Characters>11133</Characters>
  <Application>Microsoft Office Word</Application>
  <DocSecurity>0</DocSecurity>
  <Lines>92</Lines>
  <Paragraphs>26</Paragraphs>
  <ScaleCrop>false</ScaleCrop>
  <HeadingPairs>
    <vt:vector size="2" baseType="variant">
      <vt:variant>
        <vt:lpstr>Titel</vt:lpstr>
      </vt:variant>
      <vt:variant>
        <vt:i4>1</vt:i4>
      </vt:variant>
    </vt:vector>
  </HeadingPairs>
  <TitlesOfParts>
    <vt:vector size="1" baseType="lpstr">
      <vt:lpstr>ARBEID</vt:lpstr>
    </vt:vector>
  </TitlesOfParts>
  <Company>CHE</Company>
  <LinksUpToDate>false</LinksUpToDate>
  <CharactersWithSpaces>13131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ARBEID</dc:title>
  <dc:creator>NC vd Voet</dc:creator>
  <cp:lastModifiedBy>Voet van der, Nico</cp:lastModifiedBy>
  <cp:revision>3</cp:revision>
  <dcterms:created xsi:type="dcterms:W3CDTF">2014-12-24T20:53:00Z</dcterms:created>
  <dcterms:modified xsi:type="dcterms:W3CDTF">2018-12-11T12:29:00Z</dcterms:modified>
</cp:coreProperties>
</file>