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714953" w14:textId="285EF9DE" w:rsidR="005C4CED" w:rsidRPr="002A4678" w:rsidRDefault="00856391">
      <w:pPr>
        <w:rPr>
          <w:rFonts w:ascii="Verdana" w:hAnsi="Verdana"/>
          <w:b/>
          <w:sz w:val="32"/>
          <w:szCs w:val="32"/>
        </w:rPr>
      </w:pPr>
      <w:r w:rsidRPr="002A4678">
        <w:rPr>
          <w:rFonts w:ascii="Verdana" w:hAnsi="Verdana"/>
          <w:b/>
          <w:sz w:val="32"/>
          <w:szCs w:val="32"/>
        </w:rPr>
        <w:t>Neptroost</w:t>
      </w:r>
      <w:bookmarkStart w:id="0" w:name="_GoBack"/>
      <w:bookmarkEnd w:id="0"/>
    </w:p>
    <w:p w14:paraId="1816DC42" w14:textId="77777777" w:rsidR="00393BFB" w:rsidRPr="002A4678" w:rsidRDefault="00393BFB">
      <w:pPr>
        <w:rPr>
          <w:rFonts w:ascii="Verdana" w:hAnsi="Verdana"/>
        </w:rPr>
      </w:pPr>
      <w:r w:rsidRPr="002A4678">
        <w:rPr>
          <w:rFonts w:ascii="Verdana" w:hAnsi="Verdana"/>
        </w:rPr>
        <w:t xml:space="preserve">Je kunt in verdrietige situaties proberen mensen te troosten. Dat kan op verschillende manieren. Dat kan door dingen te doen voor een ander. Dat kan ook door iets troostends te zeggen. Je moet wel opletten </w:t>
      </w:r>
      <w:r w:rsidR="00E169E0" w:rsidRPr="002A4678">
        <w:rPr>
          <w:rFonts w:ascii="Verdana" w:hAnsi="Verdana"/>
        </w:rPr>
        <w:t xml:space="preserve">op </w:t>
      </w:r>
      <w:r w:rsidRPr="002A4678">
        <w:rPr>
          <w:rFonts w:ascii="Verdana" w:hAnsi="Verdana"/>
        </w:rPr>
        <w:t>wat je doet en wat je zegt. Want voor je het weet troost je mensen de put (verder) in</w:t>
      </w:r>
      <w:r w:rsidR="002B304A" w:rsidRPr="002A4678">
        <w:rPr>
          <w:rFonts w:ascii="Verdana" w:hAnsi="Verdana"/>
        </w:rPr>
        <w:t>,</w:t>
      </w:r>
      <w:r w:rsidRPr="002A4678">
        <w:rPr>
          <w:rFonts w:ascii="Verdana" w:hAnsi="Verdana"/>
        </w:rPr>
        <w:t xml:space="preserve"> in plaats van de put uit.</w:t>
      </w:r>
    </w:p>
    <w:p w14:paraId="400C810E" w14:textId="1D5CE0B5" w:rsidR="00393BFB" w:rsidRPr="002A4678" w:rsidRDefault="00393BFB">
      <w:pPr>
        <w:rPr>
          <w:rFonts w:ascii="Verdana" w:hAnsi="Verdana"/>
        </w:rPr>
      </w:pPr>
      <w:r w:rsidRPr="002A4678">
        <w:rPr>
          <w:rFonts w:ascii="Verdana" w:hAnsi="Verdana"/>
        </w:rPr>
        <w:t xml:space="preserve">De lieve nicht uit Zuid Limburg die om je te troosten een hele dag bij je komt in de dagen </w:t>
      </w:r>
      <w:r w:rsidR="00856391" w:rsidRPr="002A4678">
        <w:rPr>
          <w:rFonts w:ascii="Verdana" w:hAnsi="Verdana"/>
        </w:rPr>
        <w:t>van ernstige ziekte</w:t>
      </w:r>
      <w:r w:rsidRPr="002A4678">
        <w:rPr>
          <w:rFonts w:ascii="Verdana" w:hAnsi="Verdana"/>
        </w:rPr>
        <w:t xml:space="preserve"> voelt alleen niet aan dat ze eigenlijk in de weg zit en de verdrietige stemming dus alleen maar erger maakt. Haar gebabbel over koetjes en kalfjes maakt het nog gekker. Ook dat bedoelt ze vast goed</w:t>
      </w:r>
      <w:r w:rsidR="00C55232" w:rsidRPr="002A4678">
        <w:rPr>
          <w:rFonts w:ascii="Verdana" w:hAnsi="Verdana"/>
        </w:rPr>
        <w:t xml:space="preserve"> maar maakt je zelfs bijna boos</w:t>
      </w:r>
      <w:r w:rsidRPr="002A4678">
        <w:rPr>
          <w:rFonts w:ascii="Verdana" w:hAnsi="Verdana"/>
        </w:rPr>
        <w:t>.</w:t>
      </w:r>
      <w:r w:rsidR="00761104" w:rsidRPr="002A4678">
        <w:rPr>
          <w:rFonts w:ascii="Verdana" w:hAnsi="Verdana"/>
        </w:rPr>
        <w:t xml:space="preserve"> Als ze weg is besef je dat ze nota bene twee keer meegegeten heeft en nog geen bloemetje bij zich had.</w:t>
      </w:r>
    </w:p>
    <w:p w14:paraId="3ABFCEF4" w14:textId="4A12AA85" w:rsidR="00393BFB" w:rsidRPr="002A4678" w:rsidRDefault="00393BFB">
      <w:pPr>
        <w:rPr>
          <w:rFonts w:ascii="Verdana" w:hAnsi="Verdana"/>
        </w:rPr>
      </w:pPr>
      <w:r w:rsidRPr="002A4678">
        <w:rPr>
          <w:rFonts w:ascii="Verdana" w:hAnsi="Verdana"/>
        </w:rPr>
        <w:t>Wat kunnen mensen met de beste bedoelingen een hoop nep-</w:t>
      </w:r>
      <w:r w:rsidR="00761104" w:rsidRPr="002A4678">
        <w:rPr>
          <w:rFonts w:ascii="Verdana" w:hAnsi="Verdana"/>
        </w:rPr>
        <w:t>medeleven en nep-</w:t>
      </w:r>
      <w:r w:rsidRPr="002A4678">
        <w:rPr>
          <w:rFonts w:ascii="Verdana" w:hAnsi="Verdana"/>
        </w:rPr>
        <w:t>troost bieden met hun al dan niet vrome woorden.</w:t>
      </w:r>
      <w:r w:rsidR="00E169E0" w:rsidRPr="002A4678">
        <w:rPr>
          <w:rFonts w:ascii="Verdana" w:hAnsi="Verdana"/>
        </w:rPr>
        <w:t xml:space="preserve"> Dat komt omdat ze vanuit zichzelf</w:t>
      </w:r>
      <w:r w:rsidR="00761104" w:rsidRPr="002A4678">
        <w:rPr>
          <w:rFonts w:ascii="Verdana" w:hAnsi="Verdana"/>
        </w:rPr>
        <w:t xml:space="preserve"> handelen en</w:t>
      </w:r>
      <w:r w:rsidR="00E169E0" w:rsidRPr="002A4678">
        <w:rPr>
          <w:rFonts w:ascii="Verdana" w:hAnsi="Verdana"/>
        </w:rPr>
        <w:t xml:space="preserve"> troosten.</w:t>
      </w:r>
      <w:r w:rsidR="00761104" w:rsidRPr="002A4678">
        <w:rPr>
          <w:rFonts w:ascii="Verdana" w:hAnsi="Verdana"/>
        </w:rPr>
        <w:t xml:space="preserve"> Ze doen het om zelf een goed gevoel te hebben. Ze peilen niet waaraan de ander behoefte heeft. Ze doen dat en zeggen dat wat op dat moment voor henzelf het beste uitkomt. Het is steun bieden en troosten zonder te vragen: ‘Hoe is het nu echt met jou?’ Waarbij de ander de ruimte moet krijgen om eerlijk antwoord te geven. Dat zou zelfs kunnen zijn: ‘Ik voel me beroerd, ik heb liever dat je je mond houdt en weggaat.’ Wie daarvoor ruimte biedt</w:t>
      </w:r>
      <w:r w:rsidR="002A4678" w:rsidRPr="002A4678">
        <w:rPr>
          <w:rFonts w:ascii="Verdana" w:hAnsi="Verdana"/>
        </w:rPr>
        <w:t>,</w:t>
      </w:r>
      <w:r w:rsidR="00761104" w:rsidRPr="002A4678">
        <w:rPr>
          <w:rFonts w:ascii="Verdana" w:hAnsi="Verdana"/>
        </w:rPr>
        <w:t xml:space="preserve"> kan </w:t>
      </w:r>
      <w:r w:rsidR="002A4678" w:rsidRPr="002A4678">
        <w:rPr>
          <w:rFonts w:ascii="Verdana" w:hAnsi="Verdana"/>
        </w:rPr>
        <w:t xml:space="preserve">voorzichtig </w:t>
      </w:r>
      <w:r w:rsidR="00761104" w:rsidRPr="002A4678">
        <w:rPr>
          <w:rFonts w:ascii="Verdana" w:hAnsi="Verdana"/>
        </w:rPr>
        <w:t>troosten.</w:t>
      </w:r>
    </w:p>
    <w:p w14:paraId="0765995F" w14:textId="6BFEA645" w:rsidR="002A4678" w:rsidRPr="002A4678" w:rsidRDefault="002A4678">
      <w:pPr>
        <w:rPr>
          <w:rFonts w:ascii="Verdana" w:hAnsi="Verdana"/>
        </w:rPr>
      </w:pPr>
      <w:r w:rsidRPr="002A4678">
        <w:rPr>
          <w:rFonts w:ascii="Verdana" w:hAnsi="Verdana"/>
        </w:rPr>
        <w:t xml:space="preserve">Nog een paar verkeerde voorbeelden: </w:t>
      </w:r>
    </w:p>
    <w:p w14:paraId="691C4469" w14:textId="7F414E4B" w:rsidR="00761104" w:rsidRPr="002A4678" w:rsidRDefault="00761104">
      <w:pPr>
        <w:rPr>
          <w:rFonts w:ascii="Verdana" w:hAnsi="Verdana"/>
        </w:rPr>
      </w:pPr>
      <w:r w:rsidRPr="002A4678">
        <w:rPr>
          <w:rFonts w:ascii="Verdana" w:hAnsi="Verdana"/>
        </w:rPr>
        <w:t>‘Je bent nu ziek, maar je hebt gelukkig nog wel een paar jaar kunnen genieten van je pensioen!’ Dat is goed geconstateerd. Een zieke kan daar echter geen dankjewel tegen zeggen. Hij zou graag nog veel langer bij zijn geliefden blijven. Hij is eerder opstandig dan dankbaar.</w:t>
      </w:r>
    </w:p>
    <w:p w14:paraId="6B732A73" w14:textId="77777777" w:rsidR="00393BFB" w:rsidRPr="002A4678" w:rsidRDefault="00393BFB">
      <w:pPr>
        <w:rPr>
          <w:rFonts w:ascii="Verdana" w:hAnsi="Verdana"/>
        </w:rPr>
      </w:pPr>
      <w:r w:rsidRPr="002A4678">
        <w:rPr>
          <w:rFonts w:ascii="Verdana" w:hAnsi="Verdana"/>
        </w:rPr>
        <w:t>‘Van harte gecondoleerd met het overlijden van je moeder. Hoe oud is ze geworden? 85? O, wat een prachtige leeftijd!’ Hoe troostrijk is dit? Je hebt toch geen leeftijd verloren? Je hebt je moeder verloren. Het maakt zeker uit of ze 40 of 80 was en tegelijk maakt het niks uit. Je moeder is je moeder en nu moet je zonder haar verder gaan.</w:t>
      </w:r>
    </w:p>
    <w:p w14:paraId="3C306661" w14:textId="77777777" w:rsidR="00393BFB" w:rsidRPr="002A4678" w:rsidRDefault="00393BFB">
      <w:pPr>
        <w:rPr>
          <w:rFonts w:ascii="Verdana" w:hAnsi="Verdana"/>
        </w:rPr>
      </w:pPr>
      <w:r w:rsidRPr="002A4678">
        <w:rPr>
          <w:rFonts w:ascii="Verdana" w:hAnsi="Verdana"/>
        </w:rPr>
        <w:t xml:space="preserve">‘O wat erg dat jullie zoon verdronken is. Verschrikkelijk! Maar gelukkig heeft hij het nu beter in de hemel!’ </w:t>
      </w:r>
      <w:r w:rsidR="002B304A" w:rsidRPr="002A4678">
        <w:rPr>
          <w:rFonts w:ascii="Verdana" w:hAnsi="Verdana"/>
        </w:rPr>
        <w:t>Vrome troost is nog een beetje gevaarlijker omdat iemand dan via God communiceert en kan iemand met verdriet dat nog tegenspreken? In dit geval zou ik het zeker doen. Die jongen had het hier op aarde ook heel goed. Wat is dan ‘heeft het beter in de hemel?’ Daar kunnen we ons geen voorstelling van maken. Zijn lege plek hier op aarde is verschrikkelijk.</w:t>
      </w:r>
    </w:p>
    <w:p w14:paraId="27D46098" w14:textId="45803D85" w:rsidR="002B304A" w:rsidRPr="002A4678" w:rsidRDefault="002B304A">
      <w:pPr>
        <w:rPr>
          <w:rFonts w:ascii="Verdana" w:hAnsi="Verdana"/>
        </w:rPr>
      </w:pPr>
      <w:r w:rsidRPr="002A4678">
        <w:rPr>
          <w:rFonts w:ascii="Verdana" w:hAnsi="Verdana"/>
        </w:rPr>
        <w:t>‘</w:t>
      </w:r>
      <w:r w:rsidR="00856391" w:rsidRPr="002A4678">
        <w:rPr>
          <w:rFonts w:ascii="Verdana" w:hAnsi="Verdana"/>
        </w:rPr>
        <w:t xml:space="preserve">Ik zeg het voorzichtig, maar misschien heeft God jullie en jullie zoon voor zwaarder lijden willen sparen’, </w:t>
      </w:r>
      <w:r w:rsidRPr="002A4678">
        <w:rPr>
          <w:rFonts w:ascii="Verdana" w:hAnsi="Verdana"/>
        </w:rPr>
        <w:t xml:space="preserve"> </w:t>
      </w:r>
      <w:r w:rsidR="00856391" w:rsidRPr="002A4678">
        <w:rPr>
          <w:rFonts w:ascii="Verdana" w:hAnsi="Verdana"/>
        </w:rPr>
        <w:t xml:space="preserve">zegt iemand tegen de ouders die net hun verstandelijk gehandicapte zoon verloren hebben. Deze zeggen het dan inderdaad nog voorzichtig. Ze hadden ook kunnen zeggen (wat ze misschien dachten) ‘Het is wel goed dat deze jongen gestorven is. Hij had toch een moeilijk </w:t>
      </w:r>
      <w:r w:rsidR="00856391" w:rsidRPr="002A4678">
        <w:rPr>
          <w:rFonts w:ascii="Verdana" w:hAnsi="Verdana"/>
        </w:rPr>
        <w:lastRenderedPageBreak/>
        <w:t>leven.’</w:t>
      </w:r>
      <w:r w:rsidR="002A4678" w:rsidRPr="002A4678">
        <w:rPr>
          <w:rFonts w:ascii="Verdana" w:hAnsi="Verdana"/>
        </w:rPr>
        <w:t xml:space="preserve"> Zo’n uitspraak zou een dreun zijn geweest voor de ouders die tot op het laatst ook genoten hebben met hun kind van elkaars aanwezigheid.</w:t>
      </w:r>
    </w:p>
    <w:p w14:paraId="198A7A64" w14:textId="439B226D" w:rsidR="002B304A" w:rsidRPr="002A4678" w:rsidRDefault="00761104">
      <w:pPr>
        <w:rPr>
          <w:rFonts w:ascii="Verdana" w:hAnsi="Verdana"/>
        </w:rPr>
      </w:pPr>
      <w:r w:rsidRPr="002A4678">
        <w:rPr>
          <w:rFonts w:ascii="Verdana" w:hAnsi="Verdana"/>
        </w:rPr>
        <w:t>Nep</w:t>
      </w:r>
      <w:r w:rsidR="002B304A" w:rsidRPr="002A4678">
        <w:rPr>
          <w:rFonts w:ascii="Verdana" w:hAnsi="Verdana"/>
        </w:rPr>
        <w:t xml:space="preserve">troost is als een bos bloemen. </w:t>
      </w:r>
      <w:r w:rsidRPr="002A4678">
        <w:rPr>
          <w:rFonts w:ascii="Verdana" w:hAnsi="Verdana"/>
        </w:rPr>
        <w:t xml:space="preserve">Je moet wel instemmen met de gesproken woorden. Je moet wel dankbaar zijn voor het getoonde medeleven. </w:t>
      </w:r>
      <w:r w:rsidR="002B304A" w:rsidRPr="002A4678">
        <w:rPr>
          <w:rFonts w:ascii="Verdana" w:hAnsi="Verdana"/>
        </w:rPr>
        <w:t xml:space="preserve">Even ben je er </w:t>
      </w:r>
      <w:r w:rsidRPr="002A4678">
        <w:rPr>
          <w:rFonts w:ascii="Verdana" w:hAnsi="Verdana"/>
        </w:rPr>
        <w:t xml:space="preserve">misschien zelfs </w:t>
      </w:r>
      <w:r w:rsidR="002B304A" w:rsidRPr="002A4678">
        <w:rPr>
          <w:rFonts w:ascii="Verdana" w:hAnsi="Verdana"/>
        </w:rPr>
        <w:t>blij mee maar snel kun je de bloemen weggooien. Echte troost is als een klein plantje dat langzaam groeit en wie weet over een hele poos gaat bloeien.</w:t>
      </w:r>
    </w:p>
    <w:sectPr w:rsidR="002B304A" w:rsidRPr="002A467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3BFB"/>
    <w:rsid w:val="002A4678"/>
    <w:rsid w:val="002B304A"/>
    <w:rsid w:val="00393BFB"/>
    <w:rsid w:val="005C4CED"/>
    <w:rsid w:val="00761104"/>
    <w:rsid w:val="00856391"/>
    <w:rsid w:val="00C55232"/>
    <w:rsid w:val="00E169E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ECBD6D"/>
  <w15:chartTrackingRefBased/>
  <w15:docId w15:val="{059CB35F-91FD-452B-8571-62E1E893C8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216</TotalTime>
  <Pages>2</Pages>
  <Words>519</Words>
  <Characters>2857</Characters>
  <Application>Microsoft Office Word</Application>
  <DocSecurity>0</DocSecurity>
  <Lines>23</Lines>
  <Paragraphs>6</Paragraphs>
  <ScaleCrop>false</ScaleCrop>
  <HeadingPairs>
    <vt:vector size="2" baseType="variant">
      <vt:variant>
        <vt:lpstr>Titel</vt:lpstr>
      </vt:variant>
      <vt:variant>
        <vt:i4>1</vt:i4>
      </vt:variant>
    </vt:vector>
  </HeadingPairs>
  <TitlesOfParts>
    <vt:vector size="1" baseType="lpstr">
      <vt:lpstr/>
    </vt:vector>
  </TitlesOfParts>
  <Company>Christelijke Hogeschool Ede</Company>
  <LinksUpToDate>false</LinksUpToDate>
  <CharactersWithSpaces>3370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Voet van der, Nico</dc:creator>
  <cp:keywords/>
  <dc:description/>
  <cp:lastModifiedBy>Voet van der, Nico</cp:lastModifiedBy>
  <cp:revision>4</cp:revision>
  <dcterms:created xsi:type="dcterms:W3CDTF">2018-05-02T14:13:00Z</dcterms:created>
  <dcterms:modified xsi:type="dcterms:W3CDTF">2020-07-21T13:19:00Z</dcterms:modified>
</cp:coreProperties>
</file>