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A5250" w14:textId="15DD1F50" w:rsidR="00A06208" w:rsidRDefault="00DA186A">
      <w:pPr>
        <w:rPr>
          <w:b/>
          <w:bCs/>
          <w:sz w:val="40"/>
          <w:szCs w:val="40"/>
        </w:rPr>
      </w:pPr>
      <w:r w:rsidRPr="000046ED">
        <w:rPr>
          <w:b/>
          <w:bCs/>
          <w:sz w:val="40"/>
          <w:szCs w:val="40"/>
        </w:rPr>
        <w:t>De regering van de kerk</w:t>
      </w:r>
    </w:p>
    <w:p w14:paraId="0B2548B2" w14:textId="5B4A3A9E" w:rsidR="00A76F7A" w:rsidRDefault="00A76F7A">
      <w:pPr>
        <w:rPr>
          <w:sz w:val="18"/>
          <w:szCs w:val="18"/>
        </w:rPr>
      </w:pPr>
      <w:r w:rsidRPr="0078253E">
        <w:rPr>
          <w:sz w:val="18"/>
          <w:szCs w:val="18"/>
        </w:rPr>
        <w:t>Een schets in grote lijnen van een paar kerktypes.</w:t>
      </w:r>
      <w:r w:rsidR="00C27F4E">
        <w:rPr>
          <w:sz w:val="18"/>
          <w:szCs w:val="18"/>
        </w:rPr>
        <w:t xml:space="preserve"> </w:t>
      </w:r>
    </w:p>
    <w:p w14:paraId="6AF72448" w14:textId="77777777" w:rsidR="0078253E" w:rsidRPr="0078253E" w:rsidRDefault="0078253E">
      <w:pPr>
        <w:rPr>
          <w:sz w:val="18"/>
          <w:szCs w:val="18"/>
        </w:rPr>
      </w:pPr>
    </w:p>
    <w:p w14:paraId="7434006D" w14:textId="77777777" w:rsidR="008D3A11" w:rsidRPr="003C2330" w:rsidRDefault="008D3A11" w:rsidP="008D3A11">
      <w:pPr>
        <w:rPr>
          <w:b/>
          <w:bCs/>
          <w:sz w:val="24"/>
          <w:szCs w:val="24"/>
        </w:rPr>
      </w:pPr>
      <w:r w:rsidRPr="003C2330">
        <w:rPr>
          <w:b/>
          <w:bCs/>
          <w:sz w:val="24"/>
          <w:szCs w:val="24"/>
        </w:rPr>
        <w:t>I Episcopalisme</w:t>
      </w:r>
    </w:p>
    <w:p w14:paraId="4D658CA6" w14:textId="19E8372F" w:rsidR="00EA33FA" w:rsidRDefault="00F603E6">
      <w:pPr>
        <w:rPr>
          <w:b/>
          <w:bCs/>
          <w:sz w:val="36"/>
          <w:szCs w:val="36"/>
        </w:rPr>
      </w:pPr>
      <w:r>
        <w:rPr>
          <w:b/>
          <w:bCs/>
          <w:noProof/>
          <w:sz w:val="36"/>
          <w:szCs w:val="36"/>
        </w:rPr>
        <w:drawing>
          <wp:inline distT="0" distB="0" distL="0" distR="0" wp14:anchorId="5880B71F" wp14:editId="4F2B5FD1">
            <wp:extent cx="2895600" cy="1871003"/>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4593" cy="1876814"/>
                    </a:xfrm>
                    <a:prstGeom prst="rect">
                      <a:avLst/>
                    </a:prstGeom>
                    <a:noFill/>
                  </pic:spPr>
                </pic:pic>
              </a:graphicData>
            </a:graphic>
          </wp:inline>
        </w:drawing>
      </w:r>
    </w:p>
    <w:p w14:paraId="4B2C368A" w14:textId="04A22483" w:rsidR="00C005A4" w:rsidRDefault="00C005A4" w:rsidP="00EA33FA">
      <w:pPr>
        <w:pStyle w:val="Lijstalinea"/>
        <w:numPr>
          <w:ilvl w:val="0"/>
          <w:numId w:val="2"/>
        </w:numPr>
        <w:spacing w:before="240"/>
        <w:rPr>
          <w:sz w:val="24"/>
          <w:szCs w:val="24"/>
        </w:rPr>
      </w:pPr>
      <w:r>
        <w:rPr>
          <w:sz w:val="24"/>
          <w:szCs w:val="24"/>
        </w:rPr>
        <w:t>De Rooms-Katholieke</w:t>
      </w:r>
      <w:r w:rsidR="00C33612">
        <w:rPr>
          <w:sz w:val="24"/>
          <w:szCs w:val="24"/>
        </w:rPr>
        <w:t>, Oosters-Orthodoxe, Lutherse (en nog andere) kerken zijn episcopaa</w:t>
      </w:r>
      <w:r w:rsidR="004E4746">
        <w:rPr>
          <w:sz w:val="24"/>
          <w:szCs w:val="24"/>
        </w:rPr>
        <w:t>l</w:t>
      </w:r>
      <w:r w:rsidR="00C33612">
        <w:rPr>
          <w:sz w:val="24"/>
          <w:szCs w:val="24"/>
        </w:rPr>
        <w:t>e kerken</w:t>
      </w:r>
      <w:r w:rsidR="00C730BA">
        <w:rPr>
          <w:sz w:val="24"/>
          <w:szCs w:val="24"/>
        </w:rPr>
        <w:t>, dat zijn kerken met een hi</w:t>
      </w:r>
      <w:r w:rsidR="00E1649B">
        <w:rPr>
          <w:sz w:val="24"/>
          <w:szCs w:val="24"/>
        </w:rPr>
        <w:t>ë</w:t>
      </w:r>
      <w:r w:rsidR="00C730BA">
        <w:rPr>
          <w:sz w:val="24"/>
          <w:szCs w:val="24"/>
        </w:rPr>
        <w:t>r</w:t>
      </w:r>
      <w:r w:rsidR="00E1649B">
        <w:rPr>
          <w:sz w:val="24"/>
          <w:szCs w:val="24"/>
        </w:rPr>
        <w:t>archische bestuursstructuur</w:t>
      </w:r>
      <w:r w:rsidR="00655B78">
        <w:rPr>
          <w:sz w:val="24"/>
          <w:szCs w:val="24"/>
        </w:rPr>
        <w:t>.</w:t>
      </w:r>
      <w:r w:rsidR="005A2A37">
        <w:rPr>
          <w:sz w:val="24"/>
          <w:szCs w:val="24"/>
        </w:rPr>
        <w:t xml:space="preserve"> Denk aan de Rooms-Katholieke kerkstructuur</w:t>
      </w:r>
      <w:r w:rsidR="00730603">
        <w:rPr>
          <w:sz w:val="24"/>
          <w:szCs w:val="24"/>
        </w:rPr>
        <w:t xml:space="preserve"> priester-&gt; bisschop -&gt; aartsbisschop -&gt; kardinaal -&gt; paus. </w:t>
      </w:r>
    </w:p>
    <w:p w14:paraId="5E758AA5" w14:textId="6B660C01" w:rsidR="00DA186A" w:rsidRPr="003C2330" w:rsidRDefault="00655B78" w:rsidP="00EA33FA">
      <w:pPr>
        <w:pStyle w:val="Lijstalinea"/>
        <w:numPr>
          <w:ilvl w:val="0"/>
          <w:numId w:val="2"/>
        </w:numPr>
        <w:spacing w:before="240"/>
        <w:rPr>
          <w:sz w:val="24"/>
          <w:szCs w:val="24"/>
        </w:rPr>
      </w:pPr>
      <w:r>
        <w:rPr>
          <w:sz w:val="24"/>
          <w:szCs w:val="24"/>
        </w:rPr>
        <w:t>‘</w:t>
      </w:r>
      <w:r w:rsidR="003F6DFE">
        <w:rPr>
          <w:sz w:val="24"/>
          <w:szCs w:val="24"/>
        </w:rPr>
        <w:t>E</w:t>
      </w:r>
      <w:r>
        <w:rPr>
          <w:sz w:val="24"/>
          <w:szCs w:val="24"/>
        </w:rPr>
        <w:t>pisc</w:t>
      </w:r>
      <w:r w:rsidR="003F6DFE">
        <w:rPr>
          <w:sz w:val="24"/>
          <w:szCs w:val="24"/>
        </w:rPr>
        <w:t xml:space="preserve">opus’ </w:t>
      </w:r>
      <w:r w:rsidR="00DA186A" w:rsidRPr="003C2330">
        <w:rPr>
          <w:sz w:val="24"/>
          <w:szCs w:val="24"/>
        </w:rPr>
        <w:t xml:space="preserve">betekent letterlijk: opziener. Het vervormde tot het woord ‘bisschop’. </w:t>
      </w:r>
    </w:p>
    <w:p w14:paraId="7A14A7F3" w14:textId="53DF60B7" w:rsidR="006D71F9" w:rsidRPr="003C2330" w:rsidRDefault="006D71F9" w:rsidP="00EA33FA">
      <w:pPr>
        <w:pStyle w:val="Lijstalinea"/>
        <w:numPr>
          <w:ilvl w:val="0"/>
          <w:numId w:val="2"/>
        </w:numPr>
        <w:spacing w:before="240"/>
        <w:rPr>
          <w:sz w:val="24"/>
          <w:szCs w:val="24"/>
        </w:rPr>
      </w:pPr>
      <w:r w:rsidRPr="003C2330">
        <w:rPr>
          <w:sz w:val="24"/>
          <w:szCs w:val="24"/>
        </w:rPr>
        <w:t xml:space="preserve">Het ambt van bisschop gaat terug op Hand. 20: 17,28. In de Voege Kerk benadrukte men dat de bisschoppen de opvolgers van de apostelen waren (de paus </w:t>
      </w:r>
      <w:r w:rsidR="005032F3">
        <w:rPr>
          <w:sz w:val="24"/>
          <w:szCs w:val="24"/>
        </w:rPr>
        <w:t xml:space="preserve">zelfs </w:t>
      </w:r>
      <w:r w:rsidRPr="003C2330">
        <w:rPr>
          <w:sz w:val="24"/>
          <w:szCs w:val="24"/>
        </w:rPr>
        <w:t>van Petrus, Matth. 16). Dit heet de apostolische successie. Dat is nog steeds de kerngedachte van het episcopalisme.</w:t>
      </w:r>
    </w:p>
    <w:p w14:paraId="0B06D698" w14:textId="1B1327E3" w:rsidR="00DA186A" w:rsidRPr="003C2330" w:rsidRDefault="00134263" w:rsidP="00EA33FA">
      <w:pPr>
        <w:pStyle w:val="Lijstalinea"/>
        <w:numPr>
          <w:ilvl w:val="0"/>
          <w:numId w:val="2"/>
        </w:numPr>
        <w:spacing w:before="240"/>
        <w:rPr>
          <w:sz w:val="24"/>
          <w:szCs w:val="24"/>
        </w:rPr>
      </w:pPr>
      <w:r w:rsidRPr="003C2330">
        <w:rPr>
          <w:sz w:val="24"/>
          <w:szCs w:val="24"/>
        </w:rPr>
        <w:t>Bisschoppen</w:t>
      </w:r>
      <w:r w:rsidR="00DA186A" w:rsidRPr="003C2330">
        <w:rPr>
          <w:sz w:val="24"/>
          <w:szCs w:val="24"/>
        </w:rPr>
        <w:t xml:space="preserve"> zijn geestelijken </w:t>
      </w:r>
      <w:r w:rsidR="00EE5417" w:rsidRPr="003C2330">
        <w:rPr>
          <w:sz w:val="24"/>
          <w:szCs w:val="24"/>
        </w:rPr>
        <w:t>die zelfstandig functioneren en boven de</w:t>
      </w:r>
      <w:r w:rsidR="00DA186A" w:rsidRPr="003C2330">
        <w:rPr>
          <w:sz w:val="24"/>
          <w:szCs w:val="24"/>
        </w:rPr>
        <w:t xml:space="preserve"> leken</w:t>
      </w:r>
      <w:r w:rsidR="00EE5417" w:rsidRPr="003C2330">
        <w:rPr>
          <w:sz w:val="24"/>
          <w:szCs w:val="24"/>
        </w:rPr>
        <w:t xml:space="preserve"> staan</w:t>
      </w:r>
      <w:r w:rsidR="00DA186A" w:rsidRPr="003C2330">
        <w:rPr>
          <w:sz w:val="24"/>
          <w:szCs w:val="24"/>
        </w:rPr>
        <w:t>.</w:t>
      </w:r>
      <w:r w:rsidR="00754FC5" w:rsidRPr="003C2330">
        <w:rPr>
          <w:sz w:val="24"/>
          <w:szCs w:val="24"/>
        </w:rPr>
        <w:t xml:space="preserve"> Ze </w:t>
      </w:r>
      <w:r w:rsidR="00BE1150" w:rsidRPr="003C2330">
        <w:rPr>
          <w:sz w:val="24"/>
          <w:szCs w:val="24"/>
        </w:rPr>
        <w:t>werken</w:t>
      </w:r>
      <w:r w:rsidR="00754FC5" w:rsidRPr="003C2330">
        <w:rPr>
          <w:sz w:val="24"/>
          <w:szCs w:val="24"/>
        </w:rPr>
        <w:t xml:space="preserve"> </w:t>
      </w:r>
      <w:r w:rsidR="00BE1150" w:rsidRPr="003C2330">
        <w:rPr>
          <w:sz w:val="24"/>
          <w:szCs w:val="24"/>
        </w:rPr>
        <w:t>bovenplaatselijk.</w:t>
      </w:r>
    </w:p>
    <w:p w14:paraId="39B3C778" w14:textId="794E59B5" w:rsidR="00EE5417" w:rsidRDefault="00DA186A" w:rsidP="00EA33FA">
      <w:pPr>
        <w:pStyle w:val="Lijstalinea"/>
        <w:numPr>
          <w:ilvl w:val="0"/>
          <w:numId w:val="2"/>
        </w:numPr>
        <w:spacing w:before="240"/>
        <w:rPr>
          <w:sz w:val="24"/>
          <w:szCs w:val="24"/>
        </w:rPr>
      </w:pPr>
      <w:r w:rsidRPr="003C2330">
        <w:rPr>
          <w:sz w:val="24"/>
          <w:szCs w:val="24"/>
        </w:rPr>
        <w:t xml:space="preserve">Accentverschillen: </w:t>
      </w:r>
      <w:r w:rsidR="00F728D4">
        <w:rPr>
          <w:sz w:val="24"/>
          <w:szCs w:val="24"/>
        </w:rPr>
        <w:t xml:space="preserve">het eigenlijke </w:t>
      </w:r>
      <w:r w:rsidRPr="003C2330">
        <w:rPr>
          <w:sz w:val="24"/>
          <w:szCs w:val="24"/>
        </w:rPr>
        <w:t>episcopalisme legt veel gezag bij bisschoppelijke vergaderingen</w:t>
      </w:r>
      <w:r w:rsidR="00EE5417" w:rsidRPr="003C2330">
        <w:rPr>
          <w:sz w:val="24"/>
          <w:szCs w:val="24"/>
        </w:rPr>
        <w:t xml:space="preserve"> (concilies)</w:t>
      </w:r>
      <w:r w:rsidRPr="003C2330">
        <w:rPr>
          <w:sz w:val="24"/>
          <w:szCs w:val="24"/>
        </w:rPr>
        <w:t xml:space="preserve">. Papalisme legt het hoogste gezag bij de ‘knecht der knechten’, de </w:t>
      </w:r>
      <w:r w:rsidR="009E183D" w:rsidRPr="003C2330">
        <w:rPr>
          <w:sz w:val="24"/>
          <w:szCs w:val="24"/>
        </w:rPr>
        <w:t xml:space="preserve">bisschop van Rome (die </w:t>
      </w:r>
      <w:r w:rsidR="00C05980" w:rsidRPr="003C2330">
        <w:rPr>
          <w:sz w:val="24"/>
          <w:szCs w:val="24"/>
        </w:rPr>
        <w:t xml:space="preserve">daarom </w:t>
      </w:r>
      <w:r w:rsidRPr="003C2330">
        <w:rPr>
          <w:sz w:val="24"/>
          <w:szCs w:val="24"/>
        </w:rPr>
        <w:t>‘papa’</w:t>
      </w:r>
      <w:r w:rsidR="00C05980" w:rsidRPr="003C2330">
        <w:rPr>
          <w:sz w:val="24"/>
          <w:szCs w:val="24"/>
        </w:rPr>
        <w:t>, ‘paus’ genoemd wordt</w:t>
      </w:r>
      <w:r w:rsidR="004E2C52">
        <w:rPr>
          <w:sz w:val="24"/>
          <w:szCs w:val="24"/>
        </w:rPr>
        <w:t>)</w:t>
      </w:r>
      <w:r w:rsidR="00C05980" w:rsidRPr="003C2330">
        <w:rPr>
          <w:sz w:val="24"/>
          <w:szCs w:val="24"/>
        </w:rPr>
        <w:t>.</w:t>
      </w:r>
      <w:r w:rsidRPr="003C2330">
        <w:rPr>
          <w:sz w:val="24"/>
          <w:szCs w:val="24"/>
        </w:rPr>
        <w:t xml:space="preserve"> </w:t>
      </w:r>
      <w:r w:rsidR="00D8153D">
        <w:rPr>
          <w:sz w:val="24"/>
          <w:szCs w:val="24"/>
        </w:rPr>
        <w:t>De Rooms-Katholieke Kerk roept overigens wel af en toe een concilie bij elkaar</w:t>
      </w:r>
      <w:r w:rsidR="005A3900">
        <w:rPr>
          <w:sz w:val="24"/>
          <w:szCs w:val="24"/>
        </w:rPr>
        <w:t>, maar de paus staat er toch nog boven.</w:t>
      </w:r>
    </w:p>
    <w:p w14:paraId="58BEED33" w14:textId="541606E8" w:rsidR="003A672A" w:rsidRPr="003C2330" w:rsidRDefault="003A672A" w:rsidP="00EA33FA">
      <w:pPr>
        <w:pStyle w:val="Lijstalinea"/>
        <w:numPr>
          <w:ilvl w:val="0"/>
          <w:numId w:val="2"/>
        </w:numPr>
        <w:spacing w:before="240"/>
        <w:rPr>
          <w:sz w:val="24"/>
          <w:szCs w:val="24"/>
        </w:rPr>
      </w:pPr>
      <w:r>
        <w:rPr>
          <w:sz w:val="24"/>
          <w:szCs w:val="24"/>
        </w:rPr>
        <w:t xml:space="preserve">De Oosters-orthodoxe </w:t>
      </w:r>
      <w:r w:rsidR="00A74448">
        <w:rPr>
          <w:sz w:val="24"/>
          <w:szCs w:val="24"/>
        </w:rPr>
        <w:t xml:space="preserve">kerken zijn </w:t>
      </w:r>
      <w:r w:rsidR="009A065C">
        <w:rPr>
          <w:sz w:val="24"/>
          <w:szCs w:val="24"/>
        </w:rPr>
        <w:t>echt</w:t>
      </w:r>
      <w:r w:rsidR="00A74448">
        <w:rPr>
          <w:sz w:val="24"/>
          <w:szCs w:val="24"/>
        </w:rPr>
        <w:t xml:space="preserve"> episcopaals. De leiding berust wel bij de patriarch (die van Constantinopel</w:t>
      </w:r>
      <w:r w:rsidR="00055CEB">
        <w:rPr>
          <w:sz w:val="24"/>
          <w:szCs w:val="24"/>
        </w:rPr>
        <w:t xml:space="preserve">, maar die van Moskou </w:t>
      </w:r>
      <w:r w:rsidR="008D4FF9">
        <w:rPr>
          <w:sz w:val="24"/>
          <w:szCs w:val="24"/>
        </w:rPr>
        <w:t>vindt zich belangrijker</w:t>
      </w:r>
      <w:r w:rsidR="00055CEB">
        <w:rPr>
          <w:sz w:val="24"/>
          <w:szCs w:val="24"/>
        </w:rPr>
        <w:t>)</w:t>
      </w:r>
      <w:r w:rsidR="00320F53">
        <w:rPr>
          <w:sz w:val="24"/>
          <w:szCs w:val="24"/>
        </w:rPr>
        <w:t xml:space="preserve"> </w:t>
      </w:r>
      <w:r w:rsidR="00055CEB">
        <w:rPr>
          <w:sz w:val="24"/>
          <w:szCs w:val="24"/>
        </w:rPr>
        <w:t xml:space="preserve">maar </w:t>
      </w:r>
      <w:r w:rsidR="009A065C">
        <w:rPr>
          <w:sz w:val="24"/>
          <w:szCs w:val="24"/>
        </w:rPr>
        <w:t>die is officieel niet de baas. H</w:t>
      </w:r>
      <w:r w:rsidR="00055CEB">
        <w:rPr>
          <w:sz w:val="24"/>
          <w:szCs w:val="24"/>
        </w:rPr>
        <w:t>et hoogste gezag ligt bij de</w:t>
      </w:r>
      <w:r w:rsidR="00320F53">
        <w:rPr>
          <w:sz w:val="24"/>
          <w:szCs w:val="24"/>
        </w:rPr>
        <w:t xml:space="preserve"> oecumenische vergadering van bisschoppen.</w:t>
      </w:r>
      <w:r w:rsidR="00055CEB">
        <w:rPr>
          <w:sz w:val="24"/>
          <w:szCs w:val="24"/>
        </w:rPr>
        <w:t xml:space="preserve"> </w:t>
      </w:r>
      <w:r w:rsidR="00366966">
        <w:rPr>
          <w:sz w:val="24"/>
          <w:szCs w:val="24"/>
        </w:rPr>
        <w:t xml:space="preserve"> De bisschoppen zijn geen opvolger van Christus (zoals de paus zegt te zijn) maar slechts opvolgers van de apostelen.</w:t>
      </w:r>
    </w:p>
    <w:p w14:paraId="672D7612" w14:textId="357B0ED5" w:rsidR="00DA186A" w:rsidRPr="003C2330" w:rsidRDefault="00DA186A" w:rsidP="00EA33FA">
      <w:pPr>
        <w:pStyle w:val="Lijstalinea"/>
        <w:numPr>
          <w:ilvl w:val="0"/>
          <w:numId w:val="2"/>
        </w:numPr>
        <w:spacing w:before="240"/>
        <w:rPr>
          <w:sz w:val="24"/>
          <w:szCs w:val="24"/>
        </w:rPr>
      </w:pPr>
      <w:r w:rsidRPr="003C2330">
        <w:rPr>
          <w:sz w:val="24"/>
          <w:szCs w:val="24"/>
        </w:rPr>
        <w:lastRenderedPageBreak/>
        <w:t xml:space="preserve">De Anglicaanse en de Lutherse kerk kennen ook nog een gezaghebbende rol </w:t>
      </w:r>
      <w:r w:rsidR="00F92721">
        <w:rPr>
          <w:sz w:val="24"/>
          <w:szCs w:val="24"/>
        </w:rPr>
        <w:t xml:space="preserve">in de kerk </w:t>
      </w:r>
      <w:r w:rsidRPr="003C2330">
        <w:rPr>
          <w:sz w:val="24"/>
          <w:szCs w:val="24"/>
        </w:rPr>
        <w:t xml:space="preserve">toe aan de overheid, al is die </w:t>
      </w:r>
      <w:r w:rsidR="005F280D" w:rsidRPr="003C2330">
        <w:rPr>
          <w:sz w:val="24"/>
          <w:szCs w:val="24"/>
        </w:rPr>
        <w:t>nu vooral</w:t>
      </w:r>
      <w:r w:rsidRPr="003C2330">
        <w:rPr>
          <w:sz w:val="24"/>
          <w:szCs w:val="24"/>
        </w:rPr>
        <w:t xml:space="preserve"> symbolisch.</w:t>
      </w:r>
      <w:r w:rsidR="00F92721">
        <w:rPr>
          <w:sz w:val="24"/>
          <w:szCs w:val="24"/>
        </w:rPr>
        <w:t xml:space="preserve"> De </w:t>
      </w:r>
      <w:r w:rsidR="008D3910">
        <w:rPr>
          <w:sz w:val="24"/>
          <w:szCs w:val="24"/>
        </w:rPr>
        <w:t>E</w:t>
      </w:r>
      <w:r w:rsidR="00F92721">
        <w:rPr>
          <w:sz w:val="24"/>
          <w:szCs w:val="24"/>
        </w:rPr>
        <w:t>ngelse koning is ook het hoofd van de Anglicaanse kerk.</w:t>
      </w:r>
    </w:p>
    <w:p w14:paraId="2B69E9A1" w14:textId="0A7A8221" w:rsidR="00EE5417" w:rsidRPr="003C2330" w:rsidRDefault="00EE5417" w:rsidP="00EA33FA">
      <w:pPr>
        <w:pStyle w:val="Lijstalinea"/>
        <w:numPr>
          <w:ilvl w:val="0"/>
          <w:numId w:val="2"/>
        </w:numPr>
        <w:spacing w:before="240"/>
        <w:rPr>
          <w:sz w:val="24"/>
          <w:szCs w:val="24"/>
        </w:rPr>
      </w:pPr>
      <w:r w:rsidRPr="003C2330">
        <w:rPr>
          <w:sz w:val="24"/>
          <w:szCs w:val="24"/>
        </w:rPr>
        <w:t>De paus kan in geloof en zeden onfeilbare uitspraken doen.</w:t>
      </w:r>
      <w:r w:rsidR="00A96684" w:rsidRPr="003C2330">
        <w:rPr>
          <w:sz w:val="24"/>
          <w:szCs w:val="24"/>
        </w:rPr>
        <w:t xml:space="preserve"> Zijn gezag vloeit niet voort uit de toekenning van mensen, zelfs niet van bisschoppen, maar vloeit voort uit zijn eigen ambt. </w:t>
      </w:r>
    </w:p>
    <w:p w14:paraId="256C2717" w14:textId="3FE52C6F" w:rsidR="00EE5417" w:rsidRDefault="00AD0A2D" w:rsidP="00EA33FA">
      <w:pPr>
        <w:pStyle w:val="Lijstalinea"/>
        <w:numPr>
          <w:ilvl w:val="0"/>
          <w:numId w:val="2"/>
        </w:numPr>
        <w:spacing w:before="240"/>
        <w:rPr>
          <w:sz w:val="24"/>
          <w:szCs w:val="24"/>
        </w:rPr>
      </w:pPr>
      <w:r w:rsidRPr="003C2330">
        <w:rPr>
          <w:sz w:val="24"/>
          <w:szCs w:val="24"/>
        </w:rPr>
        <w:t xml:space="preserve">Er </w:t>
      </w:r>
      <w:r w:rsidR="002A58E7">
        <w:rPr>
          <w:sz w:val="24"/>
          <w:szCs w:val="24"/>
        </w:rPr>
        <w:t>zijn drie ambten: bisschop, priester, diaken. D</w:t>
      </w:r>
      <w:r w:rsidRPr="003C2330">
        <w:rPr>
          <w:sz w:val="24"/>
          <w:szCs w:val="24"/>
        </w:rPr>
        <w:t>it is de o</w:t>
      </w:r>
      <w:r w:rsidR="00612B76" w:rsidRPr="003C2330">
        <w:rPr>
          <w:sz w:val="24"/>
          <w:szCs w:val="24"/>
        </w:rPr>
        <w:t>ude b</w:t>
      </w:r>
      <w:r w:rsidR="00EE5417" w:rsidRPr="003C2330">
        <w:rPr>
          <w:sz w:val="24"/>
          <w:szCs w:val="24"/>
        </w:rPr>
        <w:t xml:space="preserve">eeldspraak: de </w:t>
      </w:r>
      <w:r w:rsidR="00EE5417" w:rsidRPr="003C2330">
        <w:rPr>
          <w:i/>
          <w:iCs/>
          <w:sz w:val="24"/>
          <w:szCs w:val="24"/>
        </w:rPr>
        <w:t>bisschop</w:t>
      </w:r>
      <w:r w:rsidR="00EE5417" w:rsidRPr="003C2330">
        <w:rPr>
          <w:sz w:val="24"/>
          <w:szCs w:val="24"/>
        </w:rPr>
        <w:t xml:space="preserve"> is de hogepriester, de presbyter (oudste/ouderling) is de </w:t>
      </w:r>
      <w:r w:rsidR="00EE5417" w:rsidRPr="003C2330">
        <w:rPr>
          <w:i/>
          <w:iCs/>
          <w:sz w:val="24"/>
          <w:szCs w:val="24"/>
        </w:rPr>
        <w:t>priester</w:t>
      </w:r>
      <w:r w:rsidR="00EE5417" w:rsidRPr="003C2330">
        <w:rPr>
          <w:sz w:val="24"/>
          <w:szCs w:val="24"/>
        </w:rPr>
        <w:t xml:space="preserve"> (‘priester’ is ook de vervorming van het woord ‘presbyter’) en de </w:t>
      </w:r>
      <w:r w:rsidR="00EE5417" w:rsidRPr="003C2330">
        <w:rPr>
          <w:i/>
          <w:iCs/>
          <w:sz w:val="24"/>
          <w:szCs w:val="24"/>
        </w:rPr>
        <w:t>diaken</w:t>
      </w:r>
      <w:r w:rsidR="00EE5417" w:rsidRPr="003C2330">
        <w:rPr>
          <w:sz w:val="24"/>
          <w:szCs w:val="24"/>
        </w:rPr>
        <w:t xml:space="preserve"> is de leviet. Of zelfs: de bisschop staat voor God de Vader, de presbyter voor God de Zoon en de diaken voor God de </w:t>
      </w:r>
      <w:r w:rsidR="008B4F0E">
        <w:rPr>
          <w:sz w:val="24"/>
          <w:szCs w:val="24"/>
        </w:rPr>
        <w:t>H</w:t>
      </w:r>
      <w:r w:rsidR="00EE5417" w:rsidRPr="003C2330">
        <w:rPr>
          <w:sz w:val="24"/>
          <w:szCs w:val="24"/>
        </w:rPr>
        <w:t>eilige Geest.</w:t>
      </w:r>
    </w:p>
    <w:p w14:paraId="51189C02" w14:textId="25EF1A8D" w:rsidR="000B0B3C" w:rsidRPr="003C2330" w:rsidRDefault="000B0B3C" w:rsidP="00EA33FA">
      <w:pPr>
        <w:pStyle w:val="Lijstalinea"/>
        <w:numPr>
          <w:ilvl w:val="0"/>
          <w:numId w:val="2"/>
        </w:numPr>
        <w:spacing w:before="240"/>
        <w:rPr>
          <w:sz w:val="24"/>
          <w:szCs w:val="24"/>
        </w:rPr>
      </w:pPr>
      <w:r>
        <w:rPr>
          <w:sz w:val="24"/>
          <w:szCs w:val="24"/>
        </w:rPr>
        <w:t>In een hiërarchische kerk wórden de ambtsdragers van hogerhand</w:t>
      </w:r>
      <w:r w:rsidR="00E05EDA">
        <w:rPr>
          <w:sz w:val="24"/>
          <w:szCs w:val="24"/>
        </w:rPr>
        <w:t xml:space="preserve"> aangesteld en overgeplaatst.</w:t>
      </w:r>
    </w:p>
    <w:p w14:paraId="361C4635" w14:textId="3B0DE57D" w:rsidR="00CD6FA9" w:rsidRDefault="00DB1713" w:rsidP="00EA33FA">
      <w:pPr>
        <w:pStyle w:val="Lijstalinea"/>
        <w:numPr>
          <w:ilvl w:val="0"/>
          <w:numId w:val="2"/>
        </w:numPr>
        <w:spacing w:before="240"/>
        <w:rPr>
          <w:sz w:val="24"/>
          <w:szCs w:val="24"/>
        </w:rPr>
      </w:pPr>
      <w:r w:rsidRPr="003C2330">
        <w:rPr>
          <w:sz w:val="24"/>
          <w:szCs w:val="24"/>
        </w:rPr>
        <w:t xml:space="preserve">Episcopaalse kerken zijn in principe wereldwijde kerken die centraal geleid worden. </w:t>
      </w:r>
      <w:r w:rsidR="00395B41" w:rsidRPr="003C2330">
        <w:rPr>
          <w:sz w:val="24"/>
          <w:szCs w:val="24"/>
        </w:rPr>
        <w:t xml:space="preserve">Dus als in de VS een vrouw tot bisschop gewijd wordt in de Anglicaanse Kerk, heeft die kerk </w:t>
      </w:r>
      <w:r w:rsidR="00873A9C">
        <w:rPr>
          <w:sz w:val="24"/>
          <w:szCs w:val="24"/>
        </w:rPr>
        <w:t xml:space="preserve">wereldwijd </w:t>
      </w:r>
      <w:r w:rsidR="00395B41" w:rsidRPr="003C2330">
        <w:rPr>
          <w:sz w:val="24"/>
          <w:szCs w:val="24"/>
        </w:rPr>
        <w:t>een discussiepunt.</w:t>
      </w:r>
    </w:p>
    <w:p w14:paraId="3BD8BFC9" w14:textId="0D68BFD8" w:rsidR="00C24775" w:rsidRDefault="00C24775" w:rsidP="00EA33FA">
      <w:pPr>
        <w:pStyle w:val="Lijstalinea"/>
        <w:numPr>
          <w:ilvl w:val="0"/>
          <w:numId w:val="2"/>
        </w:numPr>
        <w:spacing w:before="240"/>
        <w:rPr>
          <w:sz w:val="24"/>
          <w:szCs w:val="24"/>
        </w:rPr>
      </w:pPr>
      <w:r>
        <w:rPr>
          <w:sz w:val="24"/>
          <w:szCs w:val="24"/>
        </w:rPr>
        <w:t>Als er problemen zijn met een ambtsdrager (meestal een priester</w:t>
      </w:r>
      <w:r w:rsidR="00A215DC">
        <w:rPr>
          <w:sz w:val="24"/>
          <w:szCs w:val="24"/>
        </w:rPr>
        <w:t xml:space="preserve">) kan een episcopaalse </w:t>
      </w:r>
      <w:r w:rsidR="00BF448A">
        <w:rPr>
          <w:sz w:val="24"/>
          <w:szCs w:val="24"/>
        </w:rPr>
        <w:t>kerk die persoon in stilte overplaatsen, de problemen in de doofpot stoppen</w:t>
      </w:r>
      <w:r w:rsidR="003E1BDF">
        <w:rPr>
          <w:sz w:val="24"/>
          <w:szCs w:val="24"/>
        </w:rPr>
        <w:t xml:space="preserve"> en de gelederen sluiten. Dit voordeel van een hiërarchische kerk wordt in onze tijd een nadeel. De leken acc</w:t>
      </w:r>
      <w:r w:rsidR="00901472">
        <w:rPr>
          <w:sz w:val="24"/>
          <w:szCs w:val="24"/>
        </w:rPr>
        <w:t>e</w:t>
      </w:r>
      <w:r w:rsidR="003E1BDF">
        <w:rPr>
          <w:sz w:val="24"/>
          <w:szCs w:val="24"/>
        </w:rPr>
        <w:t>pteren dit gewoon niet meer.</w:t>
      </w:r>
    </w:p>
    <w:p w14:paraId="3D9DA085" w14:textId="77777777" w:rsidR="00EA33FA" w:rsidRDefault="00EA33FA" w:rsidP="00EA33FA">
      <w:pPr>
        <w:pStyle w:val="Lijstalinea"/>
        <w:spacing w:before="240"/>
        <w:rPr>
          <w:sz w:val="24"/>
          <w:szCs w:val="24"/>
        </w:rPr>
      </w:pPr>
    </w:p>
    <w:p w14:paraId="49447743" w14:textId="4F78F17A" w:rsidR="005E7669" w:rsidRDefault="006641A1" w:rsidP="006641A1">
      <w:pPr>
        <w:rPr>
          <w:b/>
          <w:bCs/>
          <w:sz w:val="24"/>
          <w:szCs w:val="24"/>
        </w:rPr>
      </w:pPr>
      <w:r w:rsidRPr="003C2330">
        <w:rPr>
          <w:b/>
          <w:bCs/>
          <w:sz w:val="24"/>
          <w:szCs w:val="24"/>
        </w:rPr>
        <w:t xml:space="preserve">II </w:t>
      </w:r>
      <w:r w:rsidR="006E3376" w:rsidRPr="003C2330">
        <w:rPr>
          <w:b/>
          <w:bCs/>
          <w:sz w:val="24"/>
          <w:szCs w:val="24"/>
        </w:rPr>
        <w:t>Congregationalisme</w:t>
      </w:r>
    </w:p>
    <w:p w14:paraId="3531E9DD" w14:textId="145DBE94" w:rsidR="005E7669" w:rsidRPr="003C2330" w:rsidRDefault="00B3663F" w:rsidP="006641A1">
      <w:pPr>
        <w:rPr>
          <w:b/>
          <w:bCs/>
          <w:sz w:val="24"/>
          <w:szCs w:val="24"/>
        </w:rPr>
      </w:pPr>
      <w:r>
        <w:rPr>
          <w:b/>
          <w:bCs/>
          <w:noProof/>
          <w:sz w:val="24"/>
          <w:szCs w:val="24"/>
        </w:rPr>
        <w:drawing>
          <wp:inline distT="0" distB="0" distL="0" distR="0" wp14:anchorId="15BCC387" wp14:editId="1C0C0F79">
            <wp:extent cx="5251819" cy="2339340"/>
            <wp:effectExtent l="0" t="0" r="6350" b="381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9046" cy="2355922"/>
                    </a:xfrm>
                    <a:prstGeom prst="rect">
                      <a:avLst/>
                    </a:prstGeom>
                    <a:noFill/>
                  </pic:spPr>
                </pic:pic>
              </a:graphicData>
            </a:graphic>
          </wp:inline>
        </w:drawing>
      </w:r>
    </w:p>
    <w:p w14:paraId="4AF982C0" w14:textId="77777777" w:rsidR="001424CB" w:rsidRDefault="003A0CEB" w:rsidP="00EA33FA">
      <w:pPr>
        <w:pStyle w:val="Lijstalinea"/>
        <w:numPr>
          <w:ilvl w:val="0"/>
          <w:numId w:val="3"/>
        </w:numPr>
        <w:rPr>
          <w:sz w:val="24"/>
          <w:szCs w:val="24"/>
        </w:rPr>
      </w:pPr>
      <w:r>
        <w:rPr>
          <w:sz w:val="24"/>
          <w:szCs w:val="24"/>
        </w:rPr>
        <w:t>Wereldwijd zijn er veel congregationalistische</w:t>
      </w:r>
      <w:r w:rsidR="002E51B4">
        <w:rPr>
          <w:sz w:val="24"/>
          <w:szCs w:val="24"/>
        </w:rPr>
        <w:t xml:space="preserve"> kerken en gemeenten. Er komen er steeds meer bij. </w:t>
      </w:r>
      <w:r w:rsidR="00E82E33">
        <w:rPr>
          <w:sz w:val="24"/>
          <w:szCs w:val="24"/>
        </w:rPr>
        <w:t>De Reformatie bra</w:t>
      </w:r>
      <w:r w:rsidR="007571AD">
        <w:rPr>
          <w:sz w:val="24"/>
          <w:szCs w:val="24"/>
        </w:rPr>
        <w:t>ch</w:t>
      </w:r>
      <w:r w:rsidR="00E82E33">
        <w:rPr>
          <w:sz w:val="24"/>
          <w:szCs w:val="24"/>
        </w:rPr>
        <w:t>t</w:t>
      </w:r>
      <w:r w:rsidR="007571AD">
        <w:rPr>
          <w:sz w:val="24"/>
          <w:szCs w:val="24"/>
        </w:rPr>
        <w:t xml:space="preserve"> in de 16</w:t>
      </w:r>
      <w:r w:rsidR="007571AD" w:rsidRPr="007571AD">
        <w:rPr>
          <w:sz w:val="24"/>
          <w:szCs w:val="24"/>
          <w:vertAlign w:val="superscript"/>
        </w:rPr>
        <w:t>e</w:t>
      </w:r>
      <w:r w:rsidR="007571AD">
        <w:rPr>
          <w:sz w:val="24"/>
          <w:szCs w:val="24"/>
        </w:rPr>
        <w:t xml:space="preserve"> eeuw</w:t>
      </w:r>
      <w:r w:rsidR="00E82E33">
        <w:rPr>
          <w:sz w:val="24"/>
          <w:szCs w:val="24"/>
        </w:rPr>
        <w:t xml:space="preserve"> </w:t>
      </w:r>
      <w:r w:rsidR="007571AD">
        <w:rPr>
          <w:sz w:val="24"/>
          <w:szCs w:val="24"/>
        </w:rPr>
        <w:t>lutherse, calvinist</w:t>
      </w:r>
      <w:r w:rsidR="009A0754">
        <w:rPr>
          <w:sz w:val="24"/>
          <w:szCs w:val="24"/>
        </w:rPr>
        <w:t xml:space="preserve">ische en </w:t>
      </w:r>
      <w:r w:rsidR="00E82E33">
        <w:rPr>
          <w:sz w:val="24"/>
          <w:szCs w:val="24"/>
        </w:rPr>
        <w:t xml:space="preserve">óók </w:t>
      </w:r>
      <w:r w:rsidR="009A0754">
        <w:rPr>
          <w:sz w:val="24"/>
          <w:szCs w:val="24"/>
        </w:rPr>
        <w:lastRenderedPageBreak/>
        <w:t>congregationalistische</w:t>
      </w:r>
      <w:r w:rsidR="00E82E33">
        <w:rPr>
          <w:sz w:val="24"/>
          <w:szCs w:val="24"/>
        </w:rPr>
        <w:t xml:space="preserve"> do</w:t>
      </w:r>
      <w:r w:rsidR="007571AD">
        <w:rPr>
          <w:sz w:val="24"/>
          <w:szCs w:val="24"/>
        </w:rPr>
        <w:t xml:space="preserve">opsgezinde </w:t>
      </w:r>
      <w:r w:rsidR="009A0754">
        <w:rPr>
          <w:sz w:val="24"/>
          <w:szCs w:val="24"/>
        </w:rPr>
        <w:t xml:space="preserve">gemeentes voort. </w:t>
      </w:r>
      <w:r w:rsidR="002E51B4">
        <w:rPr>
          <w:sz w:val="24"/>
          <w:szCs w:val="24"/>
        </w:rPr>
        <w:t xml:space="preserve">De Angelsaksische wereld is </w:t>
      </w:r>
      <w:r w:rsidR="001424CB">
        <w:rPr>
          <w:sz w:val="24"/>
          <w:szCs w:val="24"/>
        </w:rPr>
        <w:t xml:space="preserve">later </w:t>
      </w:r>
      <w:r w:rsidR="002E51B4">
        <w:rPr>
          <w:sz w:val="24"/>
          <w:szCs w:val="24"/>
        </w:rPr>
        <w:t>een belangrijke bakermat</w:t>
      </w:r>
      <w:r w:rsidR="001424CB">
        <w:rPr>
          <w:sz w:val="24"/>
          <w:szCs w:val="24"/>
        </w:rPr>
        <w:t>, vooral de VS</w:t>
      </w:r>
      <w:r w:rsidR="00E82E33">
        <w:rPr>
          <w:sz w:val="24"/>
          <w:szCs w:val="24"/>
        </w:rPr>
        <w:t xml:space="preserve">. </w:t>
      </w:r>
    </w:p>
    <w:p w14:paraId="1544CED4" w14:textId="5C15CA2A" w:rsidR="00DF5479" w:rsidRPr="003C2330" w:rsidRDefault="00DF5479" w:rsidP="00EA33FA">
      <w:pPr>
        <w:pStyle w:val="Lijstalinea"/>
        <w:numPr>
          <w:ilvl w:val="0"/>
          <w:numId w:val="3"/>
        </w:numPr>
        <w:rPr>
          <w:sz w:val="24"/>
          <w:szCs w:val="24"/>
        </w:rPr>
      </w:pPr>
      <w:r w:rsidRPr="003C2330">
        <w:rPr>
          <w:sz w:val="24"/>
          <w:szCs w:val="24"/>
        </w:rPr>
        <w:t>De congregatie,</w:t>
      </w:r>
      <w:r w:rsidR="00105076" w:rsidRPr="003C2330">
        <w:rPr>
          <w:sz w:val="24"/>
          <w:szCs w:val="24"/>
        </w:rPr>
        <w:t xml:space="preserve"> bestaande uit</w:t>
      </w:r>
      <w:r w:rsidRPr="003C2330">
        <w:rPr>
          <w:sz w:val="24"/>
          <w:szCs w:val="24"/>
        </w:rPr>
        <w:t xml:space="preserve"> de </w:t>
      </w:r>
      <w:r w:rsidR="00720B52" w:rsidRPr="003C2330">
        <w:rPr>
          <w:sz w:val="24"/>
          <w:szCs w:val="24"/>
        </w:rPr>
        <w:t>gelovigen</w:t>
      </w:r>
      <w:r w:rsidR="00105076" w:rsidRPr="003C2330">
        <w:rPr>
          <w:sz w:val="24"/>
          <w:szCs w:val="24"/>
        </w:rPr>
        <w:t xml:space="preserve"> van </w:t>
      </w:r>
      <w:r w:rsidR="00A320E4" w:rsidRPr="003C2330">
        <w:rPr>
          <w:sz w:val="24"/>
          <w:szCs w:val="24"/>
        </w:rPr>
        <w:t xml:space="preserve">een </w:t>
      </w:r>
      <w:r w:rsidRPr="003C2330">
        <w:rPr>
          <w:sz w:val="24"/>
          <w:szCs w:val="24"/>
        </w:rPr>
        <w:t>plaatselijke gemeente</w:t>
      </w:r>
      <w:r w:rsidR="00A320E4" w:rsidRPr="003C2330">
        <w:rPr>
          <w:sz w:val="24"/>
          <w:szCs w:val="24"/>
        </w:rPr>
        <w:t xml:space="preserve"> die elkaar gevonden hebben</w:t>
      </w:r>
      <w:r w:rsidRPr="003C2330">
        <w:rPr>
          <w:sz w:val="24"/>
          <w:szCs w:val="24"/>
        </w:rPr>
        <w:t>, is de drager van het kerkelijk gez</w:t>
      </w:r>
      <w:r w:rsidR="00B3252E" w:rsidRPr="003C2330">
        <w:rPr>
          <w:sz w:val="24"/>
          <w:szCs w:val="24"/>
        </w:rPr>
        <w:t>ag.</w:t>
      </w:r>
      <w:r w:rsidR="002F763C" w:rsidRPr="003C2330">
        <w:rPr>
          <w:sz w:val="24"/>
          <w:szCs w:val="24"/>
        </w:rPr>
        <w:t xml:space="preserve"> Er zijn geen ambtsdragers met autoriteit.</w:t>
      </w:r>
    </w:p>
    <w:p w14:paraId="01B14CBD" w14:textId="6F56A2AA" w:rsidR="00E141C6" w:rsidRPr="003C2330" w:rsidRDefault="00E141C6" w:rsidP="00EA33FA">
      <w:pPr>
        <w:pStyle w:val="Lijstalinea"/>
        <w:numPr>
          <w:ilvl w:val="0"/>
          <w:numId w:val="3"/>
        </w:numPr>
        <w:rPr>
          <w:sz w:val="24"/>
          <w:szCs w:val="24"/>
        </w:rPr>
      </w:pPr>
      <w:r w:rsidRPr="003C2330">
        <w:rPr>
          <w:sz w:val="24"/>
          <w:szCs w:val="24"/>
        </w:rPr>
        <w:t xml:space="preserve">Congregationalisten vormen in principe een believers-church. </w:t>
      </w:r>
      <w:r w:rsidR="00B76F2B" w:rsidRPr="003C2330">
        <w:rPr>
          <w:sz w:val="24"/>
          <w:szCs w:val="24"/>
        </w:rPr>
        <w:t>De volkskerkgedachte (door geboorte lid worden van een kerk) staat ver bij hen vandaan.</w:t>
      </w:r>
    </w:p>
    <w:p w14:paraId="0F0DE202" w14:textId="4B8EDD1F" w:rsidR="00F31ADF" w:rsidRPr="003C2330" w:rsidRDefault="00105076" w:rsidP="00EA33FA">
      <w:pPr>
        <w:pStyle w:val="Lijstalinea"/>
        <w:numPr>
          <w:ilvl w:val="0"/>
          <w:numId w:val="3"/>
        </w:numPr>
        <w:rPr>
          <w:sz w:val="24"/>
          <w:szCs w:val="24"/>
        </w:rPr>
      </w:pPr>
      <w:r w:rsidRPr="003C2330">
        <w:rPr>
          <w:sz w:val="24"/>
          <w:szCs w:val="24"/>
        </w:rPr>
        <w:t xml:space="preserve">Een </w:t>
      </w:r>
      <w:r w:rsidR="00843C70" w:rsidRPr="003C2330">
        <w:rPr>
          <w:sz w:val="24"/>
          <w:szCs w:val="24"/>
        </w:rPr>
        <w:t>wat oudere</w:t>
      </w:r>
      <w:r w:rsidRPr="003C2330">
        <w:rPr>
          <w:sz w:val="24"/>
          <w:szCs w:val="24"/>
        </w:rPr>
        <w:t xml:space="preserve"> term is: indepen</w:t>
      </w:r>
      <w:r w:rsidR="000D735E" w:rsidRPr="003C2330">
        <w:rPr>
          <w:sz w:val="24"/>
          <w:szCs w:val="24"/>
        </w:rPr>
        <w:t>dentisme</w:t>
      </w:r>
      <w:r w:rsidR="00843C70" w:rsidRPr="003C2330">
        <w:rPr>
          <w:sz w:val="24"/>
          <w:szCs w:val="24"/>
        </w:rPr>
        <w:t>: gemeentes zijn onafhankelijk</w:t>
      </w:r>
      <w:r w:rsidR="004D031F" w:rsidRPr="003C2330">
        <w:rPr>
          <w:sz w:val="24"/>
          <w:szCs w:val="24"/>
        </w:rPr>
        <w:t>. Ze zijn niet aan bisschoppen, concilies, ouderlingen of synodes onderworpen.</w:t>
      </w:r>
      <w:r w:rsidR="00374C40" w:rsidRPr="003C2330">
        <w:rPr>
          <w:sz w:val="24"/>
          <w:szCs w:val="24"/>
        </w:rPr>
        <w:t xml:space="preserve"> </w:t>
      </w:r>
      <w:r w:rsidR="00233A81">
        <w:rPr>
          <w:sz w:val="24"/>
          <w:szCs w:val="24"/>
        </w:rPr>
        <w:t>Er zit iets anti-autoritairs in het congregationalisme</w:t>
      </w:r>
      <w:r w:rsidR="00670AC4">
        <w:rPr>
          <w:sz w:val="24"/>
          <w:szCs w:val="24"/>
        </w:rPr>
        <w:t>. (Sluit het daarom juist zo goed aan bij moderne mensen?)</w:t>
      </w:r>
    </w:p>
    <w:p w14:paraId="7034CA46" w14:textId="756C0762" w:rsidR="004D031F" w:rsidRPr="003C2330" w:rsidRDefault="00F31ADF" w:rsidP="00EA33FA">
      <w:pPr>
        <w:pStyle w:val="Lijstalinea"/>
        <w:numPr>
          <w:ilvl w:val="0"/>
          <w:numId w:val="3"/>
        </w:numPr>
        <w:rPr>
          <w:sz w:val="24"/>
          <w:szCs w:val="24"/>
        </w:rPr>
      </w:pPr>
      <w:r w:rsidRPr="003C2330">
        <w:rPr>
          <w:sz w:val="24"/>
          <w:szCs w:val="24"/>
        </w:rPr>
        <w:t>Er wordt dus ook niet van hogerhand toegezien op de leer van de kerk</w:t>
      </w:r>
      <w:r w:rsidR="00D932F2" w:rsidRPr="003C2330">
        <w:rPr>
          <w:sz w:val="24"/>
          <w:szCs w:val="24"/>
        </w:rPr>
        <w:t>, d.m.v. belijdenisgeschriften</w:t>
      </w:r>
      <w:r w:rsidR="00374C40" w:rsidRPr="003C2330">
        <w:rPr>
          <w:sz w:val="24"/>
          <w:szCs w:val="24"/>
        </w:rPr>
        <w:t>.</w:t>
      </w:r>
      <w:r w:rsidR="005B1E07" w:rsidRPr="003C2330">
        <w:rPr>
          <w:sz w:val="24"/>
          <w:szCs w:val="24"/>
        </w:rPr>
        <w:t xml:space="preserve"> </w:t>
      </w:r>
      <w:r w:rsidR="00607D71" w:rsidRPr="003C2330">
        <w:rPr>
          <w:sz w:val="24"/>
          <w:szCs w:val="24"/>
        </w:rPr>
        <w:t>‘Catechismus</w:t>
      </w:r>
      <w:r w:rsidR="007F06BA" w:rsidRPr="003C2330">
        <w:rPr>
          <w:sz w:val="24"/>
          <w:szCs w:val="24"/>
        </w:rPr>
        <w:t xml:space="preserve">’ is een vies woord. </w:t>
      </w:r>
      <w:r w:rsidR="005B1E07" w:rsidRPr="003C2330">
        <w:rPr>
          <w:sz w:val="24"/>
          <w:szCs w:val="24"/>
        </w:rPr>
        <w:t xml:space="preserve">De waarheid </w:t>
      </w:r>
      <w:r w:rsidR="004F4B58" w:rsidRPr="003C2330">
        <w:rPr>
          <w:sz w:val="24"/>
          <w:szCs w:val="24"/>
        </w:rPr>
        <w:t>wordt beleden door zich alleen aan het gezag van de Schrift te onderwerpen.</w:t>
      </w:r>
      <w:r w:rsidR="006A3063" w:rsidRPr="003C2330">
        <w:rPr>
          <w:sz w:val="24"/>
          <w:szCs w:val="24"/>
        </w:rPr>
        <w:t xml:space="preserve"> </w:t>
      </w:r>
      <w:r w:rsidR="004D0E28" w:rsidRPr="003C2330">
        <w:rPr>
          <w:sz w:val="24"/>
          <w:szCs w:val="24"/>
        </w:rPr>
        <w:t>Er mag niets aan de Schrift worden toegevoegd</w:t>
      </w:r>
      <w:r w:rsidR="00DA3943" w:rsidRPr="003C2330">
        <w:rPr>
          <w:sz w:val="24"/>
          <w:szCs w:val="24"/>
        </w:rPr>
        <w:t>, ook geen belijden</w:t>
      </w:r>
      <w:r w:rsidR="00753715" w:rsidRPr="003C2330">
        <w:rPr>
          <w:sz w:val="24"/>
          <w:szCs w:val="24"/>
        </w:rPr>
        <w:t>isgeschrift als ‘leesbril’ bij de bijbel.</w:t>
      </w:r>
      <w:r w:rsidR="001F1E5D" w:rsidRPr="003C2330">
        <w:rPr>
          <w:sz w:val="24"/>
          <w:szCs w:val="24"/>
        </w:rPr>
        <w:t xml:space="preserve"> </w:t>
      </w:r>
      <w:r w:rsidR="006A3063" w:rsidRPr="003C2330">
        <w:rPr>
          <w:sz w:val="24"/>
          <w:szCs w:val="24"/>
        </w:rPr>
        <w:t xml:space="preserve">De gelovigen onderling kunnen met een beroep op de bijbel </w:t>
      </w:r>
      <w:r w:rsidR="009F2515" w:rsidRPr="003C2330">
        <w:rPr>
          <w:sz w:val="24"/>
          <w:szCs w:val="24"/>
        </w:rPr>
        <w:t>elkaar aanspreken op eventuele verkeerde opvattingen.</w:t>
      </w:r>
    </w:p>
    <w:p w14:paraId="5E2E63E1" w14:textId="53F024E8" w:rsidR="00753BDF" w:rsidRPr="003C2330" w:rsidRDefault="00753BDF" w:rsidP="00EA33FA">
      <w:pPr>
        <w:pStyle w:val="Lijstalinea"/>
        <w:numPr>
          <w:ilvl w:val="0"/>
          <w:numId w:val="3"/>
        </w:numPr>
        <w:rPr>
          <w:sz w:val="24"/>
          <w:szCs w:val="24"/>
        </w:rPr>
      </w:pPr>
      <w:r w:rsidRPr="003C2330">
        <w:rPr>
          <w:sz w:val="24"/>
          <w:szCs w:val="24"/>
        </w:rPr>
        <w:t>Ook het bestuur van de gemeente wordt door de gelovigen zelf</w:t>
      </w:r>
      <w:r w:rsidR="00A465DB" w:rsidRPr="003C2330">
        <w:rPr>
          <w:sz w:val="24"/>
          <w:szCs w:val="24"/>
        </w:rPr>
        <w:t xml:space="preserve"> voor hun eigen gemeente geregeld. Er is geen (landelijke) kerkorde.</w:t>
      </w:r>
      <w:r w:rsidRPr="003C2330">
        <w:rPr>
          <w:sz w:val="24"/>
          <w:szCs w:val="24"/>
        </w:rPr>
        <w:t xml:space="preserve"> </w:t>
      </w:r>
    </w:p>
    <w:p w14:paraId="753FD79E" w14:textId="77777777" w:rsidR="00445991" w:rsidRDefault="009C4721" w:rsidP="00EA33FA">
      <w:pPr>
        <w:pStyle w:val="Lijstalinea"/>
        <w:numPr>
          <w:ilvl w:val="0"/>
          <w:numId w:val="3"/>
        </w:numPr>
        <w:rPr>
          <w:sz w:val="24"/>
          <w:szCs w:val="24"/>
        </w:rPr>
      </w:pPr>
      <w:r w:rsidRPr="003C2330">
        <w:rPr>
          <w:sz w:val="24"/>
          <w:szCs w:val="24"/>
        </w:rPr>
        <w:t>Het congregationalisme kent d</w:t>
      </w:r>
      <w:r w:rsidR="00CD534D" w:rsidRPr="003C2330">
        <w:rPr>
          <w:sz w:val="24"/>
          <w:szCs w:val="24"/>
        </w:rPr>
        <w:t>aardoor</w:t>
      </w:r>
      <w:r w:rsidRPr="003C2330">
        <w:rPr>
          <w:sz w:val="24"/>
          <w:szCs w:val="24"/>
        </w:rPr>
        <w:t xml:space="preserve"> weinig ruimte voor het bestaan van grotere kerkverbanden.</w:t>
      </w:r>
      <w:r w:rsidR="004D031F" w:rsidRPr="003C2330">
        <w:rPr>
          <w:sz w:val="24"/>
          <w:szCs w:val="24"/>
        </w:rPr>
        <w:t xml:space="preserve"> </w:t>
      </w:r>
      <w:r w:rsidR="00E44096" w:rsidRPr="003C2330">
        <w:rPr>
          <w:sz w:val="24"/>
          <w:szCs w:val="24"/>
        </w:rPr>
        <w:t>Er zijn wel samenwerkingsverbanden en conferenties van verschillende gemeenten, maar die hebben geen gezag.</w:t>
      </w:r>
      <w:r w:rsidR="00D62E48">
        <w:rPr>
          <w:sz w:val="24"/>
          <w:szCs w:val="24"/>
        </w:rPr>
        <w:t xml:space="preserve"> </w:t>
      </w:r>
    </w:p>
    <w:p w14:paraId="083E51C2" w14:textId="54AAE5EA" w:rsidR="00105076" w:rsidRPr="003C2330" w:rsidRDefault="00BF0639" w:rsidP="00EA33FA">
      <w:pPr>
        <w:pStyle w:val="Lijstalinea"/>
        <w:numPr>
          <w:ilvl w:val="0"/>
          <w:numId w:val="3"/>
        </w:numPr>
        <w:rPr>
          <w:sz w:val="24"/>
          <w:szCs w:val="24"/>
        </w:rPr>
      </w:pPr>
      <w:r>
        <w:rPr>
          <w:sz w:val="24"/>
          <w:szCs w:val="24"/>
        </w:rPr>
        <w:t>Wat wel gebeurt is dit: een congregationalistische gemeente die het goed doet, sticht dochtergemeentes</w:t>
      </w:r>
      <w:r w:rsidR="00F15C0F">
        <w:rPr>
          <w:sz w:val="24"/>
          <w:szCs w:val="24"/>
        </w:rPr>
        <w:t>, soms over nationale grenzen heen.</w:t>
      </w:r>
      <w:r w:rsidR="0009448F">
        <w:rPr>
          <w:sz w:val="24"/>
          <w:szCs w:val="24"/>
        </w:rPr>
        <w:t xml:space="preserve"> Die zijn zelfstandig maar drijven op de populariteit van de moedergemeente (en als daar een leiderschapsschandaal uitbreekt heeft dat toch gevolgen voor alle dochterkerken</w:t>
      </w:r>
      <w:r w:rsidR="002830BB">
        <w:rPr>
          <w:sz w:val="24"/>
          <w:szCs w:val="24"/>
        </w:rPr>
        <w:t xml:space="preserve"> die zich daarvan willen distantiëren)</w:t>
      </w:r>
    </w:p>
    <w:p w14:paraId="6DB3A785" w14:textId="7CAC47C0" w:rsidR="0034475F" w:rsidRPr="003C2330" w:rsidRDefault="00963AAF" w:rsidP="00EA33FA">
      <w:pPr>
        <w:pStyle w:val="Lijstalinea"/>
        <w:numPr>
          <w:ilvl w:val="0"/>
          <w:numId w:val="3"/>
        </w:numPr>
        <w:rPr>
          <w:sz w:val="24"/>
          <w:szCs w:val="24"/>
        </w:rPr>
      </w:pPr>
      <w:r w:rsidRPr="003C2330">
        <w:rPr>
          <w:sz w:val="24"/>
          <w:szCs w:val="24"/>
        </w:rPr>
        <w:t xml:space="preserve">Er is weinig verbinding met de kerkgeschiedenis (met wat de vaderen ons hebben overgeleverd) en eigenlijk ook niet met </w:t>
      </w:r>
      <w:r w:rsidR="00386A74" w:rsidRPr="003C2330">
        <w:rPr>
          <w:sz w:val="24"/>
          <w:szCs w:val="24"/>
        </w:rPr>
        <w:t xml:space="preserve">wat in andere gemeentes en kerken gebeurt. </w:t>
      </w:r>
      <w:r w:rsidR="00715356" w:rsidRPr="003C2330">
        <w:rPr>
          <w:sz w:val="24"/>
          <w:szCs w:val="24"/>
        </w:rPr>
        <w:t>Cong</w:t>
      </w:r>
      <w:r w:rsidR="00303DDE" w:rsidRPr="003C2330">
        <w:rPr>
          <w:sz w:val="24"/>
          <w:szCs w:val="24"/>
        </w:rPr>
        <w:t>r</w:t>
      </w:r>
      <w:r w:rsidR="00715356" w:rsidRPr="003C2330">
        <w:rPr>
          <w:sz w:val="24"/>
          <w:szCs w:val="24"/>
        </w:rPr>
        <w:t>egationalisme sluit zo gezien aan bij individualisme</w:t>
      </w:r>
      <w:r w:rsidR="00303DDE" w:rsidRPr="003C2330">
        <w:rPr>
          <w:sz w:val="24"/>
          <w:szCs w:val="24"/>
        </w:rPr>
        <w:t>.</w:t>
      </w:r>
    </w:p>
    <w:p w14:paraId="3AAFEB45" w14:textId="6101695D" w:rsidR="00DF3424" w:rsidRPr="003C2330" w:rsidRDefault="00F3784C" w:rsidP="00EA33FA">
      <w:pPr>
        <w:pStyle w:val="Lijstalinea"/>
        <w:numPr>
          <w:ilvl w:val="0"/>
          <w:numId w:val="3"/>
        </w:numPr>
        <w:rPr>
          <w:sz w:val="24"/>
          <w:szCs w:val="24"/>
        </w:rPr>
      </w:pPr>
      <w:r w:rsidRPr="003C2330">
        <w:rPr>
          <w:sz w:val="24"/>
          <w:szCs w:val="24"/>
        </w:rPr>
        <w:t>Erediensten worden op een vrije manier vormgegeven</w:t>
      </w:r>
      <w:r w:rsidR="00191DD8" w:rsidRPr="003C2330">
        <w:rPr>
          <w:sz w:val="24"/>
          <w:szCs w:val="24"/>
        </w:rPr>
        <w:t>. Er is geen vaste liturgie. Er zijn geen vaste formulieren.</w:t>
      </w:r>
    </w:p>
    <w:p w14:paraId="0B14787B" w14:textId="77777777" w:rsidR="00150B14" w:rsidRPr="003C2330" w:rsidRDefault="00755FBB" w:rsidP="00EA33FA">
      <w:pPr>
        <w:pStyle w:val="Lijstalinea"/>
        <w:numPr>
          <w:ilvl w:val="0"/>
          <w:numId w:val="3"/>
        </w:numPr>
        <w:rPr>
          <w:sz w:val="24"/>
          <w:szCs w:val="24"/>
        </w:rPr>
      </w:pPr>
      <w:r w:rsidRPr="003C2330">
        <w:rPr>
          <w:sz w:val="24"/>
          <w:szCs w:val="24"/>
        </w:rPr>
        <w:t xml:space="preserve">Veel zaken worden niet vóór de gemeente gedaan (pastoraat, diaconaat) door </w:t>
      </w:r>
      <w:r w:rsidR="00335C28" w:rsidRPr="003C2330">
        <w:rPr>
          <w:sz w:val="24"/>
          <w:szCs w:val="24"/>
        </w:rPr>
        <w:t xml:space="preserve">daarvoor aangestelde </w:t>
      </w:r>
      <w:r w:rsidRPr="003C2330">
        <w:rPr>
          <w:sz w:val="24"/>
          <w:szCs w:val="24"/>
        </w:rPr>
        <w:t>ambtsdragers</w:t>
      </w:r>
      <w:r w:rsidR="00335C28" w:rsidRPr="003C2330">
        <w:rPr>
          <w:sz w:val="24"/>
          <w:szCs w:val="24"/>
        </w:rPr>
        <w:t xml:space="preserve"> (zoals in kerken), maar ze worden dóór de gemeente gedaan</w:t>
      </w:r>
      <w:r w:rsidR="007639A3" w:rsidRPr="003C2330">
        <w:rPr>
          <w:sz w:val="24"/>
          <w:szCs w:val="24"/>
        </w:rPr>
        <w:t xml:space="preserve">. Organisatorisch wordt dat dan binnen kringen </w:t>
      </w:r>
      <w:r w:rsidR="00085954" w:rsidRPr="003C2330">
        <w:rPr>
          <w:sz w:val="24"/>
          <w:szCs w:val="24"/>
        </w:rPr>
        <w:t>uitgevoerd door de verschillende leden</w:t>
      </w:r>
      <w:r w:rsidR="007639A3" w:rsidRPr="003C2330">
        <w:rPr>
          <w:sz w:val="24"/>
          <w:szCs w:val="24"/>
        </w:rPr>
        <w:t>.</w:t>
      </w:r>
      <w:r w:rsidRPr="003C2330">
        <w:rPr>
          <w:sz w:val="24"/>
          <w:szCs w:val="24"/>
        </w:rPr>
        <w:t xml:space="preserve"> </w:t>
      </w:r>
    </w:p>
    <w:p w14:paraId="6FEABAF1" w14:textId="05CD86AC" w:rsidR="007C5B0E" w:rsidRPr="003C2330" w:rsidRDefault="00150B14" w:rsidP="00EA33FA">
      <w:pPr>
        <w:pStyle w:val="Lijstalinea"/>
        <w:numPr>
          <w:ilvl w:val="0"/>
          <w:numId w:val="3"/>
        </w:numPr>
        <w:rPr>
          <w:sz w:val="24"/>
          <w:szCs w:val="24"/>
        </w:rPr>
      </w:pPr>
      <w:r w:rsidRPr="003C2330">
        <w:rPr>
          <w:sz w:val="24"/>
          <w:szCs w:val="24"/>
        </w:rPr>
        <w:lastRenderedPageBreak/>
        <w:t>Er is een sterk besef dat er een algemeen priesterschap van alle gelovigen is (dat dus bijzondere ambten overbodig maakt).</w:t>
      </w:r>
      <w:r w:rsidR="00412C9C" w:rsidRPr="003C2330">
        <w:rPr>
          <w:sz w:val="24"/>
          <w:szCs w:val="24"/>
        </w:rPr>
        <w:t xml:space="preserve"> Zie 1 Petr.2:9</w:t>
      </w:r>
    </w:p>
    <w:p w14:paraId="79443C10" w14:textId="7E972A07" w:rsidR="00191DD8" w:rsidRDefault="009805BB" w:rsidP="00EA33FA">
      <w:pPr>
        <w:pStyle w:val="Lijstalinea"/>
        <w:numPr>
          <w:ilvl w:val="0"/>
          <w:numId w:val="3"/>
        </w:numPr>
        <w:rPr>
          <w:sz w:val="24"/>
          <w:szCs w:val="24"/>
        </w:rPr>
      </w:pPr>
      <w:r w:rsidRPr="003C2330">
        <w:rPr>
          <w:sz w:val="24"/>
          <w:szCs w:val="24"/>
        </w:rPr>
        <w:t xml:space="preserve">Mede omdat de </w:t>
      </w:r>
      <w:r w:rsidR="00447013" w:rsidRPr="003C2330">
        <w:rPr>
          <w:sz w:val="24"/>
          <w:szCs w:val="24"/>
        </w:rPr>
        <w:t xml:space="preserve">herkomst </w:t>
      </w:r>
      <w:r w:rsidRPr="003C2330">
        <w:rPr>
          <w:sz w:val="24"/>
          <w:szCs w:val="24"/>
        </w:rPr>
        <w:t xml:space="preserve">van het congregationalisme </w:t>
      </w:r>
      <w:r w:rsidR="00447013" w:rsidRPr="003C2330">
        <w:rPr>
          <w:sz w:val="24"/>
          <w:szCs w:val="24"/>
        </w:rPr>
        <w:t xml:space="preserve">met </w:t>
      </w:r>
      <w:r w:rsidRPr="003C2330">
        <w:rPr>
          <w:sz w:val="24"/>
          <w:szCs w:val="24"/>
        </w:rPr>
        <w:t>het anabaptisme (wederdopers, 16 eeuw)</w:t>
      </w:r>
      <w:r w:rsidR="00447013" w:rsidRPr="003C2330">
        <w:rPr>
          <w:sz w:val="24"/>
          <w:szCs w:val="24"/>
        </w:rPr>
        <w:t xml:space="preserve"> te maken heeft, </w:t>
      </w:r>
      <w:r w:rsidR="00255058" w:rsidRPr="003C2330">
        <w:rPr>
          <w:sz w:val="24"/>
          <w:szCs w:val="24"/>
        </w:rPr>
        <w:t>wordt de keuze</w:t>
      </w:r>
      <w:r w:rsidR="0059403D">
        <w:rPr>
          <w:sz w:val="24"/>
          <w:szCs w:val="24"/>
        </w:rPr>
        <w:t xml:space="preserve"> meestal</w:t>
      </w:r>
      <w:r w:rsidR="00255058" w:rsidRPr="003C2330">
        <w:rPr>
          <w:sz w:val="24"/>
          <w:szCs w:val="24"/>
        </w:rPr>
        <w:t xml:space="preserve"> gemaakt voor de volwassendoop.</w:t>
      </w:r>
    </w:p>
    <w:p w14:paraId="57FD5B4F" w14:textId="53D70719" w:rsidR="0059403D" w:rsidRDefault="0059403D" w:rsidP="00EA33FA">
      <w:pPr>
        <w:pStyle w:val="Lijstalinea"/>
        <w:numPr>
          <w:ilvl w:val="0"/>
          <w:numId w:val="3"/>
        </w:numPr>
        <w:rPr>
          <w:sz w:val="24"/>
          <w:szCs w:val="24"/>
        </w:rPr>
      </w:pPr>
      <w:r>
        <w:rPr>
          <w:sz w:val="24"/>
          <w:szCs w:val="24"/>
        </w:rPr>
        <w:t xml:space="preserve">Congregationalisten </w:t>
      </w:r>
      <w:r w:rsidR="0086102A">
        <w:rPr>
          <w:sz w:val="24"/>
          <w:szCs w:val="24"/>
        </w:rPr>
        <w:t xml:space="preserve">denken meer vanuit de Heilige Geest </w:t>
      </w:r>
      <w:r w:rsidR="000C64E3">
        <w:rPr>
          <w:sz w:val="24"/>
          <w:szCs w:val="24"/>
        </w:rPr>
        <w:t xml:space="preserve">(Pinksterkerken!) </w:t>
      </w:r>
      <w:r w:rsidR="0086102A">
        <w:rPr>
          <w:sz w:val="24"/>
          <w:szCs w:val="24"/>
        </w:rPr>
        <w:t>die alle gelovigen met hun al dan niet bijzonder gaven inschakelt voor de gemeente. Kerken denken meer vanuit Christus</w:t>
      </w:r>
      <w:r w:rsidR="009731FA">
        <w:rPr>
          <w:sz w:val="24"/>
          <w:szCs w:val="24"/>
        </w:rPr>
        <w:t xml:space="preserve"> die zijn kerk regeert door middel van de ambten.</w:t>
      </w:r>
      <w:r w:rsidR="00EC70C6">
        <w:rPr>
          <w:sz w:val="24"/>
          <w:szCs w:val="24"/>
        </w:rPr>
        <w:t xml:space="preserve"> Hoewel officieel </w:t>
      </w:r>
      <w:r w:rsidR="00BA2112">
        <w:rPr>
          <w:sz w:val="24"/>
          <w:szCs w:val="24"/>
        </w:rPr>
        <w:t>de betrokkenheid en inzet van gemeenteleden ook in de kerken gezien wordt als werk van de Heilige Geest.</w:t>
      </w:r>
    </w:p>
    <w:p w14:paraId="7B502BBA" w14:textId="4B86C06D" w:rsidR="00DB410A" w:rsidRDefault="00CF4C2D" w:rsidP="00EA33FA">
      <w:pPr>
        <w:pStyle w:val="Lijstalinea"/>
        <w:numPr>
          <w:ilvl w:val="0"/>
          <w:numId w:val="3"/>
        </w:numPr>
        <w:rPr>
          <w:sz w:val="24"/>
          <w:szCs w:val="24"/>
        </w:rPr>
      </w:pPr>
      <w:r w:rsidRPr="00DB08A6">
        <w:rPr>
          <w:sz w:val="24"/>
          <w:szCs w:val="24"/>
        </w:rPr>
        <w:t>Congregationalist</w:t>
      </w:r>
      <w:r w:rsidR="00521152" w:rsidRPr="00DB08A6">
        <w:rPr>
          <w:sz w:val="24"/>
          <w:szCs w:val="24"/>
        </w:rPr>
        <w:t>ische gemeenten maken een start met enige enthousiaste mensen in een huiskamer</w:t>
      </w:r>
      <w:r w:rsidR="00150334" w:rsidRPr="00DB08A6">
        <w:rPr>
          <w:sz w:val="24"/>
          <w:szCs w:val="24"/>
        </w:rPr>
        <w:t xml:space="preserve"> en kunnen dan uitgroeien tot een megachurch</w:t>
      </w:r>
      <w:r w:rsidR="00787075" w:rsidRPr="00DB08A6">
        <w:rPr>
          <w:sz w:val="24"/>
          <w:szCs w:val="24"/>
        </w:rPr>
        <w:t xml:space="preserve"> in een grote hal</w:t>
      </w:r>
      <w:r w:rsidR="00150334" w:rsidRPr="00DB08A6">
        <w:rPr>
          <w:sz w:val="24"/>
          <w:szCs w:val="24"/>
        </w:rPr>
        <w:t xml:space="preserve">. </w:t>
      </w:r>
      <w:r w:rsidR="00543B67">
        <w:rPr>
          <w:sz w:val="24"/>
          <w:szCs w:val="24"/>
        </w:rPr>
        <w:t xml:space="preserve">Vervolgens wordt er een bijbelschool gestart, soms een universiteit en een omroep. </w:t>
      </w:r>
      <w:r w:rsidR="00150334" w:rsidRPr="00DB08A6">
        <w:rPr>
          <w:sz w:val="24"/>
          <w:szCs w:val="24"/>
        </w:rPr>
        <w:t xml:space="preserve">De starters krijgen daardoor veel </w:t>
      </w:r>
      <w:r w:rsidR="00787075" w:rsidRPr="00DB08A6">
        <w:rPr>
          <w:sz w:val="24"/>
          <w:szCs w:val="24"/>
        </w:rPr>
        <w:t xml:space="preserve">gezag / macht in hun eigen kerk. </w:t>
      </w:r>
      <w:r w:rsidR="00543B67">
        <w:rPr>
          <w:sz w:val="24"/>
          <w:szCs w:val="24"/>
        </w:rPr>
        <w:t>Ze genere</w:t>
      </w:r>
      <w:r w:rsidR="00061F07">
        <w:rPr>
          <w:sz w:val="24"/>
          <w:szCs w:val="24"/>
        </w:rPr>
        <w:t>ren ook grote inkomsten waar ze als leiders zelf in delen (</w:t>
      </w:r>
      <w:r w:rsidR="00FB14C1">
        <w:rPr>
          <w:sz w:val="24"/>
          <w:szCs w:val="24"/>
        </w:rPr>
        <w:t xml:space="preserve">soms vliegen ze in </w:t>
      </w:r>
      <w:r w:rsidR="00061F07">
        <w:rPr>
          <w:sz w:val="24"/>
          <w:szCs w:val="24"/>
        </w:rPr>
        <w:t>privévliegtuigen</w:t>
      </w:r>
      <w:r w:rsidR="00FB14C1">
        <w:rPr>
          <w:sz w:val="24"/>
          <w:szCs w:val="24"/>
        </w:rPr>
        <w:t xml:space="preserve"> over de wereld</w:t>
      </w:r>
      <w:r w:rsidR="00061F07">
        <w:rPr>
          <w:sz w:val="24"/>
          <w:szCs w:val="24"/>
        </w:rPr>
        <w:t xml:space="preserve">). </w:t>
      </w:r>
      <w:r w:rsidR="00DB410A" w:rsidRPr="00DB08A6">
        <w:rPr>
          <w:sz w:val="24"/>
          <w:szCs w:val="24"/>
        </w:rPr>
        <w:t>Soms draait de gemeente om één sterke leider.</w:t>
      </w:r>
      <w:r w:rsidR="00DB08A6">
        <w:rPr>
          <w:sz w:val="24"/>
          <w:szCs w:val="24"/>
        </w:rPr>
        <w:t xml:space="preserve"> </w:t>
      </w:r>
      <w:r w:rsidR="00DB410A" w:rsidRPr="00DB08A6">
        <w:rPr>
          <w:sz w:val="24"/>
          <w:szCs w:val="24"/>
        </w:rPr>
        <w:t>Als er problemen zijn met het leiderschap</w:t>
      </w:r>
      <w:r w:rsidR="00DB08A6" w:rsidRPr="00DB08A6">
        <w:rPr>
          <w:sz w:val="24"/>
          <w:szCs w:val="24"/>
        </w:rPr>
        <w:t xml:space="preserve"> kan een hele gemeente verdeeld raken en zelfs ophouden te bestaan.</w:t>
      </w:r>
    </w:p>
    <w:p w14:paraId="428F3032" w14:textId="77777777" w:rsidR="00EA2139" w:rsidRDefault="00EA2139" w:rsidP="006641A1">
      <w:pPr>
        <w:rPr>
          <w:b/>
          <w:bCs/>
          <w:sz w:val="24"/>
          <w:szCs w:val="24"/>
        </w:rPr>
      </w:pPr>
    </w:p>
    <w:p w14:paraId="1B082039" w14:textId="0F54C827" w:rsidR="006E3376" w:rsidRDefault="00DF3424" w:rsidP="006641A1">
      <w:pPr>
        <w:rPr>
          <w:b/>
          <w:bCs/>
          <w:sz w:val="24"/>
          <w:szCs w:val="24"/>
        </w:rPr>
      </w:pPr>
      <w:r w:rsidRPr="003C2330">
        <w:rPr>
          <w:b/>
          <w:bCs/>
          <w:sz w:val="24"/>
          <w:szCs w:val="24"/>
        </w:rPr>
        <w:t xml:space="preserve">III </w:t>
      </w:r>
      <w:r w:rsidR="00F10666" w:rsidRPr="003C2330">
        <w:rPr>
          <w:b/>
          <w:bCs/>
          <w:sz w:val="24"/>
          <w:szCs w:val="24"/>
        </w:rPr>
        <w:t>Synodaal-presbyteriaal stelsel</w:t>
      </w:r>
    </w:p>
    <w:p w14:paraId="42AFAD1A" w14:textId="2324D632" w:rsidR="001F5F1C" w:rsidRDefault="001F5F1C" w:rsidP="006641A1">
      <w:pPr>
        <w:rPr>
          <w:b/>
          <w:bCs/>
          <w:sz w:val="24"/>
          <w:szCs w:val="24"/>
        </w:rPr>
      </w:pPr>
      <w:r>
        <w:rPr>
          <w:noProof/>
        </w:rPr>
        <w:drawing>
          <wp:inline distT="0" distB="0" distL="0" distR="0" wp14:anchorId="2701F90E" wp14:editId="6281A85D">
            <wp:extent cx="3992880" cy="2659380"/>
            <wp:effectExtent l="0" t="0" r="7620" b="7620"/>
            <wp:docPr id="2" name="Afbeelding 2" descr="Ouderling - Christ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derling - Christ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2880" cy="2659380"/>
                    </a:xfrm>
                    <a:prstGeom prst="rect">
                      <a:avLst/>
                    </a:prstGeom>
                    <a:noFill/>
                    <a:ln>
                      <a:noFill/>
                    </a:ln>
                  </pic:spPr>
                </pic:pic>
              </a:graphicData>
            </a:graphic>
          </wp:inline>
        </w:drawing>
      </w:r>
    </w:p>
    <w:p w14:paraId="0EF27167" w14:textId="77777777" w:rsidR="001F5F1C" w:rsidRPr="003C2330" w:rsidRDefault="001F5F1C" w:rsidP="006641A1">
      <w:pPr>
        <w:rPr>
          <w:b/>
          <w:bCs/>
          <w:sz w:val="24"/>
          <w:szCs w:val="24"/>
        </w:rPr>
      </w:pPr>
    </w:p>
    <w:p w14:paraId="49934A78" w14:textId="588CD479" w:rsidR="00F0453E" w:rsidRPr="003C2330" w:rsidRDefault="00F0453E" w:rsidP="00EA33FA">
      <w:pPr>
        <w:pStyle w:val="Lijstalinea"/>
        <w:numPr>
          <w:ilvl w:val="0"/>
          <w:numId w:val="4"/>
        </w:numPr>
        <w:rPr>
          <w:sz w:val="24"/>
          <w:szCs w:val="24"/>
        </w:rPr>
      </w:pPr>
      <w:r w:rsidRPr="003C2330">
        <w:rPr>
          <w:sz w:val="24"/>
          <w:szCs w:val="24"/>
        </w:rPr>
        <w:t>De ouderling</w:t>
      </w:r>
      <w:r w:rsidR="00144D13">
        <w:rPr>
          <w:sz w:val="24"/>
          <w:szCs w:val="24"/>
        </w:rPr>
        <w:t>en</w:t>
      </w:r>
      <w:r w:rsidRPr="003C2330">
        <w:rPr>
          <w:sz w:val="24"/>
          <w:szCs w:val="24"/>
        </w:rPr>
        <w:t xml:space="preserve"> (</w:t>
      </w:r>
      <w:r w:rsidR="00F46FD8">
        <w:rPr>
          <w:sz w:val="24"/>
          <w:szCs w:val="24"/>
        </w:rPr>
        <w:t>het presbyterium) zijn</w:t>
      </w:r>
      <w:r w:rsidRPr="003C2330">
        <w:rPr>
          <w:sz w:val="24"/>
          <w:szCs w:val="24"/>
        </w:rPr>
        <w:t xml:space="preserve"> typerend voor dit stelsel, niet de bisschop, zelfs niet de predikant.</w:t>
      </w:r>
    </w:p>
    <w:p w14:paraId="442A48F8" w14:textId="0AD72AD7" w:rsidR="00305110" w:rsidRDefault="00F10666" w:rsidP="00EA33FA">
      <w:pPr>
        <w:pStyle w:val="Lijstalinea"/>
        <w:numPr>
          <w:ilvl w:val="0"/>
          <w:numId w:val="4"/>
        </w:numPr>
        <w:rPr>
          <w:sz w:val="24"/>
          <w:szCs w:val="24"/>
        </w:rPr>
      </w:pPr>
      <w:r w:rsidRPr="003C2330">
        <w:rPr>
          <w:sz w:val="24"/>
          <w:szCs w:val="24"/>
        </w:rPr>
        <w:lastRenderedPageBreak/>
        <w:t xml:space="preserve">Deze vorm van kerkregering </w:t>
      </w:r>
      <w:r w:rsidR="00882786" w:rsidRPr="003C2330">
        <w:rPr>
          <w:sz w:val="24"/>
          <w:szCs w:val="24"/>
        </w:rPr>
        <w:t xml:space="preserve">is typisch gereformeerd (Calvijn!) en </w:t>
      </w:r>
      <w:r w:rsidRPr="003C2330">
        <w:rPr>
          <w:sz w:val="24"/>
          <w:szCs w:val="24"/>
        </w:rPr>
        <w:t>zit tussen het episcopaalse en cong</w:t>
      </w:r>
      <w:r w:rsidR="00A07A43" w:rsidRPr="003C2330">
        <w:rPr>
          <w:sz w:val="24"/>
          <w:szCs w:val="24"/>
        </w:rPr>
        <w:t>r</w:t>
      </w:r>
      <w:r w:rsidRPr="003C2330">
        <w:rPr>
          <w:sz w:val="24"/>
          <w:szCs w:val="24"/>
        </w:rPr>
        <w:t>egationalistische systeem in.</w:t>
      </w:r>
      <w:r w:rsidR="00882786" w:rsidRPr="003C2330">
        <w:rPr>
          <w:sz w:val="24"/>
          <w:szCs w:val="24"/>
        </w:rPr>
        <w:t xml:space="preserve"> De plaatselijke </w:t>
      </w:r>
      <w:r w:rsidR="00420BA0" w:rsidRPr="003C2330">
        <w:rPr>
          <w:sz w:val="24"/>
          <w:szCs w:val="24"/>
        </w:rPr>
        <w:t>verzameling van gelovigen</w:t>
      </w:r>
      <w:r w:rsidR="00882786" w:rsidRPr="003C2330">
        <w:rPr>
          <w:sz w:val="24"/>
          <w:szCs w:val="24"/>
        </w:rPr>
        <w:t xml:space="preserve"> is belangrijk</w:t>
      </w:r>
      <w:r w:rsidR="00305110" w:rsidRPr="003C2330">
        <w:rPr>
          <w:sz w:val="24"/>
          <w:szCs w:val="24"/>
        </w:rPr>
        <w:t>, maar er is een hoger gezag.</w:t>
      </w:r>
      <w:r w:rsidR="00426A72" w:rsidRPr="003C2330">
        <w:rPr>
          <w:sz w:val="24"/>
          <w:szCs w:val="24"/>
        </w:rPr>
        <w:t xml:space="preserve"> Erboven staan de ambten</w:t>
      </w:r>
      <w:r w:rsidR="00376064" w:rsidRPr="003C2330">
        <w:rPr>
          <w:sz w:val="24"/>
          <w:szCs w:val="24"/>
        </w:rPr>
        <w:t xml:space="preserve"> en er zijn de meerdere</w:t>
      </w:r>
      <w:r w:rsidR="00B346D0" w:rsidRPr="003C2330">
        <w:rPr>
          <w:sz w:val="24"/>
          <w:szCs w:val="24"/>
        </w:rPr>
        <w:t xml:space="preserve"> </w:t>
      </w:r>
      <w:r w:rsidR="00376064" w:rsidRPr="003C2330">
        <w:rPr>
          <w:sz w:val="24"/>
          <w:szCs w:val="24"/>
        </w:rPr>
        <w:t xml:space="preserve">vergaderingen van ambtsdragers. </w:t>
      </w:r>
      <w:r w:rsidR="00535621" w:rsidRPr="003C2330">
        <w:rPr>
          <w:sz w:val="24"/>
          <w:szCs w:val="24"/>
        </w:rPr>
        <w:t>De gemeente moet geregéérd worden, zodat duidelijk is dat Christus haar regeert</w:t>
      </w:r>
      <w:r w:rsidR="00F0453E" w:rsidRPr="003C2330">
        <w:rPr>
          <w:sz w:val="24"/>
          <w:szCs w:val="24"/>
        </w:rPr>
        <w:t xml:space="preserve">. </w:t>
      </w:r>
      <w:r w:rsidR="00376064" w:rsidRPr="003C2330">
        <w:rPr>
          <w:sz w:val="24"/>
          <w:szCs w:val="24"/>
        </w:rPr>
        <w:t>De gemeente is dus meer dan een platte vergadering van gel</w:t>
      </w:r>
      <w:r w:rsidR="00B346D0" w:rsidRPr="003C2330">
        <w:rPr>
          <w:sz w:val="24"/>
          <w:szCs w:val="24"/>
        </w:rPr>
        <w:t>ovigen.</w:t>
      </w:r>
    </w:p>
    <w:p w14:paraId="2BBC0FC4" w14:textId="54D60323" w:rsidR="003E4469" w:rsidRPr="003C2330" w:rsidRDefault="003E4469" w:rsidP="00EA33FA">
      <w:pPr>
        <w:pStyle w:val="Lijstalinea"/>
        <w:numPr>
          <w:ilvl w:val="0"/>
          <w:numId w:val="4"/>
        </w:numPr>
        <w:rPr>
          <w:sz w:val="24"/>
          <w:szCs w:val="24"/>
        </w:rPr>
      </w:pPr>
      <w:r>
        <w:rPr>
          <w:sz w:val="24"/>
          <w:szCs w:val="24"/>
        </w:rPr>
        <w:t xml:space="preserve">Even tussendoor: ambten zijn </w:t>
      </w:r>
      <w:r w:rsidR="00BD5F47">
        <w:rPr>
          <w:sz w:val="24"/>
          <w:szCs w:val="24"/>
        </w:rPr>
        <w:t xml:space="preserve">een optelsom van </w:t>
      </w:r>
      <w:r w:rsidR="00DA548C">
        <w:rPr>
          <w:sz w:val="24"/>
          <w:szCs w:val="24"/>
        </w:rPr>
        <w:t>geroepen zijn door God/door de gemeente, gezonden zijn</w:t>
      </w:r>
      <w:r w:rsidR="00515E3C">
        <w:rPr>
          <w:sz w:val="24"/>
          <w:szCs w:val="24"/>
        </w:rPr>
        <w:t xml:space="preserve"> </w:t>
      </w:r>
      <w:r w:rsidR="00DA548C">
        <w:rPr>
          <w:sz w:val="24"/>
          <w:szCs w:val="24"/>
        </w:rPr>
        <w:t>door God</w:t>
      </w:r>
      <w:r w:rsidR="00515E3C">
        <w:rPr>
          <w:sz w:val="24"/>
          <w:szCs w:val="24"/>
        </w:rPr>
        <w:t>/door</w:t>
      </w:r>
      <w:r w:rsidR="00DA548C">
        <w:rPr>
          <w:sz w:val="24"/>
          <w:szCs w:val="24"/>
        </w:rPr>
        <w:t xml:space="preserve"> de gemeente tot een bepaalde dienst</w:t>
      </w:r>
      <w:r w:rsidR="00AD67AF">
        <w:rPr>
          <w:sz w:val="24"/>
          <w:szCs w:val="24"/>
        </w:rPr>
        <w:t xml:space="preserve">. Over hoeveel diensten ámbt genoemd kunnen worden, kun je </w:t>
      </w:r>
      <w:r w:rsidR="00E04F43">
        <w:rPr>
          <w:sz w:val="24"/>
          <w:szCs w:val="24"/>
        </w:rPr>
        <w:t>discussiëren</w:t>
      </w:r>
      <w:r w:rsidR="00AD67AF">
        <w:rPr>
          <w:sz w:val="24"/>
          <w:szCs w:val="24"/>
        </w:rPr>
        <w:t xml:space="preserve">. Calvijn kende vier ambten:  ouderling, diaken, </w:t>
      </w:r>
      <w:r w:rsidR="00892A60">
        <w:rPr>
          <w:sz w:val="24"/>
          <w:szCs w:val="24"/>
        </w:rPr>
        <w:t xml:space="preserve">pastor </w:t>
      </w:r>
      <w:r w:rsidR="001E5570">
        <w:rPr>
          <w:sz w:val="24"/>
          <w:szCs w:val="24"/>
        </w:rPr>
        <w:t xml:space="preserve">(herder) </w:t>
      </w:r>
      <w:r w:rsidR="00892A60">
        <w:rPr>
          <w:sz w:val="24"/>
          <w:szCs w:val="24"/>
        </w:rPr>
        <w:t xml:space="preserve">en </w:t>
      </w:r>
      <w:r w:rsidR="00AD67AF">
        <w:rPr>
          <w:sz w:val="24"/>
          <w:szCs w:val="24"/>
        </w:rPr>
        <w:t xml:space="preserve">leraar. </w:t>
      </w:r>
      <w:r w:rsidR="005F5440">
        <w:rPr>
          <w:sz w:val="24"/>
          <w:szCs w:val="24"/>
        </w:rPr>
        <w:t xml:space="preserve">In zijn traditie is het ambt van de </w:t>
      </w:r>
      <w:r w:rsidR="00772C63">
        <w:rPr>
          <w:sz w:val="24"/>
          <w:szCs w:val="24"/>
        </w:rPr>
        <w:t>herder</w:t>
      </w:r>
      <w:r w:rsidR="005F5440">
        <w:rPr>
          <w:sz w:val="24"/>
          <w:szCs w:val="24"/>
        </w:rPr>
        <w:t xml:space="preserve"> </w:t>
      </w:r>
      <w:r w:rsidR="00892A60">
        <w:rPr>
          <w:sz w:val="24"/>
          <w:szCs w:val="24"/>
        </w:rPr>
        <w:t xml:space="preserve">ineengeschoven met dat van de </w:t>
      </w:r>
      <w:r w:rsidR="00016A57">
        <w:rPr>
          <w:sz w:val="24"/>
          <w:szCs w:val="24"/>
        </w:rPr>
        <w:t>l</w:t>
      </w:r>
      <w:r w:rsidR="00772C63">
        <w:rPr>
          <w:sz w:val="24"/>
          <w:szCs w:val="24"/>
        </w:rPr>
        <w:t>eraar</w:t>
      </w:r>
      <w:r w:rsidR="00892A60">
        <w:rPr>
          <w:sz w:val="24"/>
          <w:szCs w:val="24"/>
        </w:rPr>
        <w:t>.</w:t>
      </w:r>
    </w:p>
    <w:p w14:paraId="09DAF8EF" w14:textId="7F1AEE3A" w:rsidR="00A73A07" w:rsidRPr="003C2330" w:rsidRDefault="00FB1B2B" w:rsidP="00EA33FA">
      <w:pPr>
        <w:pStyle w:val="Lijstalinea"/>
        <w:numPr>
          <w:ilvl w:val="0"/>
          <w:numId w:val="4"/>
        </w:numPr>
        <w:rPr>
          <w:sz w:val="24"/>
          <w:szCs w:val="24"/>
        </w:rPr>
      </w:pPr>
      <w:r w:rsidRPr="003C2330">
        <w:rPr>
          <w:sz w:val="24"/>
          <w:szCs w:val="24"/>
        </w:rPr>
        <w:t>E</w:t>
      </w:r>
      <w:r w:rsidR="000A4736" w:rsidRPr="003C2330">
        <w:rPr>
          <w:sz w:val="24"/>
          <w:szCs w:val="24"/>
        </w:rPr>
        <w:t xml:space="preserve">r is </w:t>
      </w:r>
      <w:r w:rsidR="00983A44">
        <w:rPr>
          <w:sz w:val="24"/>
          <w:szCs w:val="24"/>
        </w:rPr>
        <w:t xml:space="preserve">in het presbyteriale stelsel </w:t>
      </w:r>
      <w:r w:rsidR="00B346D0" w:rsidRPr="003C2330">
        <w:rPr>
          <w:sz w:val="24"/>
          <w:szCs w:val="24"/>
        </w:rPr>
        <w:t>dus</w:t>
      </w:r>
      <w:r w:rsidR="000A4736" w:rsidRPr="003C2330">
        <w:rPr>
          <w:sz w:val="24"/>
          <w:szCs w:val="24"/>
        </w:rPr>
        <w:t xml:space="preserve"> een gemeenschap van gelovigen die de plaatselijke gemeente overstijgt</w:t>
      </w:r>
      <w:r w:rsidR="00F91DBC" w:rsidRPr="003C2330">
        <w:rPr>
          <w:sz w:val="24"/>
          <w:szCs w:val="24"/>
        </w:rPr>
        <w:t>. In een groter kerkverband dienen de verschillende gemeentes elkaar</w:t>
      </w:r>
      <w:r w:rsidR="00B1657F" w:rsidRPr="003C2330">
        <w:rPr>
          <w:sz w:val="24"/>
          <w:szCs w:val="24"/>
        </w:rPr>
        <w:t xml:space="preserve"> met de verschillende gaven</w:t>
      </w:r>
      <w:r w:rsidR="005B419A" w:rsidRPr="003C2330">
        <w:rPr>
          <w:sz w:val="24"/>
          <w:szCs w:val="24"/>
        </w:rPr>
        <w:t xml:space="preserve">. Ze komen bij elkaar in </w:t>
      </w:r>
      <w:r w:rsidR="00A87381" w:rsidRPr="003C2330">
        <w:rPr>
          <w:sz w:val="24"/>
          <w:szCs w:val="24"/>
        </w:rPr>
        <w:t>vergadering</w:t>
      </w:r>
      <w:r w:rsidR="00A5439D" w:rsidRPr="003C2330">
        <w:rPr>
          <w:sz w:val="24"/>
          <w:szCs w:val="24"/>
        </w:rPr>
        <w:t>en</w:t>
      </w:r>
      <w:r w:rsidR="00A87381" w:rsidRPr="003C2330">
        <w:rPr>
          <w:sz w:val="24"/>
          <w:szCs w:val="24"/>
        </w:rPr>
        <w:t xml:space="preserve">, </w:t>
      </w:r>
      <w:r w:rsidR="00A5439D" w:rsidRPr="003C2330">
        <w:rPr>
          <w:sz w:val="24"/>
          <w:szCs w:val="24"/>
        </w:rPr>
        <w:t xml:space="preserve">zoals de classis en </w:t>
      </w:r>
      <w:r w:rsidR="00A87381" w:rsidRPr="003C2330">
        <w:rPr>
          <w:sz w:val="24"/>
          <w:szCs w:val="24"/>
        </w:rPr>
        <w:t xml:space="preserve">de </w:t>
      </w:r>
      <w:r w:rsidR="005B419A" w:rsidRPr="003C2330">
        <w:rPr>
          <w:sz w:val="24"/>
          <w:szCs w:val="24"/>
        </w:rPr>
        <w:t>synode.</w:t>
      </w:r>
      <w:r w:rsidRPr="003C2330">
        <w:rPr>
          <w:sz w:val="24"/>
          <w:szCs w:val="24"/>
        </w:rPr>
        <w:t xml:space="preserve"> Daar werkt Gods Geest óók</w:t>
      </w:r>
      <w:r w:rsidR="00A73A07" w:rsidRPr="003C2330">
        <w:rPr>
          <w:sz w:val="24"/>
          <w:szCs w:val="24"/>
        </w:rPr>
        <w:t>, niet alleen in de plaatselijke gemeentes.</w:t>
      </w:r>
      <w:r w:rsidR="00AA0D86" w:rsidRPr="003C2330">
        <w:rPr>
          <w:sz w:val="24"/>
          <w:szCs w:val="24"/>
        </w:rPr>
        <w:t xml:space="preserve"> </w:t>
      </w:r>
    </w:p>
    <w:p w14:paraId="18A5F239" w14:textId="17818900" w:rsidR="00F10666" w:rsidRDefault="006F0A3E" w:rsidP="00EA33FA">
      <w:pPr>
        <w:pStyle w:val="Lijstalinea"/>
        <w:numPr>
          <w:ilvl w:val="0"/>
          <w:numId w:val="4"/>
        </w:numPr>
        <w:rPr>
          <w:sz w:val="24"/>
          <w:szCs w:val="24"/>
        </w:rPr>
      </w:pPr>
      <w:r w:rsidRPr="003C2330">
        <w:rPr>
          <w:sz w:val="24"/>
          <w:szCs w:val="24"/>
        </w:rPr>
        <w:t>E</w:t>
      </w:r>
      <w:r w:rsidR="00AA0D86" w:rsidRPr="003C2330">
        <w:rPr>
          <w:sz w:val="24"/>
          <w:szCs w:val="24"/>
        </w:rPr>
        <w:t xml:space="preserve">en synode vertegenwoordigt </w:t>
      </w:r>
      <w:r w:rsidR="00E478AC" w:rsidRPr="003C2330">
        <w:rPr>
          <w:sz w:val="24"/>
          <w:szCs w:val="24"/>
        </w:rPr>
        <w:t>niet alleen een bovenplaatselijk, maar ook een hóger gezag, bijvoorbeeld bij het opstellen van de kerkorde</w:t>
      </w:r>
      <w:r w:rsidR="00460F3A" w:rsidRPr="003C2330">
        <w:rPr>
          <w:sz w:val="24"/>
          <w:szCs w:val="24"/>
        </w:rPr>
        <w:t>, het aanwijzen van belijdenisgeschriften</w:t>
      </w:r>
      <w:r w:rsidR="00270D52" w:rsidRPr="003C2330">
        <w:rPr>
          <w:sz w:val="24"/>
          <w:szCs w:val="24"/>
        </w:rPr>
        <w:t xml:space="preserve"> en de opleiding van voorgangers.</w:t>
      </w:r>
      <w:r w:rsidR="001361DA" w:rsidRPr="003C2330">
        <w:rPr>
          <w:sz w:val="24"/>
          <w:szCs w:val="24"/>
        </w:rPr>
        <w:t xml:space="preserve"> Daar is wel ruzie over geweest: plaatselijke gemeentes accepteerden dan bepaalde synode</w:t>
      </w:r>
      <w:r w:rsidRPr="003C2330">
        <w:rPr>
          <w:sz w:val="24"/>
          <w:szCs w:val="24"/>
        </w:rPr>
        <w:t xml:space="preserve">besluiten niet (en dat leidde dan </w:t>
      </w:r>
      <w:r w:rsidR="004F3DCD">
        <w:rPr>
          <w:sz w:val="24"/>
          <w:szCs w:val="24"/>
        </w:rPr>
        <w:t xml:space="preserve">soms </w:t>
      </w:r>
      <w:r w:rsidRPr="003C2330">
        <w:rPr>
          <w:sz w:val="24"/>
          <w:szCs w:val="24"/>
        </w:rPr>
        <w:t>tot een kerkscheuring)</w:t>
      </w:r>
      <w:r w:rsidR="00963B2E" w:rsidRPr="003C2330">
        <w:rPr>
          <w:sz w:val="24"/>
          <w:szCs w:val="24"/>
        </w:rPr>
        <w:t>.</w:t>
      </w:r>
    </w:p>
    <w:p w14:paraId="5A3F1B07" w14:textId="6E36D69C" w:rsidR="00D5242F" w:rsidRPr="003C2330" w:rsidRDefault="00D5242F" w:rsidP="00EA33FA">
      <w:pPr>
        <w:pStyle w:val="Lijstalinea"/>
        <w:numPr>
          <w:ilvl w:val="0"/>
          <w:numId w:val="4"/>
        </w:numPr>
        <w:rPr>
          <w:sz w:val="24"/>
          <w:szCs w:val="24"/>
        </w:rPr>
      </w:pPr>
      <w:r>
        <w:rPr>
          <w:sz w:val="24"/>
          <w:szCs w:val="24"/>
        </w:rPr>
        <w:t>Je ziet dat kerken van het gereformeerde type steeds congregat</w:t>
      </w:r>
      <w:r w:rsidR="008C4F7F">
        <w:rPr>
          <w:sz w:val="24"/>
          <w:szCs w:val="24"/>
        </w:rPr>
        <w:t>i</w:t>
      </w:r>
      <w:r>
        <w:rPr>
          <w:sz w:val="24"/>
          <w:szCs w:val="24"/>
        </w:rPr>
        <w:t>onalistischer</w:t>
      </w:r>
      <w:r w:rsidR="004E57A4">
        <w:rPr>
          <w:sz w:val="24"/>
          <w:szCs w:val="24"/>
        </w:rPr>
        <w:t xml:space="preserve"> worden </w:t>
      </w:r>
      <w:r w:rsidR="008C4F7F">
        <w:rPr>
          <w:sz w:val="24"/>
          <w:szCs w:val="24"/>
        </w:rPr>
        <w:t xml:space="preserve">(past bij de tijdgeest!) </w:t>
      </w:r>
      <w:r w:rsidR="004E57A4">
        <w:rPr>
          <w:sz w:val="24"/>
          <w:szCs w:val="24"/>
        </w:rPr>
        <w:t xml:space="preserve">en zich minder aantrekken van een landelijk verband (bijvoorbeeld in </w:t>
      </w:r>
      <w:r w:rsidR="008C4F7F">
        <w:rPr>
          <w:sz w:val="24"/>
          <w:szCs w:val="24"/>
        </w:rPr>
        <w:t xml:space="preserve">de </w:t>
      </w:r>
      <w:r w:rsidR="004E57A4">
        <w:rPr>
          <w:sz w:val="24"/>
          <w:szCs w:val="24"/>
        </w:rPr>
        <w:t>liturgie, visie op vrouw in het ambt</w:t>
      </w:r>
      <w:r w:rsidR="00B001B9">
        <w:rPr>
          <w:sz w:val="24"/>
          <w:szCs w:val="24"/>
        </w:rPr>
        <w:t>, visie op relaties</w:t>
      </w:r>
      <w:r w:rsidR="002B2AAC">
        <w:rPr>
          <w:sz w:val="24"/>
          <w:szCs w:val="24"/>
        </w:rPr>
        <w:t>, visie op afwijkende geloofsopvattingen</w:t>
      </w:r>
      <w:r w:rsidR="004E57A4">
        <w:rPr>
          <w:sz w:val="24"/>
          <w:szCs w:val="24"/>
        </w:rPr>
        <w:t xml:space="preserve">). </w:t>
      </w:r>
      <w:r w:rsidR="00B001B9">
        <w:rPr>
          <w:sz w:val="24"/>
          <w:szCs w:val="24"/>
        </w:rPr>
        <w:t>Andere kerken trekken de touwtjes daarom  juist van bovenaf strakker aan.</w:t>
      </w:r>
    </w:p>
    <w:p w14:paraId="28F8905D" w14:textId="400FC8AC" w:rsidR="00DA4EC3" w:rsidRDefault="00460F3A" w:rsidP="00EA33FA">
      <w:pPr>
        <w:pStyle w:val="Lijstalinea"/>
        <w:numPr>
          <w:ilvl w:val="0"/>
          <w:numId w:val="4"/>
        </w:numPr>
        <w:rPr>
          <w:sz w:val="24"/>
          <w:szCs w:val="24"/>
        </w:rPr>
      </w:pPr>
      <w:r w:rsidRPr="003C2330">
        <w:rPr>
          <w:sz w:val="24"/>
          <w:szCs w:val="24"/>
        </w:rPr>
        <w:t>De ambten</w:t>
      </w:r>
      <w:r w:rsidR="00E87333" w:rsidRPr="003C2330">
        <w:rPr>
          <w:sz w:val="24"/>
          <w:szCs w:val="24"/>
        </w:rPr>
        <w:t xml:space="preserve"> </w:t>
      </w:r>
      <w:r w:rsidR="009E113E" w:rsidRPr="003C2330">
        <w:rPr>
          <w:sz w:val="24"/>
          <w:szCs w:val="24"/>
        </w:rPr>
        <w:t>(</w:t>
      </w:r>
      <w:r w:rsidR="00E87333" w:rsidRPr="003C2330">
        <w:rPr>
          <w:sz w:val="24"/>
          <w:szCs w:val="24"/>
        </w:rPr>
        <w:t>ouderling, predikant, diaken)</w:t>
      </w:r>
      <w:r w:rsidRPr="003C2330">
        <w:rPr>
          <w:sz w:val="24"/>
          <w:szCs w:val="24"/>
        </w:rPr>
        <w:t xml:space="preserve"> </w:t>
      </w:r>
      <w:r w:rsidR="000E32E2" w:rsidRPr="003C2330">
        <w:rPr>
          <w:sz w:val="24"/>
          <w:szCs w:val="24"/>
        </w:rPr>
        <w:t xml:space="preserve">komen niet </w:t>
      </w:r>
      <w:r w:rsidR="002C5816">
        <w:rPr>
          <w:sz w:val="24"/>
          <w:szCs w:val="24"/>
        </w:rPr>
        <w:t xml:space="preserve">van onderen op </w:t>
      </w:r>
      <w:r w:rsidR="000E32E2" w:rsidRPr="003C2330">
        <w:rPr>
          <w:sz w:val="24"/>
          <w:szCs w:val="24"/>
        </w:rPr>
        <w:t>uit het algemen</w:t>
      </w:r>
      <w:r w:rsidR="00992F63" w:rsidRPr="003C2330">
        <w:rPr>
          <w:sz w:val="24"/>
          <w:szCs w:val="24"/>
        </w:rPr>
        <w:t xml:space="preserve">e priesterschap van de gelovigen maar zij </w:t>
      </w:r>
      <w:r w:rsidR="00B85DCD">
        <w:rPr>
          <w:sz w:val="24"/>
          <w:szCs w:val="24"/>
        </w:rPr>
        <w:t xml:space="preserve">komen van bovenaf en </w:t>
      </w:r>
      <w:r w:rsidR="00992F63" w:rsidRPr="003C2330">
        <w:rPr>
          <w:sz w:val="24"/>
          <w:szCs w:val="24"/>
        </w:rPr>
        <w:t>vertegenwoordigen Christus (als profeet</w:t>
      </w:r>
      <w:r w:rsidR="00C65BDA">
        <w:rPr>
          <w:sz w:val="24"/>
          <w:szCs w:val="24"/>
        </w:rPr>
        <w:t>-predikant</w:t>
      </w:r>
      <w:r w:rsidR="00992F63" w:rsidRPr="003C2330">
        <w:rPr>
          <w:sz w:val="24"/>
          <w:szCs w:val="24"/>
        </w:rPr>
        <w:t>, priester</w:t>
      </w:r>
      <w:r w:rsidR="00C65BDA">
        <w:rPr>
          <w:sz w:val="24"/>
          <w:szCs w:val="24"/>
        </w:rPr>
        <w:t>-diaken</w:t>
      </w:r>
      <w:r w:rsidR="00992F63" w:rsidRPr="003C2330">
        <w:rPr>
          <w:sz w:val="24"/>
          <w:szCs w:val="24"/>
        </w:rPr>
        <w:t xml:space="preserve"> en koning</w:t>
      </w:r>
      <w:r w:rsidR="00C65BDA">
        <w:rPr>
          <w:sz w:val="24"/>
          <w:szCs w:val="24"/>
        </w:rPr>
        <w:t>-ouderling</w:t>
      </w:r>
      <w:r w:rsidR="00992F63" w:rsidRPr="003C2330">
        <w:rPr>
          <w:sz w:val="24"/>
          <w:szCs w:val="24"/>
        </w:rPr>
        <w:t>).</w:t>
      </w:r>
      <w:r w:rsidRPr="003C2330">
        <w:rPr>
          <w:sz w:val="24"/>
          <w:szCs w:val="24"/>
        </w:rPr>
        <w:t xml:space="preserve"> </w:t>
      </w:r>
      <w:r w:rsidR="000E1219" w:rsidRPr="003C2330">
        <w:rPr>
          <w:sz w:val="24"/>
          <w:szCs w:val="24"/>
        </w:rPr>
        <w:t>Het g</w:t>
      </w:r>
      <w:r w:rsidR="00886BA5" w:rsidRPr="003C2330">
        <w:rPr>
          <w:sz w:val="24"/>
          <w:szCs w:val="24"/>
        </w:rPr>
        <w:t xml:space="preserve">aat </w:t>
      </w:r>
      <w:r w:rsidR="000E1219" w:rsidRPr="003C2330">
        <w:rPr>
          <w:sz w:val="24"/>
          <w:szCs w:val="24"/>
        </w:rPr>
        <w:t xml:space="preserve">daarbij om het Woord </w:t>
      </w:r>
      <w:r w:rsidR="00886BA5" w:rsidRPr="003C2330">
        <w:rPr>
          <w:sz w:val="24"/>
          <w:szCs w:val="24"/>
        </w:rPr>
        <w:t xml:space="preserve">van </w:t>
      </w:r>
      <w:r w:rsidR="000E1219" w:rsidRPr="003C2330">
        <w:rPr>
          <w:sz w:val="24"/>
          <w:szCs w:val="24"/>
        </w:rPr>
        <w:t>God</w:t>
      </w:r>
      <w:r w:rsidR="00FE00FA" w:rsidRPr="003C2330">
        <w:rPr>
          <w:sz w:val="24"/>
          <w:szCs w:val="24"/>
        </w:rPr>
        <w:t xml:space="preserve"> </w:t>
      </w:r>
      <w:r w:rsidR="00BD0E97" w:rsidRPr="003C2330">
        <w:rPr>
          <w:sz w:val="24"/>
          <w:szCs w:val="24"/>
        </w:rPr>
        <w:t xml:space="preserve">dat </w:t>
      </w:r>
      <w:r w:rsidR="00FE00FA" w:rsidRPr="003C2330">
        <w:rPr>
          <w:sz w:val="24"/>
          <w:szCs w:val="24"/>
        </w:rPr>
        <w:t>door hen</w:t>
      </w:r>
      <w:r w:rsidR="000E1219" w:rsidRPr="003C2330">
        <w:rPr>
          <w:sz w:val="24"/>
          <w:szCs w:val="24"/>
        </w:rPr>
        <w:t xml:space="preserve"> </w:t>
      </w:r>
      <w:r w:rsidR="009E113E" w:rsidRPr="003C2330">
        <w:rPr>
          <w:sz w:val="24"/>
          <w:szCs w:val="24"/>
        </w:rPr>
        <w:t xml:space="preserve">en door de gemeente </w:t>
      </w:r>
      <w:r w:rsidR="000E1219" w:rsidRPr="003C2330">
        <w:rPr>
          <w:sz w:val="24"/>
          <w:szCs w:val="24"/>
        </w:rPr>
        <w:t>zijn weg vindt naar de wereld.</w:t>
      </w:r>
    </w:p>
    <w:p w14:paraId="2B8C6879" w14:textId="59848FC9" w:rsidR="00B47626" w:rsidRDefault="00BC2781" w:rsidP="00EA33FA">
      <w:pPr>
        <w:pStyle w:val="Lijstalinea"/>
        <w:numPr>
          <w:ilvl w:val="0"/>
          <w:numId w:val="4"/>
        </w:numPr>
        <w:rPr>
          <w:sz w:val="24"/>
          <w:szCs w:val="24"/>
        </w:rPr>
      </w:pPr>
      <w:r>
        <w:rPr>
          <w:sz w:val="24"/>
          <w:szCs w:val="24"/>
        </w:rPr>
        <w:t>Omdat de ambten van bovenaf komen en niet van onderop</w:t>
      </w:r>
      <w:r w:rsidR="0044237C">
        <w:rPr>
          <w:sz w:val="24"/>
          <w:szCs w:val="24"/>
        </w:rPr>
        <w:t xml:space="preserve">, </w:t>
      </w:r>
      <w:r>
        <w:rPr>
          <w:sz w:val="24"/>
          <w:szCs w:val="24"/>
        </w:rPr>
        <w:t>mogen alleen ambtsdragers in de liturgie namens God spreken</w:t>
      </w:r>
      <w:r w:rsidR="007222F6">
        <w:rPr>
          <w:sz w:val="24"/>
          <w:szCs w:val="24"/>
        </w:rPr>
        <w:t>. Dan gaat het specifiek om de groet en de zegen. Die mogen niet-ambtsdragers niet uitspreken. Slechts het a</w:t>
      </w:r>
      <w:r w:rsidR="0052216E">
        <w:rPr>
          <w:sz w:val="24"/>
          <w:szCs w:val="24"/>
        </w:rPr>
        <w:t>mbt maakt hun stem de stem van God. Een niet</w:t>
      </w:r>
      <w:r w:rsidR="00661415">
        <w:rPr>
          <w:sz w:val="24"/>
          <w:szCs w:val="24"/>
        </w:rPr>
        <w:t xml:space="preserve">-ambtsdrager maakt van groet en zegen </w:t>
      </w:r>
      <w:r w:rsidR="00661415">
        <w:rPr>
          <w:sz w:val="24"/>
          <w:szCs w:val="24"/>
        </w:rPr>
        <w:lastRenderedPageBreak/>
        <w:t>eventueel een gebed. Ook de bediening van de sacramenten en de huwelijkssluiting zijn voorbehouden aan ambtsdragers.</w:t>
      </w:r>
    </w:p>
    <w:p w14:paraId="52D7C8F8" w14:textId="7FD4E63F" w:rsidR="00D16422" w:rsidRPr="003C2330" w:rsidRDefault="00D16422" w:rsidP="00EA33FA">
      <w:pPr>
        <w:pStyle w:val="Lijstalinea"/>
        <w:numPr>
          <w:ilvl w:val="0"/>
          <w:numId w:val="4"/>
        </w:numPr>
        <w:rPr>
          <w:sz w:val="24"/>
          <w:szCs w:val="24"/>
        </w:rPr>
      </w:pPr>
      <w:r>
        <w:rPr>
          <w:sz w:val="24"/>
          <w:szCs w:val="24"/>
        </w:rPr>
        <w:t>Dat ambten te maken hebben met de Christusregering van de</w:t>
      </w:r>
      <w:r w:rsidR="00382E88">
        <w:rPr>
          <w:sz w:val="24"/>
          <w:szCs w:val="24"/>
        </w:rPr>
        <w:t xml:space="preserve"> kerk</w:t>
      </w:r>
      <w:r w:rsidR="007E7070">
        <w:rPr>
          <w:sz w:val="24"/>
          <w:szCs w:val="24"/>
        </w:rPr>
        <w:t xml:space="preserve"> blijkt er ook uit dat mensen </w:t>
      </w:r>
      <w:r w:rsidR="002829DA">
        <w:rPr>
          <w:sz w:val="24"/>
          <w:szCs w:val="24"/>
        </w:rPr>
        <w:t xml:space="preserve">door de gemeente en </w:t>
      </w:r>
      <w:r w:rsidR="003818F4">
        <w:rPr>
          <w:sz w:val="24"/>
          <w:szCs w:val="24"/>
        </w:rPr>
        <w:t>zo</w:t>
      </w:r>
      <w:r w:rsidR="00D659E2">
        <w:rPr>
          <w:sz w:val="24"/>
          <w:szCs w:val="24"/>
        </w:rPr>
        <w:t xml:space="preserve"> door God </w:t>
      </w:r>
      <w:r w:rsidR="007E7070">
        <w:rPr>
          <w:sz w:val="24"/>
          <w:szCs w:val="24"/>
        </w:rPr>
        <w:t>tot het ambt geroépen worden</w:t>
      </w:r>
      <w:r w:rsidR="00AB0F7A">
        <w:rPr>
          <w:sz w:val="24"/>
          <w:szCs w:val="24"/>
        </w:rPr>
        <w:t xml:space="preserve">. </w:t>
      </w:r>
      <w:r w:rsidR="00E976C3">
        <w:rPr>
          <w:sz w:val="24"/>
          <w:szCs w:val="24"/>
        </w:rPr>
        <w:t xml:space="preserve">De verkiezing/benoeming door de gemeente is slechts een middel voor Gods keuze. </w:t>
      </w:r>
      <w:r w:rsidR="002829DA">
        <w:rPr>
          <w:sz w:val="24"/>
          <w:szCs w:val="24"/>
        </w:rPr>
        <w:t xml:space="preserve">Eigenlijk is nee zeggen </w:t>
      </w:r>
      <w:r w:rsidR="00B85DCD">
        <w:rPr>
          <w:sz w:val="24"/>
          <w:szCs w:val="24"/>
        </w:rPr>
        <w:t xml:space="preserve">tegen die roeping </w:t>
      </w:r>
      <w:r w:rsidR="002829DA">
        <w:rPr>
          <w:sz w:val="24"/>
          <w:szCs w:val="24"/>
        </w:rPr>
        <w:t xml:space="preserve">dan ongehoorzaam zijn aan God. </w:t>
      </w:r>
      <w:r w:rsidR="001F4EE4">
        <w:rPr>
          <w:sz w:val="24"/>
          <w:szCs w:val="24"/>
        </w:rPr>
        <w:t>I</w:t>
      </w:r>
      <w:r w:rsidR="000A23AE">
        <w:rPr>
          <w:sz w:val="24"/>
          <w:szCs w:val="24"/>
        </w:rPr>
        <w:t>n sommige kerken</w:t>
      </w:r>
      <w:r w:rsidR="001F4EE4">
        <w:rPr>
          <w:sz w:val="24"/>
          <w:szCs w:val="24"/>
        </w:rPr>
        <w:t xml:space="preserve"> moeten</w:t>
      </w:r>
      <w:r w:rsidR="000A23AE">
        <w:rPr>
          <w:sz w:val="24"/>
          <w:szCs w:val="24"/>
        </w:rPr>
        <w:t xml:space="preserve"> a.s. predikanten verantwoorden </w:t>
      </w:r>
      <w:r w:rsidR="002829DA">
        <w:rPr>
          <w:sz w:val="24"/>
          <w:szCs w:val="24"/>
        </w:rPr>
        <w:t xml:space="preserve">dat en hoe ze </w:t>
      </w:r>
      <w:r w:rsidR="00DD59DB">
        <w:rPr>
          <w:sz w:val="24"/>
          <w:szCs w:val="24"/>
        </w:rPr>
        <w:t xml:space="preserve">persoonlijk </w:t>
      </w:r>
      <w:r w:rsidR="002829DA">
        <w:rPr>
          <w:sz w:val="24"/>
          <w:szCs w:val="24"/>
        </w:rPr>
        <w:t>door God tot het ambt geroepen zijn.</w:t>
      </w:r>
      <w:r w:rsidR="00D659E2">
        <w:rPr>
          <w:sz w:val="24"/>
          <w:szCs w:val="24"/>
        </w:rPr>
        <w:t xml:space="preserve"> Het beroepings</w:t>
      </w:r>
      <w:r w:rsidR="00834BA9">
        <w:rPr>
          <w:sz w:val="24"/>
          <w:szCs w:val="24"/>
        </w:rPr>
        <w:t>-systeem</w:t>
      </w:r>
      <w:r w:rsidR="00D659E2">
        <w:rPr>
          <w:sz w:val="24"/>
          <w:szCs w:val="24"/>
        </w:rPr>
        <w:t xml:space="preserve"> van predikanten </w:t>
      </w:r>
      <w:r w:rsidR="007A4045">
        <w:rPr>
          <w:sz w:val="24"/>
          <w:szCs w:val="24"/>
        </w:rPr>
        <w:t>staat hier in het verlengde van.</w:t>
      </w:r>
      <w:r w:rsidR="00834BA9">
        <w:rPr>
          <w:sz w:val="24"/>
          <w:szCs w:val="24"/>
        </w:rPr>
        <w:t xml:space="preserve"> Gód roept predikanten naar een nieuwe werkplek doormiddel van de gemeente. </w:t>
      </w:r>
      <w:r w:rsidR="007F344C">
        <w:rPr>
          <w:sz w:val="24"/>
          <w:szCs w:val="24"/>
        </w:rPr>
        <w:t>Solliciteren past daar niet goed bij</w:t>
      </w:r>
      <w:r w:rsidR="00AE5C2B">
        <w:rPr>
          <w:sz w:val="24"/>
          <w:szCs w:val="24"/>
        </w:rPr>
        <w:t xml:space="preserve"> want dan komt het initiatief ‘van beneden’</w:t>
      </w:r>
      <w:r w:rsidR="007F344C">
        <w:rPr>
          <w:sz w:val="24"/>
          <w:szCs w:val="24"/>
        </w:rPr>
        <w:t xml:space="preserve"> (al komt dat </w:t>
      </w:r>
      <w:r w:rsidR="00AE5C2B">
        <w:rPr>
          <w:sz w:val="24"/>
          <w:szCs w:val="24"/>
        </w:rPr>
        <w:t xml:space="preserve">wel </w:t>
      </w:r>
      <w:r w:rsidR="007F344C">
        <w:rPr>
          <w:sz w:val="24"/>
          <w:szCs w:val="24"/>
        </w:rPr>
        <w:t>steeds vaker voor</w:t>
      </w:r>
      <w:r w:rsidR="00AE5C2B">
        <w:rPr>
          <w:sz w:val="24"/>
          <w:szCs w:val="24"/>
        </w:rPr>
        <w:t xml:space="preserve"> uit praktische overwegingen</w:t>
      </w:r>
      <w:r w:rsidR="007F344C">
        <w:rPr>
          <w:sz w:val="24"/>
          <w:szCs w:val="24"/>
        </w:rPr>
        <w:t>).</w:t>
      </w:r>
    </w:p>
    <w:p w14:paraId="640EB4C2" w14:textId="3129663D" w:rsidR="00FE00FA" w:rsidRPr="003C2330" w:rsidRDefault="00DA4EC3" w:rsidP="00EA33FA">
      <w:pPr>
        <w:pStyle w:val="Lijstalinea"/>
        <w:numPr>
          <w:ilvl w:val="0"/>
          <w:numId w:val="4"/>
        </w:numPr>
        <w:rPr>
          <w:sz w:val="24"/>
          <w:szCs w:val="24"/>
        </w:rPr>
      </w:pPr>
      <w:r w:rsidRPr="003C2330">
        <w:rPr>
          <w:sz w:val="24"/>
          <w:szCs w:val="24"/>
        </w:rPr>
        <w:t xml:space="preserve">De gereformeerden </w:t>
      </w:r>
      <w:r w:rsidR="00802983" w:rsidRPr="003C2330">
        <w:rPr>
          <w:sz w:val="24"/>
          <w:szCs w:val="24"/>
        </w:rPr>
        <w:t xml:space="preserve">hebben altijd geprobeerd hun kijk op kerk en ambten te funderen in de Schrift. </w:t>
      </w:r>
      <w:r w:rsidR="0080048B">
        <w:rPr>
          <w:sz w:val="24"/>
          <w:szCs w:val="24"/>
        </w:rPr>
        <w:t>Daar lezen wij dat Christus apostelen aanstelt. Of dat de apostelen diakenen aanstellen.</w:t>
      </w:r>
      <w:r w:rsidR="00BB46F9">
        <w:rPr>
          <w:sz w:val="24"/>
          <w:szCs w:val="24"/>
        </w:rPr>
        <w:t xml:space="preserve"> </w:t>
      </w:r>
      <w:r w:rsidR="003470E4">
        <w:rPr>
          <w:sz w:val="24"/>
          <w:szCs w:val="24"/>
        </w:rPr>
        <w:t xml:space="preserve">Christus stelt sommigen in de gemeente aan tot apostelen, </w:t>
      </w:r>
      <w:r w:rsidR="004654F2">
        <w:rPr>
          <w:sz w:val="24"/>
          <w:szCs w:val="24"/>
        </w:rPr>
        <w:t xml:space="preserve">profeten, evangelieverkondigers, herders en leraren </w:t>
      </w:r>
      <w:r w:rsidR="00A02394">
        <w:rPr>
          <w:sz w:val="24"/>
          <w:szCs w:val="24"/>
        </w:rPr>
        <w:t xml:space="preserve">om de heiligen toe te rusten voor het werk in Zijn dienst. </w:t>
      </w:r>
      <w:r w:rsidR="004654F2">
        <w:rPr>
          <w:sz w:val="24"/>
          <w:szCs w:val="24"/>
        </w:rPr>
        <w:t xml:space="preserve">(Ef. </w:t>
      </w:r>
      <w:r w:rsidR="00A02394">
        <w:rPr>
          <w:sz w:val="24"/>
          <w:szCs w:val="24"/>
        </w:rPr>
        <w:t>4:11,12).</w:t>
      </w:r>
      <w:r w:rsidR="00FB6219">
        <w:rPr>
          <w:sz w:val="24"/>
          <w:szCs w:val="24"/>
        </w:rPr>
        <w:t xml:space="preserve"> </w:t>
      </w:r>
      <w:r w:rsidR="001669C3" w:rsidRPr="003C2330">
        <w:rPr>
          <w:sz w:val="24"/>
          <w:szCs w:val="24"/>
        </w:rPr>
        <w:t xml:space="preserve">Zie </w:t>
      </w:r>
      <w:r w:rsidR="000C033D" w:rsidRPr="003C2330">
        <w:rPr>
          <w:sz w:val="24"/>
          <w:szCs w:val="24"/>
        </w:rPr>
        <w:t xml:space="preserve">de </w:t>
      </w:r>
      <w:r w:rsidR="001669C3" w:rsidRPr="003C2330">
        <w:rPr>
          <w:sz w:val="24"/>
          <w:szCs w:val="24"/>
        </w:rPr>
        <w:t>artikel</w:t>
      </w:r>
      <w:r w:rsidR="000C033D" w:rsidRPr="003C2330">
        <w:rPr>
          <w:sz w:val="24"/>
          <w:szCs w:val="24"/>
        </w:rPr>
        <w:t>en</w:t>
      </w:r>
      <w:r w:rsidR="001669C3" w:rsidRPr="003C2330">
        <w:rPr>
          <w:sz w:val="24"/>
          <w:szCs w:val="24"/>
        </w:rPr>
        <w:t xml:space="preserve"> 30</w:t>
      </w:r>
      <w:r w:rsidR="000C033D" w:rsidRPr="003C2330">
        <w:rPr>
          <w:sz w:val="24"/>
          <w:szCs w:val="24"/>
        </w:rPr>
        <w:t xml:space="preserve"> en 31</w:t>
      </w:r>
      <w:r w:rsidR="001669C3" w:rsidRPr="003C2330">
        <w:rPr>
          <w:sz w:val="24"/>
          <w:szCs w:val="24"/>
        </w:rPr>
        <w:t xml:space="preserve"> van de N</w:t>
      </w:r>
      <w:r w:rsidR="00914797" w:rsidRPr="003C2330">
        <w:rPr>
          <w:sz w:val="24"/>
          <w:szCs w:val="24"/>
        </w:rPr>
        <w:t>ederlandse Geloofsbelijdenis</w:t>
      </w:r>
      <w:r w:rsidR="001669C3" w:rsidRPr="003C2330">
        <w:rPr>
          <w:sz w:val="24"/>
          <w:szCs w:val="24"/>
        </w:rPr>
        <w:t xml:space="preserve"> en de formulieren tot bevestiging van ambtsdragers</w:t>
      </w:r>
      <w:r w:rsidR="00494142" w:rsidRPr="003C2330">
        <w:rPr>
          <w:sz w:val="24"/>
          <w:szCs w:val="24"/>
        </w:rPr>
        <w:t xml:space="preserve"> achter in elk gereformeerd </w:t>
      </w:r>
      <w:r w:rsidR="00152319" w:rsidRPr="003C2330">
        <w:rPr>
          <w:sz w:val="24"/>
          <w:szCs w:val="24"/>
        </w:rPr>
        <w:t>psalm</w:t>
      </w:r>
      <w:r w:rsidR="00494142" w:rsidRPr="003C2330">
        <w:rPr>
          <w:sz w:val="24"/>
          <w:szCs w:val="24"/>
        </w:rPr>
        <w:t>bijbeltje.</w:t>
      </w:r>
      <w:r w:rsidR="000E1219" w:rsidRPr="003C2330">
        <w:rPr>
          <w:sz w:val="24"/>
          <w:szCs w:val="24"/>
        </w:rPr>
        <w:t xml:space="preserve"> </w:t>
      </w:r>
      <w:r w:rsidR="001E35E7" w:rsidRPr="003C2330">
        <w:rPr>
          <w:sz w:val="24"/>
          <w:szCs w:val="24"/>
        </w:rPr>
        <w:t xml:space="preserve">(Lutherse theologen hebben zich bijvoorbeeld nooit zo druk gemaakt of hun </w:t>
      </w:r>
      <w:r w:rsidR="00F82284" w:rsidRPr="003C2330">
        <w:rPr>
          <w:sz w:val="24"/>
          <w:szCs w:val="24"/>
        </w:rPr>
        <w:t>episcopaalse kerksysteem te herleiden is tot exegese van bepaalde bijbelteksten.)</w:t>
      </w:r>
      <w:r w:rsidR="00AE72F5">
        <w:rPr>
          <w:sz w:val="24"/>
          <w:szCs w:val="24"/>
        </w:rPr>
        <w:t xml:space="preserve"> Als kerken tegen de vrouw in het am</w:t>
      </w:r>
      <w:r w:rsidR="00C131B1">
        <w:rPr>
          <w:sz w:val="24"/>
          <w:szCs w:val="24"/>
        </w:rPr>
        <w:t>bt zijn, is dat niet vanwege ouderwets patriarchaal denken, maar vanwege (de uitleg van</w:t>
      </w:r>
      <w:r w:rsidR="00466A80">
        <w:rPr>
          <w:sz w:val="24"/>
          <w:szCs w:val="24"/>
        </w:rPr>
        <w:t>)</w:t>
      </w:r>
      <w:r w:rsidR="00C131B1">
        <w:rPr>
          <w:sz w:val="24"/>
          <w:szCs w:val="24"/>
        </w:rPr>
        <w:t xml:space="preserve"> de Schrift.</w:t>
      </w:r>
    </w:p>
    <w:p w14:paraId="0A97C981" w14:textId="24277C23" w:rsidR="008A50E4" w:rsidRPr="003C2330" w:rsidRDefault="00404E89" w:rsidP="00EA33FA">
      <w:pPr>
        <w:pStyle w:val="Lijstalinea"/>
        <w:numPr>
          <w:ilvl w:val="0"/>
          <w:numId w:val="4"/>
        </w:numPr>
        <w:rPr>
          <w:sz w:val="24"/>
          <w:szCs w:val="24"/>
        </w:rPr>
      </w:pPr>
      <w:r w:rsidRPr="003C2330">
        <w:rPr>
          <w:sz w:val="24"/>
          <w:szCs w:val="24"/>
        </w:rPr>
        <w:t xml:space="preserve">De gereformeerde kerken </w:t>
      </w:r>
      <w:r w:rsidR="000A05B3">
        <w:rPr>
          <w:sz w:val="24"/>
          <w:szCs w:val="24"/>
        </w:rPr>
        <w:t>hebben bijgedragen aan</w:t>
      </w:r>
      <w:r w:rsidRPr="003C2330">
        <w:rPr>
          <w:sz w:val="24"/>
          <w:szCs w:val="24"/>
        </w:rPr>
        <w:t xml:space="preserve"> democratische ontwikkelingen in de samenleving </w:t>
      </w:r>
      <w:r w:rsidR="00BD0E97" w:rsidRPr="003C2330">
        <w:rPr>
          <w:sz w:val="24"/>
          <w:szCs w:val="24"/>
        </w:rPr>
        <w:t>(ambtsdrager</w:t>
      </w:r>
      <w:r w:rsidR="00963B2E" w:rsidRPr="003C2330">
        <w:rPr>
          <w:sz w:val="24"/>
          <w:szCs w:val="24"/>
        </w:rPr>
        <w:t>s</w:t>
      </w:r>
      <w:r w:rsidR="00BD0E97" w:rsidRPr="003C2330">
        <w:rPr>
          <w:sz w:val="24"/>
          <w:szCs w:val="24"/>
        </w:rPr>
        <w:t xml:space="preserve"> werden door de gemeente gekozen of benoemd</w:t>
      </w:r>
      <w:r w:rsidR="001E3D11" w:rsidRPr="003C2330">
        <w:rPr>
          <w:sz w:val="24"/>
          <w:szCs w:val="24"/>
        </w:rPr>
        <w:t xml:space="preserve">; tucht uitoefenen was een zaak van het </w:t>
      </w:r>
      <w:r w:rsidR="00643B78" w:rsidRPr="003C2330">
        <w:rPr>
          <w:sz w:val="24"/>
          <w:szCs w:val="24"/>
        </w:rPr>
        <w:t xml:space="preserve">hele </w:t>
      </w:r>
      <w:r w:rsidR="001E3D11" w:rsidRPr="003C2330">
        <w:rPr>
          <w:sz w:val="24"/>
          <w:szCs w:val="24"/>
        </w:rPr>
        <w:t>presbyterium en niet meer van één bisschop</w:t>
      </w:r>
      <w:r w:rsidR="00544BB2" w:rsidRPr="003C2330">
        <w:rPr>
          <w:sz w:val="24"/>
          <w:szCs w:val="24"/>
        </w:rPr>
        <w:t xml:space="preserve">; </w:t>
      </w:r>
      <w:r w:rsidR="00DC3AF1" w:rsidRPr="003C2330">
        <w:rPr>
          <w:sz w:val="24"/>
          <w:szCs w:val="24"/>
        </w:rPr>
        <w:t>classes en synodes werden samengesteld uit afgevaardigden van plaatselijke gemeentes</w:t>
      </w:r>
      <w:r w:rsidR="00AE238D">
        <w:rPr>
          <w:sz w:val="24"/>
          <w:szCs w:val="24"/>
        </w:rPr>
        <w:t>; ambtsdragers hebben maar beperkte</w:t>
      </w:r>
      <w:r w:rsidR="0021486A">
        <w:rPr>
          <w:sz w:val="24"/>
          <w:szCs w:val="24"/>
        </w:rPr>
        <w:t xml:space="preserve"> zittingsduur</w:t>
      </w:r>
      <w:r w:rsidR="00DC3AF1" w:rsidRPr="003C2330">
        <w:rPr>
          <w:sz w:val="24"/>
          <w:szCs w:val="24"/>
        </w:rPr>
        <w:t>)</w:t>
      </w:r>
      <w:r w:rsidR="00737C54" w:rsidRPr="003C2330">
        <w:rPr>
          <w:sz w:val="24"/>
          <w:szCs w:val="24"/>
        </w:rPr>
        <w:t>. Toch zijn ze</w:t>
      </w:r>
      <w:r w:rsidRPr="003C2330">
        <w:rPr>
          <w:sz w:val="24"/>
          <w:szCs w:val="24"/>
        </w:rPr>
        <w:t xml:space="preserve"> zelf ten diepste niet</w:t>
      </w:r>
      <w:r w:rsidR="009D7FBF" w:rsidRPr="003C2330">
        <w:rPr>
          <w:sz w:val="24"/>
          <w:szCs w:val="24"/>
        </w:rPr>
        <w:t xml:space="preserve"> democratisch maar theocratisch. Christus regeert </w:t>
      </w:r>
      <w:r w:rsidR="00187637">
        <w:rPr>
          <w:sz w:val="24"/>
          <w:szCs w:val="24"/>
        </w:rPr>
        <w:t xml:space="preserve">immers </w:t>
      </w:r>
      <w:r w:rsidR="009D7FBF" w:rsidRPr="003C2330">
        <w:rPr>
          <w:sz w:val="24"/>
          <w:szCs w:val="24"/>
        </w:rPr>
        <w:t xml:space="preserve">de kerk en de ambten vertegenwoordigen </w:t>
      </w:r>
      <w:r w:rsidR="00150B14" w:rsidRPr="003C2330">
        <w:rPr>
          <w:sz w:val="24"/>
          <w:szCs w:val="24"/>
        </w:rPr>
        <w:t>Hem.</w:t>
      </w:r>
      <w:r w:rsidR="0021486A">
        <w:rPr>
          <w:sz w:val="24"/>
          <w:szCs w:val="24"/>
        </w:rPr>
        <w:t xml:space="preserve"> Vergeet overigens niet dat de dopersen (congregationalisten!)</w:t>
      </w:r>
      <w:r w:rsidR="00CD4901">
        <w:rPr>
          <w:sz w:val="24"/>
          <w:szCs w:val="24"/>
        </w:rPr>
        <w:t>,</w:t>
      </w:r>
      <w:r w:rsidR="0021486A">
        <w:rPr>
          <w:sz w:val="24"/>
          <w:szCs w:val="24"/>
        </w:rPr>
        <w:t xml:space="preserve"> </w:t>
      </w:r>
      <w:r w:rsidR="00734BFB">
        <w:rPr>
          <w:sz w:val="24"/>
          <w:szCs w:val="24"/>
        </w:rPr>
        <w:t>omdat die doorgaans minder conservatief waren</w:t>
      </w:r>
      <w:r w:rsidR="00CD4901">
        <w:rPr>
          <w:sz w:val="24"/>
          <w:szCs w:val="24"/>
        </w:rPr>
        <w:t>,</w:t>
      </w:r>
      <w:r w:rsidR="00734BFB">
        <w:rPr>
          <w:sz w:val="24"/>
          <w:szCs w:val="24"/>
        </w:rPr>
        <w:t xml:space="preserve"> nog meer hebben bijgedragen aan het democratische denken.</w:t>
      </w:r>
    </w:p>
    <w:p w14:paraId="39E17EDA" w14:textId="08231C84" w:rsidR="009664D2" w:rsidRPr="003C2330" w:rsidRDefault="009664D2" w:rsidP="00EA33FA">
      <w:pPr>
        <w:pStyle w:val="Lijstalinea"/>
        <w:numPr>
          <w:ilvl w:val="0"/>
          <w:numId w:val="4"/>
        </w:numPr>
        <w:rPr>
          <w:sz w:val="24"/>
          <w:szCs w:val="24"/>
        </w:rPr>
      </w:pPr>
      <w:r w:rsidRPr="003C2330">
        <w:rPr>
          <w:sz w:val="24"/>
          <w:szCs w:val="24"/>
        </w:rPr>
        <w:t xml:space="preserve">In een congregationalistische gemeente sluiten gelovige mensen zich uit vrije wil bij elkaar aan. </w:t>
      </w:r>
      <w:r w:rsidR="00D93E45" w:rsidRPr="003C2330">
        <w:rPr>
          <w:sz w:val="24"/>
          <w:szCs w:val="24"/>
        </w:rPr>
        <w:t xml:space="preserve">In een gereformeerde </w:t>
      </w:r>
      <w:r w:rsidR="00643B78" w:rsidRPr="003C2330">
        <w:rPr>
          <w:sz w:val="24"/>
          <w:szCs w:val="24"/>
        </w:rPr>
        <w:t>kerk</w:t>
      </w:r>
      <w:r w:rsidR="00D93E45" w:rsidRPr="003C2330">
        <w:rPr>
          <w:sz w:val="24"/>
          <w:szCs w:val="24"/>
        </w:rPr>
        <w:t xml:space="preserve"> wordt het anders beleefd. Christus regeert door Woord en </w:t>
      </w:r>
      <w:r w:rsidR="000325E4" w:rsidRPr="003C2330">
        <w:rPr>
          <w:sz w:val="24"/>
          <w:szCs w:val="24"/>
        </w:rPr>
        <w:t>G</w:t>
      </w:r>
      <w:r w:rsidR="00D93E45" w:rsidRPr="003C2330">
        <w:rPr>
          <w:sz w:val="24"/>
          <w:szCs w:val="24"/>
        </w:rPr>
        <w:t>eest zijn kerk.</w:t>
      </w:r>
      <w:r w:rsidR="000325E4" w:rsidRPr="003C2330">
        <w:rPr>
          <w:sz w:val="24"/>
          <w:szCs w:val="24"/>
        </w:rPr>
        <w:t xml:space="preserve"> Hij is het subject van alle kerkelijke activiteiten en schakelt daarbij mensen in</w:t>
      </w:r>
      <w:r w:rsidR="00EA7965">
        <w:rPr>
          <w:sz w:val="24"/>
          <w:szCs w:val="24"/>
        </w:rPr>
        <w:t xml:space="preserve"> door het werk van Zijn Geest.</w:t>
      </w:r>
      <w:r w:rsidR="00895375">
        <w:rPr>
          <w:sz w:val="24"/>
          <w:szCs w:val="24"/>
        </w:rPr>
        <w:t xml:space="preserve"> </w:t>
      </w:r>
      <w:r w:rsidR="009C58A6">
        <w:rPr>
          <w:sz w:val="24"/>
          <w:szCs w:val="24"/>
        </w:rPr>
        <w:t xml:space="preserve">Dat is één van de redenen </w:t>
      </w:r>
      <w:r w:rsidR="009C58A6">
        <w:rPr>
          <w:sz w:val="24"/>
          <w:szCs w:val="24"/>
        </w:rPr>
        <w:lastRenderedPageBreak/>
        <w:t xml:space="preserve">waarom </w:t>
      </w:r>
      <w:r w:rsidR="009D7410">
        <w:rPr>
          <w:sz w:val="24"/>
          <w:szCs w:val="24"/>
        </w:rPr>
        <w:t>gereformeerden het altijd betreuren als mensen zich aan de kerk onttrekken. Ze onttrekken zich dan aan Christus</w:t>
      </w:r>
      <w:r w:rsidR="001E283F">
        <w:rPr>
          <w:sz w:val="24"/>
          <w:szCs w:val="24"/>
        </w:rPr>
        <w:t xml:space="preserve"> gezag.</w:t>
      </w:r>
      <w:r w:rsidR="00BC1E68" w:rsidRPr="003C2330">
        <w:rPr>
          <w:sz w:val="24"/>
          <w:szCs w:val="24"/>
        </w:rPr>
        <w:t xml:space="preserve"> </w:t>
      </w:r>
      <w:r w:rsidR="001E283F">
        <w:rPr>
          <w:sz w:val="24"/>
          <w:szCs w:val="24"/>
        </w:rPr>
        <w:t>Een mens kiest niet zomaar een (nieuwe) kerk.</w:t>
      </w:r>
      <w:r w:rsidR="00762293">
        <w:rPr>
          <w:sz w:val="24"/>
          <w:szCs w:val="24"/>
        </w:rPr>
        <w:t xml:space="preserve"> </w:t>
      </w:r>
      <w:r w:rsidR="006C4C1C">
        <w:rPr>
          <w:sz w:val="24"/>
          <w:szCs w:val="24"/>
        </w:rPr>
        <w:t>Dat wordt in de moderne tijd overigens makkelijker dan vroeger toch gedaan.</w:t>
      </w:r>
    </w:p>
    <w:p w14:paraId="158B265D" w14:textId="10D00F34" w:rsidR="000E1219" w:rsidRPr="003C2330" w:rsidRDefault="000E1219" w:rsidP="00EA33FA">
      <w:pPr>
        <w:pStyle w:val="Lijstalinea"/>
        <w:numPr>
          <w:ilvl w:val="0"/>
          <w:numId w:val="4"/>
        </w:numPr>
        <w:rPr>
          <w:sz w:val="24"/>
          <w:szCs w:val="24"/>
        </w:rPr>
      </w:pPr>
      <w:r w:rsidRPr="003C2330">
        <w:rPr>
          <w:sz w:val="24"/>
          <w:szCs w:val="24"/>
        </w:rPr>
        <w:t xml:space="preserve">De kerk is een belijdende kerk. </w:t>
      </w:r>
      <w:r w:rsidR="00DD7CD9" w:rsidRPr="003C2330">
        <w:rPr>
          <w:sz w:val="24"/>
          <w:szCs w:val="24"/>
        </w:rPr>
        <w:t xml:space="preserve">Ze belijdt Christus’ naam. </w:t>
      </w:r>
      <w:r w:rsidR="00B43073" w:rsidRPr="003C2330">
        <w:rPr>
          <w:sz w:val="24"/>
          <w:szCs w:val="24"/>
        </w:rPr>
        <w:t>Ze verwerpt alle ketterijen die daar tegenin gaan</w:t>
      </w:r>
      <w:r w:rsidR="005B4DB8" w:rsidRPr="003C2330">
        <w:rPr>
          <w:sz w:val="24"/>
          <w:szCs w:val="24"/>
        </w:rPr>
        <w:t xml:space="preserve">. </w:t>
      </w:r>
      <w:r w:rsidR="00BE2DFD" w:rsidRPr="003C2330">
        <w:rPr>
          <w:sz w:val="24"/>
          <w:szCs w:val="24"/>
        </w:rPr>
        <w:t xml:space="preserve">Plaatselijk én bovenplaatselijk wordt dat in de gaten gehouden. </w:t>
      </w:r>
      <w:r w:rsidR="005B4DB8" w:rsidRPr="003C2330">
        <w:rPr>
          <w:sz w:val="24"/>
          <w:szCs w:val="24"/>
        </w:rPr>
        <w:t>Toch zijn gereformeerd</w:t>
      </w:r>
      <w:r w:rsidR="0047065B" w:rsidRPr="003C2330">
        <w:rPr>
          <w:sz w:val="24"/>
          <w:szCs w:val="24"/>
        </w:rPr>
        <w:t>e</w:t>
      </w:r>
      <w:r w:rsidR="005B4DB8" w:rsidRPr="003C2330">
        <w:rPr>
          <w:sz w:val="24"/>
          <w:szCs w:val="24"/>
        </w:rPr>
        <w:t xml:space="preserve"> kerken g</w:t>
      </w:r>
      <w:r w:rsidRPr="003C2330">
        <w:rPr>
          <w:sz w:val="24"/>
          <w:szCs w:val="24"/>
        </w:rPr>
        <w:t>een belijdeniskerk</w:t>
      </w:r>
      <w:r w:rsidR="005B4DB8" w:rsidRPr="003C2330">
        <w:rPr>
          <w:sz w:val="24"/>
          <w:szCs w:val="24"/>
        </w:rPr>
        <w:t xml:space="preserve">en. </w:t>
      </w:r>
      <w:r w:rsidR="008A5847" w:rsidRPr="003C2330">
        <w:rPr>
          <w:sz w:val="24"/>
          <w:szCs w:val="24"/>
        </w:rPr>
        <w:t>De belijdenisgeschriften blijven ondergeschikt aan het Woord van God.</w:t>
      </w:r>
      <w:r w:rsidR="00670439" w:rsidRPr="003C2330">
        <w:rPr>
          <w:sz w:val="24"/>
          <w:szCs w:val="24"/>
        </w:rPr>
        <w:t xml:space="preserve"> Ze zijn slechts de noodzakelijke leesbril.</w:t>
      </w:r>
    </w:p>
    <w:p w14:paraId="207621C6" w14:textId="6C19A4F9" w:rsidR="007E61B7" w:rsidRDefault="007E61B7" w:rsidP="00EA33FA">
      <w:pPr>
        <w:pStyle w:val="Lijstalinea"/>
        <w:numPr>
          <w:ilvl w:val="0"/>
          <w:numId w:val="4"/>
        </w:numPr>
        <w:rPr>
          <w:sz w:val="24"/>
          <w:szCs w:val="24"/>
        </w:rPr>
      </w:pPr>
      <w:r w:rsidRPr="003C2330">
        <w:rPr>
          <w:sz w:val="24"/>
          <w:szCs w:val="24"/>
        </w:rPr>
        <w:t>Het presbyterium (de kerkenraad) heeft altijd de taak gehad om toe te zien op het geloofsleven en de levenswandel van de gemeenteleden</w:t>
      </w:r>
      <w:r w:rsidR="00502729">
        <w:rPr>
          <w:sz w:val="24"/>
          <w:szCs w:val="24"/>
        </w:rPr>
        <w:t xml:space="preserve">. </w:t>
      </w:r>
      <w:r w:rsidR="006E501C" w:rsidRPr="003C2330">
        <w:rPr>
          <w:sz w:val="24"/>
          <w:szCs w:val="24"/>
        </w:rPr>
        <w:t xml:space="preserve">De overheid moest zorgen voor vrede en rust in de samenleving. De kerk </w:t>
      </w:r>
      <w:r w:rsidR="00CA6E96" w:rsidRPr="003C2330">
        <w:rPr>
          <w:sz w:val="24"/>
          <w:szCs w:val="24"/>
        </w:rPr>
        <w:t>bracht vrome en godvruchtige burgers voort (2 Petr. 1:</w:t>
      </w:r>
      <w:r w:rsidR="000F7558" w:rsidRPr="003C2330">
        <w:rPr>
          <w:sz w:val="24"/>
          <w:szCs w:val="24"/>
        </w:rPr>
        <w:t>3-9)</w:t>
      </w:r>
      <w:r w:rsidR="00BF65EC" w:rsidRPr="003C2330">
        <w:rPr>
          <w:sz w:val="24"/>
          <w:szCs w:val="24"/>
        </w:rPr>
        <w:t>. Hier hebben de huisbezoeken van ouderlingen mee te maken. En als er dingen misgaan is er sprake van kerkelijke tucht.</w:t>
      </w:r>
    </w:p>
    <w:p w14:paraId="432AFF1E" w14:textId="5756CFB6" w:rsidR="002D1315" w:rsidRDefault="008B394A" w:rsidP="00EA33FA">
      <w:pPr>
        <w:pStyle w:val="Lijstalinea"/>
        <w:numPr>
          <w:ilvl w:val="0"/>
          <w:numId w:val="4"/>
        </w:numPr>
        <w:rPr>
          <w:sz w:val="24"/>
          <w:szCs w:val="24"/>
        </w:rPr>
      </w:pPr>
      <w:r>
        <w:rPr>
          <w:sz w:val="24"/>
          <w:szCs w:val="24"/>
        </w:rPr>
        <w:t xml:space="preserve">Vanwege dat opzicht zijn ambtsdragers altijd huiverig geweest voor het bijzondere werk van de Heilige Geest in de gemeente, náást </w:t>
      </w:r>
      <w:r w:rsidR="00704711">
        <w:rPr>
          <w:sz w:val="24"/>
          <w:szCs w:val="24"/>
        </w:rPr>
        <w:t>dat van Woordbediening, bekering en geloof.</w:t>
      </w:r>
      <w:r w:rsidR="00CE05BF">
        <w:rPr>
          <w:sz w:val="24"/>
          <w:szCs w:val="24"/>
        </w:rPr>
        <w:t xml:space="preserve"> Zwart-wit wordt wel gesteld dat </w:t>
      </w:r>
      <w:r w:rsidR="0084088D">
        <w:rPr>
          <w:sz w:val="24"/>
          <w:szCs w:val="24"/>
        </w:rPr>
        <w:t>Christus Zijn kerk in het begin nog wel leidde door mensen bijzondere gaven te geven</w:t>
      </w:r>
      <w:r w:rsidR="00466E91">
        <w:rPr>
          <w:sz w:val="24"/>
          <w:szCs w:val="24"/>
        </w:rPr>
        <w:t>, maar daarna lie</w:t>
      </w:r>
      <w:r w:rsidR="00B03250">
        <w:rPr>
          <w:sz w:val="24"/>
          <w:szCs w:val="24"/>
        </w:rPr>
        <w:t>pen</w:t>
      </w:r>
      <w:r w:rsidR="00466E91">
        <w:rPr>
          <w:sz w:val="24"/>
          <w:szCs w:val="24"/>
        </w:rPr>
        <w:t xml:space="preserve"> Chri</w:t>
      </w:r>
      <w:r w:rsidR="00B03250">
        <w:rPr>
          <w:sz w:val="24"/>
          <w:szCs w:val="24"/>
        </w:rPr>
        <w:t>s</w:t>
      </w:r>
      <w:r w:rsidR="00466E91">
        <w:rPr>
          <w:sz w:val="24"/>
          <w:szCs w:val="24"/>
        </w:rPr>
        <w:t>tus’</w:t>
      </w:r>
      <w:r w:rsidR="00B03250">
        <w:rPr>
          <w:sz w:val="24"/>
          <w:szCs w:val="24"/>
        </w:rPr>
        <w:t xml:space="preserve"> </w:t>
      </w:r>
      <w:r w:rsidR="00466E91">
        <w:rPr>
          <w:sz w:val="24"/>
          <w:szCs w:val="24"/>
        </w:rPr>
        <w:t xml:space="preserve">leiding </w:t>
      </w:r>
      <w:r w:rsidR="00B03250">
        <w:rPr>
          <w:sz w:val="24"/>
          <w:szCs w:val="24"/>
        </w:rPr>
        <w:t xml:space="preserve">en het werk van de Heilige Geest </w:t>
      </w:r>
      <w:r w:rsidR="00466E91">
        <w:rPr>
          <w:sz w:val="24"/>
          <w:szCs w:val="24"/>
        </w:rPr>
        <w:t>louter via de ambten.</w:t>
      </w:r>
      <w:r w:rsidR="004E598D">
        <w:rPr>
          <w:sz w:val="24"/>
          <w:szCs w:val="24"/>
        </w:rPr>
        <w:t xml:space="preserve"> </w:t>
      </w:r>
      <w:r w:rsidR="00FD4AF0">
        <w:rPr>
          <w:sz w:val="24"/>
          <w:szCs w:val="24"/>
        </w:rPr>
        <w:t xml:space="preserve">Dat de Geest ook werkt naast de ambten was officieel wel de opvatting maar komt pas </w:t>
      </w:r>
      <w:r w:rsidR="006C1D41">
        <w:rPr>
          <w:sz w:val="24"/>
          <w:szCs w:val="24"/>
        </w:rPr>
        <w:t>de laatste 50 jaren meer naar voren in de kerken. Die krijgen iets meer oog voor de geestesgaven voor alle gemeenteleden.</w:t>
      </w:r>
    </w:p>
    <w:p w14:paraId="0B9E726D" w14:textId="26DA2DAB" w:rsidR="00846387" w:rsidRPr="003C2330" w:rsidRDefault="006C57E1" w:rsidP="00EA33FA">
      <w:pPr>
        <w:pStyle w:val="Lijstalinea"/>
        <w:numPr>
          <w:ilvl w:val="0"/>
          <w:numId w:val="4"/>
        </w:numPr>
        <w:rPr>
          <w:sz w:val="24"/>
          <w:szCs w:val="24"/>
        </w:rPr>
      </w:pPr>
      <w:r>
        <w:rPr>
          <w:sz w:val="24"/>
          <w:szCs w:val="24"/>
        </w:rPr>
        <w:t xml:space="preserve">Kerkelijke leiders </w:t>
      </w:r>
      <w:r w:rsidR="00691930">
        <w:rPr>
          <w:sz w:val="24"/>
          <w:szCs w:val="24"/>
        </w:rPr>
        <w:t xml:space="preserve">(predikanten) </w:t>
      </w:r>
      <w:r>
        <w:rPr>
          <w:sz w:val="24"/>
          <w:szCs w:val="24"/>
        </w:rPr>
        <w:t>kunnen nooit heel machtig worden</w:t>
      </w:r>
      <w:r w:rsidR="00691930">
        <w:rPr>
          <w:sz w:val="24"/>
          <w:szCs w:val="24"/>
        </w:rPr>
        <w:t>, al kunnen ze wel een bepaalde geestelijke st</w:t>
      </w:r>
      <w:r w:rsidR="00CA5EA5">
        <w:rPr>
          <w:sz w:val="24"/>
          <w:szCs w:val="24"/>
        </w:rPr>
        <w:t>atus krijgen, vooral in reformatorische kerken</w:t>
      </w:r>
      <w:r>
        <w:rPr>
          <w:sz w:val="24"/>
          <w:szCs w:val="24"/>
        </w:rPr>
        <w:t xml:space="preserve">. In de meeste kerken is </w:t>
      </w:r>
      <w:r w:rsidR="00CA5EA5">
        <w:rPr>
          <w:sz w:val="24"/>
          <w:szCs w:val="24"/>
        </w:rPr>
        <w:t>de</w:t>
      </w:r>
      <w:r>
        <w:rPr>
          <w:sz w:val="24"/>
          <w:szCs w:val="24"/>
        </w:rPr>
        <w:t xml:space="preserve"> ambtstermijn </w:t>
      </w:r>
      <w:r w:rsidR="00CA5EA5">
        <w:rPr>
          <w:sz w:val="24"/>
          <w:szCs w:val="24"/>
        </w:rPr>
        <w:t xml:space="preserve">van ouderlingen ook al </w:t>
      </w:r>
      <w:r>
        <w:rPr>
          <w:sz w:val="24"/>
          <w:szCs w:val="24"/>
        </w:rPr>
        <w:t xml:space="preserve">beperkt. </w:t>
      </w:r>
      <w:r w:rsidR="00823D7C">
        <w:rPr>
          <w:sz w:val="24"/>
          <w:szCs w:val="24"/>
        </w:rPr>
        <w:t>Het inkomen van predikanten is begrensd</w:t>
      </w:r>
      <w:r w:rsidR="00691930">
        <w:rPr>
          <w:sz w:val="24"/>
          <w:szCs w:val="24"/>
        </w:rPr>
        <w:t xml:space="preserve">. </w:t>
      </w:r>
      <w:r w:rsidR="00EC58B8">
        <w:rPr>
          <w:sz w:val="24"/>
          <w:szCs w:val="24"/>
        </w:rPr>
        <w:t>Als er problemen zijn met amb</w:t>
      </w:r>
      <w:r w:rsidR="00035392">
        <w:rPr>
          <w:sz w:val="24"/>
          <w:szCs w:val="24"/>
        </w:rPr>
        <w:t>t</w:t>
      </w:r>
      <w:r w:rsidR="00EC58B8">
        <w:rPr>
          <w:sz w:val="24"/>
          <w:szCs w:val="24"/>
        </w:rPr>
        <w:t xml:space="preserve">sdragers </w:t>
      </w:r>
      <w:r w:rsidR="00D33E7C">
        <w:rPr>
          <w:sz w:val="24"/>
          <w:szCs w:val="24"/>
        </w:rPr>
        <w:t>wordt dat volgens de regels van de kerkorde aangepakt (zoals het</w:t>
      </w:r>
      <w:r w:rsidR="00F854D5">
        <w:rPr>
          <w:sz w:val="24"/>
          <w:szCs w:val="24"/>
        </w:rPr>
        <w:t xml:space="preserve"> schorsen of</w:t>
      </w:r>
      <w:r w:rsidR="00D33E7C">
        <w:rPr>
          <w:sz w:val="24"/>
          <w:szCs w:val="24"/>
        </w:rPr>
        <w:t xml:space="preserve"> afzetten van een predikant</w:t>
      </w:r>
      <w:r w:rsidR="00F854D5">
        <w:rPr>
          <w:sz w:val="24"/>
          <w:szCs w:val="24"/>
        </w:rPr>
        <w:t xml:space="preserve">). </w:t>
      </w:r>
      <w:r w:rsidR="003B0B8E">
        <w:rPr>
          <w:sz w:val="24"/>
          <w:szCs w:val="24"/>
        </w:rPr>
        <w:t xml:space="preserve">Hogere kerkelijke organen begeleiden een plaatselijke gemeente daarbij. </w:t>
      </w:r>
      <w:r w:rsidR="00F854D5">
        <w:rPr>
          <w:sz w:val="24"/>
          <w:szCs w:val="24"/>
        </w:rPr>
        <w:t>Dat gaat een gemeente niet in de koude kleren zitten, maar de gemeente functioneert wel gewoon door.</w:t>
      </w:r>
      <w:r w:rsidR="00035392">
        <w:rPr>
          <w:sz w:val="24"/>
          <w:szCs w:val="24"/>
        </w:rPr>
        <w:t xml:space="preserve"> </w:t>
      </w:r>
      <w:r w:rsidR="00A3677F">
        <w:rPr>
          <w:sz w:val="24"/>
          <w:szCs w:val="24"/>
        </w:rPr>
        <w:t xml:space="preserve">Een dorpse doofpotcultuur kan nog wel </w:t>
      </w:r>
      <w:r w:rsidR="00B66C5B">
        <w:rPr>
          <w:sz w:val="24"/>
          <w:szCs w:val="24"/>
        </w:rPr>
        <w:t xml:space="preserve">heersen </w:t>
      </w:r>
      <w:r w:rsidR="00A3677F">
        <w:rPr>
          <w:sz w:val="24"/>
          <w:szCs w:val="24"/>
        </w:rPr>
        <w:t>in sommige kerken</w:t>
      </w:r>
      <w:r w:rsidR="00B66C5B">
        <w:rPr>
          <w:sz w:val="24"/>
          <w:szCs w:val="24"/>
        </w:rPr>
        <w:t>, maar is niet meer van deze tijd.</w:t>
      </w:r>
      <w:r w:rsidR="005208D9">
        <w:rPr>
          <w:sz w:val="24"/>
          <w:szCs w:val="24"/>
        </w:rPr>
        <w:t xml:space="preserve"> </w:t>
      </w:r>
    </w:p>
    <w:p w14:paraId="2E331582" w14:textId="526DD778" w:rsidR="00983D51" w:rsidRDefault="00983D51" w:rsidP="00EA33FA">
      <w:pPr>
        <w:pStyle w:val="Lijstalinea"/>
        <w:numPr>
          <w:ilvl w:val="0"/>
          <w:numId w:val="4"/>
        </w:numPr>
        <w:rPr>
          <w:sz w:val="24"/>
          <w:szCs w:val="24"/>
        </w:rPr>
      </w:pPr>
      <w:r w:rsidRPr="003C2330">
        <w:rPr>
          <w:sz w:val="24"/>
          <w:szCs w:val="24"/>
        </w:rPr>
        <w:t>Congregationalisten hebben weinig met de overheid</w:t>
      </w:r>
      <w:r w:rsidR="00F40BBC" w:rsidRPr="003C2330">
        <w:rPr>
          <w:sz w:val="24"/>
          <w:szCs w:val="24"/>
        </w:rPr>
        <w:t xml:space="preserve"> (zijn soms zelfs tegen het politieke functioneren</w:t>
      </w:r>
      <w:r w:rsidR="00047181" w:rsidRPr="003C2330">
        <w:rPr>
          <w:sz w:val="24"/>
          <w:szCs w:val="24"/>
        </w:rPr>
        <w:t xml:space="preserve"> van gelovigen</w:t>
      </w:r>
      <w:r w:rsidR="00F40BBC" w:rsidRPr="003C2330">
        <w:rPr>
          <w:sz w:val="24"/>
          <w:szCs w:val="24"/>
        </w:rPr>
        <w:t xml:space="preserve">). Episcopaalse kerken </w:t>
      </w:r>
      <w:r w:rsidR="00F41607" w:rsidRPr="003C2330">
        <w:rPr>
          <w:sz w:val="24"/>
          <w:szCs w:val="24"/>
        </w:rPr>
        <w:t>schur</w:t>
      </w:r>
      <w:r w:rsidR="009C4D07">
        <w:rPr>
          <w:sz w:val="24"/>
          <w:szCs w:val="24"/>
        </w:rPr>
        <w:t>k</w:t>
      </w:r>
      <w:r w:rsidR="00F41607" w:rsidRPr="003C2330">
        <w:rPr>
          <w:sz w:val="24"/>
          <w:szCs w:val="24"/>
        </w:rPr>
        <w:t>en vaak aan tegen de overheid</w:t>
      </w:r>
      <w:r w:rsidR="00511249">
        <w:rPr>
          <w:sz w:val="24"/>
          <w:szCs w:val="24"/>
        </w:rPr>
        <w:t>. Dat deed en doet v</w:t>
      </w:r>
      <w:r w:rsidR="009C4D07">
        <w:rPr>
          <w:sz w:val="24"/>
          <w:szCs w:val="24"/>
        </w:rPr>
        <w:t xml:space="preserve">anouds de Rooms-Katholieke </w:t>
      </w:r>
      <w:r w:rsidR="00D807FE">
        <w:rPr>
          <w:sz w:val="24"/>
          <w:szCs w:val="24"/>
        </w:rPr>
        <w:t>Kerk in roomse landen. D</w:t>
      </w:r>
      <w:r w:rsidR="00326CD3">
        <w:rPr>
          <w:sz w:val="24"/>
          <w:szCs w:val="24"/>
        </w:rPr>
        <w:t xml:space="preserve">enk </w:t>
      </w:r>
      <w:r w:rsidR="00D807FE">
        <w:rPr>
          <w:sz w:val="24"/>
          <w:szCs w:val="24"/>
        </w:rPr>
        <w:t xml:space="preserve">in 2023 </w:t>
      </w:r>
      <w:r w:rsidR="008934B2">
        <w:rPr>
          <w:sz w:val="24"/>
          <w:szCs w:val="24"/>
        </w:rPr>
        <w:t xml:space="preserve">ook </w:t>
      </w:r>
      <w:r w:rsidR="00326CD3">
        <w:rPr>
          <w:sz w:val="24"/>
          <w:szCs w:val="24"/>
        </w:rPr>
        <w:t>aan de Russisch-Orthodoxe kerk</w:t>
      </w:r>
      <w:r w:rsidR="00D807FE">
        <w:rPr>
          <w:sz w:val="24"/>
          <w:szCs w:val="24"/>
        </w:rPr>
        <w:t>, die erg nationalisti</w:t>
      </w:r>
      <w:r w:rsidR="003A5EAD">
        <w:rPr>
          <w:sz w:val="24"/>
          <w:szCs w:val="24"/>
        </w:rPr>
        <w:t>sch de overheid in Rusland steunt.</w:t>
      </w:r>
      <w:r w:rsidR="00B75168" w:rsidRPr="003C2330">
        <w:rPr>
          <w:sz w:val="24"/>
          <w:szCs w:val="24"/>
        </w:rPr>
        <w:t xml:space="preserve"> Ze zijn vaak een landskerk die bevoorrecht wordt door de </w:t>
      </w:r>
      <w:r w:rsidR="00B75168" w:rsidRPr="003C2330">
        <w:rPr>
          <w:sz w:val="24"/>
          <w:szCs w:val="24"/>
        </w:rPr>
        <w:lastRenderedPageBreak/>
        <w:t xml:space="preserve">overheid. </w:t>
      </w:r>
      <w:r w:rsidR="008405FB">
        <w:rPr>
          <w:sz w:val="24"/>
          <w:szCs w:val="24"/>
        </w:rPr>
        <w:t xml:space="preserve">Dat wordt dan al gauw cultuurchristendom. </w:t>
      </w:r>
      <w:r w:rsidR="00A85D69" w:rsidRPr="003C2330">
        <w:rPr>
          <w:sz w:val="24"/>
          <w:szCs w:val="24"/>
        </w:rPr>
        <w:t>Gereformeerde kerken vormen wel landelijke kerken</w:t>
      </w:r>
      <w:r w:rsidR="001700B1" w:rsidRPr="003C2330">
        <w:rPr>
          <w:sz w:val="24"/>
          <w:szCs w:val="24"/>
        </w:rPr>
        <w:t xml:space="preserve"> (dat is iets anders dan de kerk van het land!)</w:t>
      </w:r>
      <w:r w:rsidR="00A85D69" w:rsidRPr="003C2330">
        <w:rPr>
          <w:sz w:val="24"/>
          <w:szCs w:val="24"/>
        </w:rPr>
        <w:t xml:space="preserve">, maar </w:t>
      </w:r>
      <w:r w:rsidR="00EE141D" w:rsidRPr="003C2330">
        <w:rPr>
          <w:sz w:val="24"/>
          <w:szCs w:val="24"/>
        </w:rPr>
        <w:t xml:space="preserve">accepteren geen bemoeienis van de overheid met kerkzaken </w:t>
      </w:r>
      <w:r w:rsidR="002F5537" w:rsidRPr="003C2330">
        <w:rPr>
          <w:sz w:val="24"/>
          <w:szCs w:val="24"/>
        </w:rPr>
        <w:t xml:space="preserve"> en worden niet bevoorrecht </w:t>
      </w:r>
      <w:r w:rsidR="00EE141D" w:rsidRPr="003C2330">
        <w:rPr>
          <w:sz w:val="24"/>
          <w:szCs w:val="24"/>
        </w:rPr>
        <w:t xml:space="preserve">(dat was </w:t>
      </w:r>
      <w:r w:rsidR="00F434DB" w:rsidRPr="003C2330">
        <w:rPr>
          <w:sz w:val="24"/>
          <w:szCs w:val="24"/>
        </w:rPr>
        <w:t xml:space="preserve">in Europa </w:t>
      </w:r>
      <w:r w:rsidR="002848BB" w:rsidRPr="003C2330">
        <w:rPr>
          <w:sz w:val="24"/>
          <w:szCs w:val="24"/>
        </w:rPr>
        <w:t xml:space="preserve">tot </w:t>
      </w:r>
      <w:r w:rsidR="00F434DB" w:rsidRPr="003C2330">
        <w:rPr>
          <w:sz w:val="24"/>
          <w:szCs w:val="24"/>
        </w:rPr>
        <w:t>ong. 1850</w:t>
      </w:r>
      <w:r w:rsidR="00EE141D" w:rsidRPr="003C2330">
        <w:rPr>
          <w:sz w:val="24"/>
          <w:szCs w:val="24"/>
        </w:rPr>
        <w:t xml:space="preserve"> anders).</w:t>
      </w:r>
      <w:r w:rsidRPr="003C2330">
        <w:rPr>
          <w:sz w:val="24"/>
          <w:szCs w:val="24"/>
        </w:rPr>
        <w:t xml:space="preserve"> </w:t>
      </w:r>
      <w:r w:rsidR="002F5537" w:rsidRPr="003C2330">
        <w:rPr>
          <w:sz w:val="24"/>
          <w:szCs w:val="24"/>
        </w:rPr>
        <w:t xml:space="preserve">Gereformeerden </w:t>
      </w:r>
      <w:r w:rsidR="00047181" w:rsidRPr="003C2330">
        <w:rPr>
          <w:sz w:val="24"/>
          <w:szCs w:val="24"/>
        </w:rPr>
        <w:t>zijn</w:t>
      </w:r>
      <w:r w:rsidR="002F5537" w:rsidRPr="003C2330">
        <w:rPr>
          <w:sz w:val="24"/>
          <w:szCs w:val="24"/>
        </w:rPr>
        <w:t xml:space="preserve"> tot op vandaag altijd </w:t>
      </w:r>
      <w:r w:rsidR="009D73CF">
        <w:rPr>
          <w:sz w:val="24"/>
          <w:szCs w:val="24"/>
        </w:rPr>
        <w:t xml:space="preserve">individueel </w:t>
      </w:r>
      <w:r w:rsidR="002F5537" w:rsidRPr="003C2330">
        <w:rPr>
          <w:sz w:val="24"/>
          <w:szCs w:val="24"/>
        </w:rPr>
        <w:t>actief in de politiek.</w:t>
      </w:r>
      <w:r w:rsidR="000D4CFC">
        <w:rPr>
          <w:sz w:val="24"/>
          <w:szCs w:val="24"/>
        </w:rPr>
        <w:t xml:space="preserve"> Congregationalisten nemen dat deels over.</w:t>
      </w:r>
    </w:p>
    <w:p w14:paraId="4262C1FC" w14:textId="77777777" w:rsidR="00E71093" w:rsidRDefault="00E71093" w:rsidP="00CC6F88">
      <w:pPr>
        <w:rPr>
          <w:b/>
          <w:bCs/>
          <w:sz w:val="32"/>
          <w:szCs w:val="32"/>
        </w:rPr>
      </w:pPr>
    </w:p>
    <w:p w14:paraId="398C2734" w14:textId="61B8ABB3" w:rsidR="00CC6F88" w:rsidRPr="00271AF4" w:rsidRDefault="00CC6F88" w:rsidP="00CC6F88">
      <w:pPr>
        <w:rPr>
          <w:b/>
          <w:bCs/>
          <w:sz w:val="32"/>
          <w:szCs w:val="32"/>
        </w:rPr>
      </w:pPr>
      <w:r w:rsidRPr="00271AF4">
        <w:rPr>
          <w:b/>
          <w:bCs/>
          <w:sz w:val="32"/>
          <w:szCs w:val="32"/>
        </w:rPr>
        <w:t>Excurs</w:t>
      </w:r>
      <w:r w:rsidR="00404E2B" w:rsidRPr="00271AF4">
        <w:rPr>
          <w:b/>
          <w:bCs/>
          <w:sz w:val="32"/>
          <w:szCs w:val="32"/>
        </w:rPr>
        <w:t>:</w:t>
      </w:r>
      <w:r w:rsidRPr="00271AF4">
        <w:rPr>
          <w:b/>
          <w:bCs/>
          <w:sz w:val="32"/>
          <w:szCs w:val="32"/>
        </w:rPr>
        <w:t xml:space="preserve"> De inrichting van de kerkzaal</w:t>
      </w:r>
    </w:p>
    <w:p w14:paraId="45D9D456" w14:textId="736B9428" w:rsidR="00D24268" w:rsidRPr="009E18BB" w:rsidRDefault="00D24268" w:rsidP="00CC6F88">
      <w:pPr>
        <w:rPr>
          <w:i/>
          <w:iCs/>
          <w:sz w:val="24"/>
          <w:szCs w:val="24"/>
        </w:rPr>
      </w:pPr>
      <w:r w:rsidRPr="009E18BB">
        <w:rPr>
          <w:i/>
          <w:iCs/>
          <w:sz w:val="24"/>
          <w:szCs w:val="24"/>
        </w:rPr>
        <w:t>Aan de inrichting van een kerkzaal kun je zien of je te maken hebt met een episcopaalse</w:t>
      </w:r>
      <w:r w:rsidR="005C3ADD" w:rsidRPr="009E18BB">
        <w:rPr>
          <w:i/>
          <w:iCs/>
          <w:sz w:val="24"/>
          <w:szCs w:val="24"/>
        </w:rPr>
        <w:t>, presbyteriale of congregationalistische gemeente</w:t>
      </w:r>
      <w:r w:rsidR="000240D9" w:rsidRPr="009E18BB">
        <w:rPr>
          <w:i/>
          <w:iCs/>
          <w:sz w:val="24"/>
          <w:szCs w:val="24"/>
        </w:rPr>
        <w:t>.</w:t>
      </w:r>
    </w:p>
    <w:p w14:paraId="7603F17C" w14:textId="77777777" w:rsidR="002034DE" w:rsidRDefault="002034DE" w:rsidP="002034DE">
      <w:pPr>
        <w:rPr>
          <w:sz w:val="24"/>
          <w:szCs w:val="24"/>
        </w:rPr>
      </w:pPr>
    </w:p>
    <w:p w14:paraId="3EC4F849" w14:textId="240AEF01" w:rsidR="002034DE" w:rsidRPr="002034DE" w:rsidRDefault="002034DE" w:rsidP="002034DE">
      <w:pPr>
        <w:rPr>
          <w:sz w:val="24"/>
          <w:szCs w:val="24"/>
        </w:rPr>
      </w:pPr>
      <w:r>
        <w:rPr>
          <w:noProof/>
          <w:sz w:val="24"/>
          <w:szCs w:val="24"/>
        </w:rPr>
        <w:drawing>
          <wp:inline distT="0" distB="0" distL="0" distR="0" wp14:anchorId="5229D0CE" wp14:editId="5EDF3962">
            <wp:extent cx="4034790" cy="2689860"/>
            <wp:effectExtent l="0" t="0" r="381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4790" cy="2689860"/>
                    </a:xfrm>
                    <a:prstGeom prst="rect">
                      <a:avLst/>
                    </a:prstGeom>
                    <a:noFill/>
                  </pic:spPr>
                </pic:pic>
              </a:graphicData>
            </a:graphic>
          </wp:inline>
        </w:drawing>
      </w:r>
    </w:p>
    <w:p w14:paraId="535A3585" w14:textId="77777777" w:rsidR="004D671D" w:rsidRDefault="004D671D" w:rsidP="004D671D">
      <w:pPr>
        <w:rPr>
          <w:sz w:val="24"/>
          <w:szCs w:val="24"/>
        </w:rPr>
      </w:pPr>
    </w:p>
    <w:p w14:paraId="1CE8D044" w14:textId="77777777" w:rsidR="00333A6A" w:rsidRDefault="00333A6A" w:rsidP="004D671D">
      <w:pPr>
        <w:rPr>
          <w:sz w:val="24"/>
          <w:szCs w:val="24"/>
        </w:rPr>
      </w:pPr>
    </w:p>
    <w:p w14:paraId="1DD12C4A" w14:textId="4621470C" w:rsidR="00333A6A" w:rsidRDefault="000008A0" w:rsidP="004D671D">
      <w:pPr>
        <w:rPr>
          <w:sz w:val="24"/>
          <w:szCs w:val="24"/>
        </w:rPr>
      </w:pPr>
      <w:r>
        <w:rPr>
          <w:noProof/>
        </w:rPr>
        <w:lastRenderedPageBreak/>
        <w:drawing>
          <wp:inline distT="0" distB="0" distL="0" distR="0" wp14:anchorId="75FBA972" wp14:editId="0EAA3179">
            <wp:extent cx="3771900" cy="2510945"/>
            <wp:effectExtent l="0" t="0" r="0" b="3810"/>
            <wp:docPr id="13" name="Afbeelding 13" descr="Kerk Altaar Architectuur - Gratis foto op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erk Altaar Architectuur - Gratis foto op Pixab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8934" cy="2515627"/>
                    </a:xfrm>
                    <a:prstGeom prst="rect">
                      <a:avLst/>
                    </a:prstGeom>
                    <a:noFill/>
                    <a:ln>
                      <a:noFill/>
                    </a:ln>
                  </pic:spPr>
                </pic:pic>
              </a:graphicData>
            </a:graphic>
          </wp:inline>
        </w:drawing>
      </w:r>
    </w:p>
    <w:p w14:paraId="5878DE07" w14:textId="488C3459" w:rsidR="002B37ED" w:rsidRPr="005C3ADD" w:rsidRDefault="002B37ED" w:rsidP="002B37ED">
      <w:pPr>
        <w:rPr>
          <w:sz w:val="24"/>
          <w:szCs w:val="24"/>
        </w:rPr>
      </w:pPr>
      <w:r>
        <w:rPr>
          <w:sz w:val="24"/>
          <w:szCs w:val="24"/>
        </w:rPr>
        <w:t xml:space="preserve">In de </w:t>
      </w:r>
      <w:r w:rsidRPr="00463174">
        <w:rPr>
          <w:b/>
          <w:bCs/>
          <w:sz w:val="24"/>
          <w:szCs w:val="24"/>
        </w:rPr>
        <w:t>Rooms-Katholieke kerk</w:t>
      </w:r>
      <w:r>
        <w:rPr>
          <w:sz w:val="24"/>
          <w:szCs w:val="24"/>
        </w:rPr>
        <w:t xml:space="preserve"> staat het altaar centraal en staat de preekstoel aan de zijlijn. Een kerkdienst draait om de bediening van het sacrament vanaf het altaar. De banken zijn knielbanken. Er is een biechthokje. Er zijn zij-kapelle</w:t>
      </w:r>
      <w:r w:rsidR="00C87F3F">
        <w:rPr>
          <w:sz w:val="24"/>
          <w:szCs w:val="24"/>
        </w:rPr>
        <w:t>tjes</w:t>
      </w:r>
      <w:r>
        <w:rPr>
          <w:sz w:val="24"/>
          <w:szCs w:val="24"/>
        </w:rPr>
        <w:t xml:space="preserve">. </w:t>
      </w:r>
      <w:r w:rsidR="008A3F43">
        <w:rPr>
          <w:sz w:val="24"/>
          <w:szCs w:val="24"/>
        </w:rPr>
        <w:t xml:space="preserve">Die zijn </w:t>
      </w:r>
      <w:r w:rsidR="00E27EB0">
        <w:rPr>
          <w:sz w:val="24"/>
          <w:szCs w:val="24"/>
        </w:rPr>
        <w:t xml:space="preserve">in veel kerken altijd bereikbaar om daar in stilte te bidden. </w:t>
      </w:r>
      <w:r>
        <w:rPr>
          <w:sz w:val="24"/>
          <w:szCs w:val="24"/>
        </w:rPr>
        <w:t xml:space="preserve">Er is in de dienst geen gemeentezang, wel koorzang. </w:t>
      </w:r>
      <w:r w:rsidR="00225F7D">
        <w:rPr>
          <w:sz w:val="24"/>
          <w:szCs w:val="24"/>
        </w:rPr>
        <w:t xml:space="preserve">Vandaar dat de ruimte achter het altaar het koor van de kerk heet. </w:t>
      </w:r>
      <w:r>
        <w:rPr>
          <w:sz w:val="24"/>
          <w:szCs w:val="24"/>
        </w:rPr>
        <w:t xml:space="preserve">In de beelden, de staties van de lijdensweg, </w:t>
      </w:r>
      <w:r w:rsidR="008A3F43">
        <w:rPr>
          <w:sz w:val="24"/>
          <w:szCs w:val="24"/>
        </w:rPr>
        <w:t xml:space="preserve">schilderijen, </w:t>
      </w:r>
      <w:r>
        <w:rPr>
          <w:sz w:val="24"/>
          <w:szCs w:val="24"/>
        </w:rPr>
        <w:t>kaarsen en versieringen, proef je de aanwezigheid van de kerk der eeuwen.</w:t>
      </w:r>
    </w:p>
    <w:p w14:paraId="2A035210" w14:textId="77777777" w:rsidR="002B37ED" w:rsidRDefault="002B37ED" w:rsidP="004D671D">
      <w:pPr>
        <w:rPr>
          <w:sz w:val="24"/>
          <w:szCs w:val="24"/>
        </w:rPr>
      </w:pPr>
    </w:p>
    <w:p w14:paraId="5545F752" w14:textId="0B7789BA" w:rsidR="00B72E88" w:rsidRDefault="00332514" w:rsidP="004D671D">
      <w:pPr>
        <w:rPr>
          <w:sz w:val="24"/>
          <w:szCs w:val="24"/>
        </w:rPr>
      </w:pPr>
      <w:r>
        <w:rPr>
          <w:noProof/>
        </w:rPr>
        <w:drawing>
          <wp:inline distT="0" distB="0" distL="0" distR="0" wp14:anchorId="2B414568" wp14:editId="25714F9A">
            <wp:extent cx="4279012" cy="2453640"/>
            <wp:effectExtent l="0" t="0" r="7620" b="3810"/>
            <wp:docPr id="16" name="Afbeelding 16" descr="Orthodoxe iconostase binnen de kerk - Royalty-free Abdij Stock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rthodoxe iconostase binnen de kerk - Royalty-free Abdij Stockfo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5458" cy="2457336"/>
                    </a:xfrm>
                    <a:prstGeom prst="rect">
                      <a:avLst/>
                    </a:prstGeom>
                    <a:noFill/>
                    <a:ln>
                      <a:noFill/>
                    </a:ln>
                  </pic:spPr>
                </pic:pic>
              </a:graphicData>
            </a:graphic>
          </wp:inline>
        </w:drawing>
      </w:r>
    </w:p>
    <w:p w14:paraId="10D0486D" w14:textId="77777777" w:rsidR="00655218" w:rsidRDefault="00655218" w:rsidP="004D671D">
      <w:pPr>
        <w:rPr>
          <w:sz w:val="24"/>
          <w:szCs w:val="24"/>
        </w:rPr>
      </w:pPr>
    </w:p>
    <w:p w14:paraId="72E4EB9E" w14:textId="765CC8EC" w:rsidR="00655218" w:rsidRDefault="00AD1959" w:rsidP="004D671D">
      <w:pPr>
        <w:rPr>
          <w:sz w:val="24"/>
          <w:szCs w:val="24"/>
        </w:rPr>
      </w:pPr>
      <w:r>
        <w:rPr>
          <w:noProof/>
        </w:rPr>
        <w:lastRenderedPageBreak/>
        <w:drawing>
          <wp:inline distT="0" distB="0" distL="0" distR="0" wp14:anchorId="199622B9" wp14:editId="26FB3E88">
            <wp:extent cx="3825240" cy="2546453"/>
            <wp:effectExtent l="0" t="0" r="3810" b="6350"/>
            <wp:docPr id="5" name="Afbeelding 5" descr="Prachtig concert - Reizigersbeoordelingen - Eglise Saint Julien Le Pauvre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chtig concert - Reizigersbeoordelingen - Eglise Saint Julien Le Pauvre -  Tripadviso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5176" cy="2553067"/>
                    </a:xfrm>
                    <a:prstGeom prst="rect">
                      <a:avLst/>
                    </a:prstGeom>
                    <a:noFill/>
                    <a:ln>
                      <a:noFill/>
                    </a:ln>
                  </pic:spPr>
                </pic:pic>
              </a:graphicData>
            </a:graphic>
          </wp:inline>
        </w:drawing>
      </w:r>
    </w:p>
    <w:p w14:paraId="2C0AD186" w14:textId="51D5399B" w:rsidR="002B37ED" w:rsidRDefault="002B37ED" w:rsidP="004D671D">
      <w:pPr>
        <w:rPr>
          <w:sz w:val="24"/>
          <w:szCs w:val="24"/>
        </w:rPr>
      </w:pPr>
      <w:r>
        <w:rPr>
          <w:sz w:val="24"/>
          <w:szCs w:val="24"/>
        </w:rPr>
        <w:t xml:space="preserve">Als je een iconostase ziet, weet je dat je in een </w:t>
      </w:r>
      <w:r>
        <w:rPr>
          <w:b/>
          <w:bCs/>
          <w:sz w:val="24"/>
          <w:szCs w:val="24"/>
        </w:rPr>
        <w:t>O</w:t>
      </w:r>
      <w:r w:rsidRPr="00463174">
        <w:rPr>
          <w:b/>
          <w:bCs/>
          <w:sz w:val="24"/>
          <w:szCs w:val="24"/>
        </w:rPr>
        <w:t>osters-</w:t>
      </w:r>
      <w:r>
        <w:rPr>
          <w:b/>
          <w:bCs/>
          <w:sz w:val="24"/>
          <w:szCs w:val="24"/>
        </w:rPr>
        <w:t>O</w:t>
      </w:r>
      <w:r w:rsidRPr="00463174">
        <w:rPr>
          <w:b/>
          <w:bCs/>
          <w:sz w:val="24"/>
          <w:szCs w:val="24"/>
        </w:rPr>
        <w:t>rthodoxe kerk</w:t>
      </w:r>
      <w:r>
        <w:rPr>
          <w:sz w:val="24"/>
          <w:szCs w:val="24"/>
        </w:rPr>
        <w:t xml:space="preserve"> bent. De priester en diaken spelen tijdens de dienst een hemelse liturgie vóór de iconenwand. </w:t>
      </w:r>
      <w:r w:rsidR="000F403E">
        <w:rPr>
          <w:sz w:val="24"/>
          <w:szCs w:val="24"/>
        </w:rPr>
        <w:t xml:space="preserve">Daarachter staat het altaar. </w:t>
      </w:r>
      <w:r>
        <w:rPr>
          <w:sz w:val="24"/>
          <w:szCs w:val="24"/>
        </w:rPr>
        <w:t xml:space="preserve">De gemeente staat. </w:t>
      </w:r>
      <w:r w:rsidR="002D12A9">
        <w:rPr>
          <w:sz w:val="24"/>
          <w:szCs w:val="24"/>
        </w:rPr>
        <w:t>D</w:t>
      </w:r>
      <w:r w:rsidR="00AD1959">
        <w:rPr>
          <w:sz w:val="24"/>
          <w:szCs w:val="24"/>
        </w:rPr>
        <w:t>e Grieks-Orthodox</w:t>
      </w:r>
      <w:r w:rsidR="00A95075">
        <w:rPr>
          <w:sz w:val="24"/>
          <w:szCs w:val="24"/>
        </w:rPr>
        <w:t>e Église Saint Juliën le Pauvre (</w:t>
      </w:r>
      <w:r w:rsidR="00CC4314">
        <w:rPr>
          <w:sz w:val="24"/>
          <w:szCs w:val="24"/>
        </w:rPr>
        <w:t>de tweede foto</w:t>
      </w:r>
      <w:r w:rsidR="002D12A9">
        <w:rPr>
          <w:sz w:val="24"/>
          <w:szCs w:val="24"/>
        </w:rPr>
        <w:t xml:space="preserve">) is </w:t>
      </w:r>
      <w:r w:rsidR="00A95075">
        <w:rPr>
          <w:sz w:val="24"/>
          <w:szCs w:val="24"/>
        </w:rPr>
        <w:t>een prachtig kerkje vlak bij de Notre D</w:t>
      </w:r>
      <w:r w:rsidR="00F23FFB">
        <w:rPr>
          <w:sz w:val="24"/>
          <w:szCs w:val="24"/>
        </w:rPr>
        <w:t>ame in Parijs</w:t>
      </w:r>
      <w:r w:rsidR="00832730">
        <w:rPr>
          <w:sz w:val="24"/>
          <w:szCs w:val="24"/>
        </w:rPr>
        <w:t xml:space="preserve"> (</w:t>
      </w:r>
      <w:r w:rsidR="00F23FFB">
        <w:rPr>
          <w:sz w:val="24"/>
          <w:szCs w:val="24"/>
        </w:rPr>
        <w:t xml:space="preserve">maar toeristen </w:t>
      </w:r>
      <w:r w:rsidR="00B35FDB">
        <w:rPr>
          <w:sz w:val="24"/>
          <w:szCs w:val="24"/>
        </w:rPr>
        <w:t>lopen er onwetend aan voorbij)</w:t>
      </w:r>
      <w:r w:rsidR="002D12A9">
        <w:rPr>
          <w:sz w:val="24"/>
          <w:szCs w:val="24"/>
        </w:rPr>
        <w:t>. Daar</w:t>
      </w:r>
      <w:r w:rsidR="00F23FFB">
        <w:rPr>
          <w:sz w:val="24"/>
          <w:szCs w:val="24"/>
        </w:rPr>
        <w:t xml:space="preserve"> staan wel stoelen, maar dat is omdat er</w:t>
      </w:r>
      <w:r w:rsidR="00970710">
        <w:rPr>
          <w:sz w:val="24"/>
          <w:szCs w:val="24"/>
        </w:rPr>
        <w:t xml:space="preserve"> ook</w:t>
      </w:r>
      <w:r w:rsidR="00F23FFB">
        <w:rPr>
          <w:sz w:val="24"/>
          <w:szCs w:val="24"/>
        </w:rPr>
        <w:t xml:space="preserve"> concerten gegeven worden.</w:t>
      </w:r>
      <w:r w:rsidR="00A95075">
        <w:rPr>
          <w:sz w:val="24"/>
          <w:szCs w:val="24"/>
        </w:rPr>
        <w:t xml:space="preserve"> </w:t>
      </w:r>
    </w:p>
    <w:p w14:paraId="54CF81AF" w14:textId="77777777" w:rsidR="002B37ED" w:rsidRDefault="002B37ED" w:rsidP="004D671D">
      <w:pPr>
        <w:rPr>
          <w:sz w:val="24"/>
          <w:szCs w:val="24"/>
        </w:rPr>
      </w:pPr>
    </w:p>
    <w:p w14:paraId="6C9E85EC" w14:textId="71FCEF5E" w:rsidR="00D05992" w:rsidRDefault="00D05992" w:rsidP="004D671D">
      <w:pPr>
        <w:rPr>
          <w:sz w:val="24"/>
          <w:szCs w:val="24"/>
        </w:rPr>
      </w:pPr>
      <w:r>
        <w:rPr>
          <w:noProof/>
        </w:rPr>
        <w:drawing>
          <wp:inline distT="0" distB="0" distL="0" distR="0" wp14:anchorId="091A18AD" wp14:editId="52AD43D6">
            <wp:extent cx="2969338" cy="2225040"/>
            <wp:effectExtent l="0" t="0" r="2540" b="3810"/>
            <wp:docPr id="6" name="Afbeelding 6" descr="Eredienst ten tijde van het coronavirus - Actueel - Julianakerk Veenenda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edienst ten tijde van het coronavirus - Actueel - Julianakerk Veenenda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3956" cy="2243487"/>
                    </a:xfrm>
                    <a:prstGeom prst="rect">
                      <a:avLst/>
                    </a:prstGeom>
                    <a:noFill/>
                    <a:ln>
                      <a:noFill/>
                    </a:ln>
                  </pic:spPr>
                </pic:pic>
              </a:graphicData>
            </a:graphic>
          </wp:inline>
        </w:drawing>
      </w:r>
    </w:p>
    <w:p w14:paraId="6B661957" w14:textId="77777777" w:rsidR="005E0E4F" w:rsidRDefault="005E0E4F" w:rsidP="004D671D">
      <w:pPr>
        <w:rPr>
          <w:sz w:val="24"/>
          <w:szCs w:val="24"/>
        </w:rPr>
      </w:pPr>
    </w:p>
    <w:p w14:paraId="7E28CBB2" w14:textId="17E83D84" w:rsidR="005E0E4F" w:rsidRDefault="005E0E4F" w:rsidP="004D671D">
      <w:pPr>
        <w:rPr>
          <w:sz w:val="24"/>
          <w:szCs w:val="24"/>
        </w:rPr>
      </w:pPr>
      <w:r>
        <w:rPr>
          <w:noProof/>
        </w:rPr>
        <w:lastRenderedPageBreak/>
        <mc:AlternateContent>
          <mc:Choice Requires="wps">
            <w:drawing>
              <wp:inline distT="0" distB="0" distL="0" distR="0" wp14:anchorId="1AE13B13" wp14:editId="0A797B95">
                <wp:extent cx="304800" cy="304800"/>
                <wp:effectExtent l="0" t="0" r="0" b="0"/>
                <wp:docPr id="7" name="Rechthoek 7" descr="Veenendaal, Julianakerk – de Orgelsite | orgelsite.n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DD87D5" id="Rechthoek 7" o:spid="_x0000_s1026" alt="Veenendaal, Julianakerk – de Orgelsite | orgelsite.n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C721B01" wp14:editId="1852AFF4">
                <wp:extent cx="304800" cy="304800"/>
                <wp:effectExtent l="0" t="0" r="0" b="0"/>
                <wp:docPr id="8" name="Rechthoek 8" descr="Veenendaal, Julianakerk – de Orgelsite | orgelsite.n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882520" id="Rechthoek 8" o:spid="_x0000_s1026" alt="Veenendaal, Julianakerk – de Orgelsite | orgelsite.n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4236B">
        <w:rPr>
          <w:noProof/>
        </w:rPr>
        <mc:AlternateContent>
          <mc:Choice Requires="wps">
            <w:drawing>
              <wp:inline distT="0" distB="0" distL="0" distR="0" wp14:anchorId="76FDED50" wp14:editId="1988FFE9">
                <wp:extent cx="304800" cy="304800"/>
                <wp:effectExtent l="0" t="0" r="0" b="0"/>
                <wp:docPr id="9" name="Rechthoek 9" descr="Veenendaal, Julianakerk – de Orgelsite | orgelsite.n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4E3ABB" id="Rechthoek 9" o:spid="_x0000_s1026" alt="Veenendaal, Julianakerk – de Orgelsite | orgelsite.n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F7F45">
        <w:rPr>
          <w:noProof/>
        </w:rPr>
        <mc:AlternateContent>
          <mc:Choice Requires="wps">
            <w:drawing>
              <wp:inline distT="0" distB="0" distL="0" distR="0" wp14:anchorId="51F6364D" wp14:editId="3D063AAD">
                <wp:extent cx="304800" cy="304800"/>
                <wp:effectExtent l="0" t="0" r="0" b="0"/>
                <wp:docPr id="10" name="Rechthoek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A15C27" id="Rechthoek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F7F45">
        <w:rPr>
          <w:noProof/>
          <w:sz w:val="24"/>
          <w:szCs w:val="24"/>
        </w:rPr>
        <w:drawing>
          <wp:inline distT="0" distB="0" distL="0" distR="0" wp14:anchorId="6904C441" wp14:editId="1C4B82DE">
            <wp:extent cx="3238500" cy="432435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0" cy="4324350"/>
                    </a:xfrm>
                    <a:prstGeom prst="rect">
                      <a:avLst/>
                    </a:prstGeom>
                    <a:noFill/>
                  </pic:spPr>
                </pic:pic>
              </a:graphicData>
            </a:graphic>
          </wp:inline>
        </w:drawing>
      </w:r>
    </w:p>
    <w:p w14:paraId="0557F286" w14:textId="0C85C578" w:rsidR="00C5572F" w:rsidRDefault="00C5572F" w:rsidP="00C5572F">
      <w:pPr>
        <w:rPr>
          <w:sz w:val="24"/>
          <w:szCs w:val="24"/>
        </w:rPr>
      </w:pPr>
      <w:r>
        <w:rPr>
          <w:sz w:val="24"/>
          <w:szCs w:val="24"/>
        </w:rPr>
        <w:t xml:space="preserve">Stap een </w:t>
      </w:r>
      <w:r w:rsidRPr="00791167">
        <w:rPr>
          <w:b/>
          <w:bCs/>
          <w:sz w:val="24"/>
          <w:szCs w:val="24"/>
        </w:rPr>
        <w:t>gereformeerd kerkgebouw</w:t>
      </w:r>
      <w:r>
        <w:rPr>
          <w:sz w:val="24"/>
          <w:szCs w:val="24"/>
        </w:rPr>
        <w:t xml:space="preserve"> in. Dan zie je dat alles is ingericht op het horen van het Woord. De preekstoel staat centraal. </w:t>
      </w:r>
      <w:r w:rsidR="00E53994">
        <w:rPr>
          <w:sz w:val="24"/>
          <w:szCs w:val="24"/>
        </w:rPr>
        <w:t>Bovenop de lessenaar ligt</w:t>
      </w:r>
      <w:r w:rsidR="00D13096">
        <w:rPr>
          <w:sz w:val="24"/>
          <w:szCs w:val="24"/>
        </w:rPr>
        <w:t xml:space="preserve"> in veel gemeenten</w:t>
      </w:r>
      <w:r w:rsidR="00E53994">
        <w:rPr>
          <w:sz w:val="24"/>
          <w:szCs w:val="24"/>
        </w:rPr>
        <w:t xml:space="preserve"> </w:t>
      </w:r>
      <w:r w:rsidR="0084089B">
        <w:rPr>
          <w:sz w:val="24"/>
          <w:szCs w:val="24"/>
        </w:rPr>
        <w:t xml:space="preserve">24x7 een grote opengeslagen </w:t>
      </w:r>
      <w:r w:rsidR="00ED2D57">
        <w:rPr>
          <w:sz w:val="24"/>
          <w:szCs w:val="24"/>
        </w:rPr>
        <w:t>s</w:t>
      </w:r>
      <w:r w:rsidR="0084089B">
        <w:rPr>
          <w:sz w:val="24"/>
          <w:szCs w:val="24"/>
        </w:rPr>
        <w:t xml:space="preserve">tatenbijbel. </w:t>
      </w:r>
      <w:r>
        <w:rPr>
          <w:sz w:val="24"/>
          <w:szCs w:val="24"/>
        </w:rPr>
        <w:t xml:space="preserve">Aan weerszijden van de preekstoel zijn de banken van de ambtsdragers die zowel toezien op de rechte prediking als opzien over de gemeente. Hun banken staan enige tientallen centimeters hoger dan van de gewone gemeenteleden. </w:t>
      </w:r>
      <w:r w:rsidR="00BC4CD6">
        <w:rPr>
          <w:sz w:val="24"/>
          <w:szCs w:val="24"/>
        </w:rPr>
        <w:t>In reformatorische gemeentes zijn de amb</w:t>
      </w:r>
      <w:r w:rsidR="00600326">
        <w:rPr>
          <w:sz w:val="24"/>
          <w:szCs w:val="24"/>
        </w:rPr>
        <w:t>t</w:t>
      </w:r>
      <w:r w:rsidR="00BC4CD6">
        <w:rPr>
          <w:sz w:val="24"/>
          <w:szCs w:val="24"/>
        </w:rPr>
        <w:t>sdragers</w:t>
      </w:r>
      <w:r w:rsidR="00600326">
        <w:rPr>
          <w:sz w:val="24"/>
          <w:szCs w:val="24"/>
        </w:rPr>
        <w:t xml:space="preserve"> altijd alle diensten in zwarte pakken aanwezig en zitten dus nooit bij hun gezin. </w:t>
      </w:r>
      <w:r w:rsidR="00BC4CD6">
        <w:rPr>
          <w:sz w:val="24"/>
          <w:szCs w:val="24"/>
        </w:rPr>
        <w:t xml:space="preserve"> </w:t>
      </w:r>
      <w:r>
        <w:rPr>
          <w:sz w:val="24"/>
          <w:szCs w:val="24"/>
        </w:rPr>
        <w:t xml:space="preserve">Een groot orgel ondersteunt de gemeentezang. De psalmenborden geven de liturgie aan. Calvijn heeft de gemeentezang </w:t>
      </w:r>
      <w:r w:rsidR="00992A4D">
        <w:rPr>
          <w:sz w:val="24"/>
          <w:szCs w:val="24"/>
        </w:rPr>
        <w:t>gepromoot, door de gemeente psalm</w:t>
      </w:r>
      <w:r w:rsidR="00CB4374">
        <w:rPr>
          <w:sz w:val="24"/>
          <w:szCs w:val="24"/>
        </w:rPr>
        <w:t>en</w:t>
      </w:r>
      <w:r w:rsidR="00992A4D">
        <w:rPr>
          <w:sz w:val="24"/>
          <w:szCs w:val="24"/>
        </w:rPr>
        <w:t xml:space="preserve"> te laten zingen</w:t>
      </w:r>
      <w:r>
        <w:rPr>
          <w:sz w:val="24"/>
          <w:szCs w:val="24"/>
        </w:rPr>
        <w:t xml:space="preserve">. Veel gemeentes laten tegenwoordig het doopvont </w:t>
      </w:r>
      <w:r w:rsidR="00106FD1">
        <w:rPr>
          <w:sz w:val="24"/>
          <w:szCs w:val="24"/>
        </w:rPr>
        <w:t>(kinderdo</w:t>
      </w:r>
      <w:r w:rsidR="00C87F3F">
        <w:rPr>
          <w:sz w:val="24"/>
          <w:szCs w:val="24"/>
        </w:rPr>
        <w:t xml:space="preserve">op!) </w:t>
      </w:r>
      <w:r>
        <w:rPr>
          <w:sz w:val="24"/>
          <w:szCs w:val="24"/>
        </w:rPr>
        <w:t>en een kleine avondmaalstafel vooraan in de kerk staan.</w:t>
      </w:r>
      <w:r w:rsidR="006160B6">
        <w:rPr>
          <w:sz w:val="24"/>
          <w:szCs w:val="24"/>
        </w:rPr>
        <w:t xml:space="preserve"> Op de foto hierboven zie je nog ‘hengelstokken’. Daarmee werd vroeger gecollecteerd</w:t>
      </w:r>
      <w:r w:rsidR="009A6DFC">
        <w:rPr>
          <w:sz w:val="24"/>
          <w:szCs w:val="24"/>
        </w:rPr>
        <w:t>. Nu hangen ze er voor de sier. In een gereformeerde kerk proef je weinig historie en als die er is</w:t>
      </w:r>
      <w:r w:rsidR="00CB4374">
        <w:rPr>
          <w:sz w:val="24"/>
          <w:szCs w:val="24"/>
        </w:rPr>
        <w:t>,</w:t>
      </w:r>
      <w:r w:rsidR="009A6DFC">
        <w:rPr>
          <w:sz w:val="24"/>
          <w:szCs w:val="24"/>
        </w:rPr>
        <w:t xml:space="preserve"> is dat hoogstens die statenbijbel.</w:t>
      </w:r>
      <w:r w:rsidR="001071DD">
        <w:rPr>
          <w:sz w:val="24"/>
          <w:szCs w:val="24"/>
        </w:rPr>
        <w:t xml:space="preserve"> Of je zi</w:t>
      </w:r>
      <w:r w:rsidR="00ED2D57">
        <w:rPr>
          <w:sz w:val="24"/>
          <w:szCs w:val="24"/>
        </w:rPr>
        <w:t>e</w:t>
      </w:r>
      <w:r w:rsidR="001071DD">
        <w:rPr>
          <w:sz w:val="24"/>
          <w:szCs w:val="24"/>
        </w:rPr>
        <w:t>t in een oude dorpskerk dat de herinneringen aan de rooms-katholieke tijd zijn weggesloopt of ondergekal</w:t>
      </w:r>
      <w:r w:rsidR="00B12ED1">
        <w:rPr>
          <w:sz w:val="24"/>
          <w:szCs w:val="24"/>
        </w:rPr>
        <w:t>kt. Dan proef je dus zelfs even de tijd van de beeldenstorm (1566).</w:t>
      </w:r>
    </w:p>
    <w:p w14:paraId="0F3177DE" w14:textId="77777777" w:rsidR="00AA31A0" w:rsidRDefault="00AA31A0" w:rsidP="004D671D">
      <w:pPr>
        <w:rPr>
          <w:sz w:val="24"/>
          <w:szCs w:val="24"/>
        </w:rPr>
      </w:pPr>
    </w:p>
    <w:p w14:paraId="0A2C19F4" w14:textId="60381E4C" w:rsidR="00AA31A0" w:rsidRDefault="00804B1B" w:rsidP="004D671D">
      <w:pPr>
        <w:rPr>
          <w:sz w:val="24"/>
          <w:szCs w:val="24"/>
        </w:rPr>
      </w:pPr>
      <w:r>
        <w:rPr>
          <w:noProof/>
          <w:sz w:val="24"/>
          <w:szCs w:val="24"/>
        </w:rPr>
        <w:lastRenderedPageBreak/>
        <w:drawing>
          <wp:inline distT="0" distB="0" distL="0" distR="0" wp14:anchorId="3EFF5589" wp14:editId="0F3DB7D1">
            <wp:extent cx="4064756" cy="2560320"/>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83493" cy="2572122"/>
                    </a:xfrm>
                    <a:prstGeom prst="rect">
                      <a:avLst/>
                    </a:prstGeom>
                    <a:noFill/>
                  </pic:spPr>
                </pic:pic>
              </a:graphicData>
            </a:graphic>
          </wp:inline>
        </w:drawing>
      </w:r>
    </w:p>
    <w:p w14:paraId="364DBE44" w14:textId="77777777" w:rsidR="00804B1B" w:rsidRDefault="00804B1B" w:rsidP="004D671D">
      <w:pPr>
        <w:rPr>
          <w:sz w:val="24"/>
          <w:szCs w:val="24"/>
        </w:rPr>
      </w:pPr>
    </w:p>
    <w:p w14:paraId="2763A0A5" w14:textId="543B72C4" w:rsidR="00804B1B" w:rsidRDefault="00065B48" w:rsidP="004D671D">
      <w:pPr>
        <w:rPr>
          <w:sz w:val="24"/>
          <w:szCs w:val="24"/>
        </w:rPr>
      </w:pPr>
      <w:r>
        <w:rPr>
          <w:noProof/>
          <w:sz w:val="24"/>
          <w:szCs w:val="24"/>
        </w:rPr>
        <w:drawing>
          <wp:inline distT="0" distB="0" distL="0" distR="0" wp14:anchorId="46C2F29B" wp14:editId="0EDDE377">
            <wp:extent cx="4122420" cy="1889760"/>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22420" cy="1889760"/>
                    </a:xfrm>
                    <a:prstGeom prst="rect">
                      <a:avLst/>
                    </a:prstGeom>
                    <a:noFill/>
                  </pic:spPr>
                </pic:pic>
              </a:graphicData>
            </a:graphic>
          </wp:inline>
        </w:drawing>
      </w:r>
    </w:p>
    <w:p w14:paraId="5D5127DD" w14:textId="77777777" w:rsidR="00457A75" w:rsidRDefault="00457A75" w:rsidP="004D671D">
      <w:pPr>
        <w:rPr>
          <w:sz w:val="24"/>
          <w:szCs w:val="24"/>
        </w:rPr>
      </w:pPr>
    </w:p>
    <w:p w14:paraId="0785A886" w14:textId="75E82C53" w:rsidR="00457A75" w:rsidRDefault="00457A75" w:rsidP="00457A75">
      <w:pPr>
        <w:rPr>
          <w:sz w:val="24"/>
          <w:szCs w:val="24"/>
        </w:rPr>
      </w:pPr>
      <w:r>
        <w:rPr>
          <w:sz w:val="24"/>
          <w:szCs w:val="24"/>
        </w:rPr>
        <w:t xml:space="preserve">In een zaal van een </w:t>
      </w:r>
      <w:r w:rsidRPr="00791167">
        <w:rPr>
          <w:b/>
          <w:bCs/>
          <w:sz w:val="24"/>
          <w:szCs w:val="24"/>
        </w:rPr>
        <w:t>congregationalistische gemeente</w:t>
      </w:r>
      <w:r>
        <w:rPr>
          <w:sz w:val="24"/>
          <w:szCs w:val="24"/>
        </w:rPr>
        <w:t xml:space="preserve"> valt niets te beleven. Die is zakelijk. Geen versieringen, geen liturgische ornamenten. Geen preekstoel, maar een podium  waarop hoogstens tijdens de kerkdiensten een kleine lessenaar staat. Dat podium is vooral bedoeld om een deel van de gemeente in de dienst te laten participeren (bijvoorbeeld in een muziekgroep). Er zijn geen banken voor oudsten. Die zitten gewoon tussen de andere kerkgangers. Ze hoeven immers ook geen opzicht uit te oefenen. De opstelling lijkt op die van een theater. Wat er op dat podium gebeurt lijkt </w:t>
      </w:r>
      <w:r w:rsidR="002857C7">
        <w:rPr>
          <w:sz w:val="24"/>
          <w:szCs w:val="24"/>
        </w:rPr>
        <w:t xml:space="preserve">dan </w:t>
      </w:r>
      <w:r>
        <w:rPr>
          <w:sz w:val="24"/>
          <w:szCs w:val="24"/>
        </w:rPr>
        <w:t xml:space="preserve">ook wel op een goede voorstelling, inclusief muziek en lichteffecten, al participeren de aanwezigen ook. </w:t>
      </w:r>
      <w:r w:rsidR="00B52464">
        <w:rPr>
          <w:sz w:val="24"/>
          <w:szCs w:val="24"/>
        </w:rPr>
        <w:t xml:space="preserve">Boven het podium hangt </w:t>
      </w:r>
      <w:r w:rsidR="009E1F40">
        <w:rPr>
          <w:sz w:val="24"/>
          <w:szCs w:val="24"/>
        </w:rPr>
        <w:t xml:space="preserve">een groot beeldscherm / </w:t>
      </w:r>
      <w:r w:rsidR="00A76F7A">
        <w:rPr>
          <w:sz w:val="24"/>
          <w:szCs w:val="24"/>
        </w:rPr>
        <w:t xml:space="preserve">doek waarop de beamer gericht is. </w:t>
      </w:r>
      <w:r>
        <w:rPr>
          <w:sz w:val="24"/>
          <w:szCs w:val="24"/>
        </w:rPr>
        <w:t>Er is geen orgel, geen altaar, geen ikonostase, geen verwijzingen naar de traditie. Hier werkt de Geest alleen maar in de harten van de mensen. Als het gebouw van de gemeente zelf is, wordt dat wel iets meer herkenbaar ingericht. In de hal van de kerk hangen dan bijvoorbeeld de foto’s van de zendingsgezinnen die de gemeente heeft uitgezonden en financieel ondersteunt.</w:t>
      </w:r>
    </w:p>
    <w:p w14:paraId="16FD1E72" w14:textId="77777777" w:rsidR="00457A75" w:rsidRPr="003C2330" w:rsidRDefault="00457A75" w:rsidP="004D671D">
      <w:pPr>
        <w:rPr>
          <w:sz w:val="24"/>
          <w:szCs w:val="24"/>
        </w:rPr>
      </w:pPr>
    </w:p>
    <w:sectPr w:rsidR="00457A75" w:rsidRPr="003C2330">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BC569" w14:textId="77777777" w:rsidR="00AE2DB5" w:rsidRDefault="00AE2DB5" w:rsidP="00205080">
      <w:pPr>
        <w:spacing w:after="0" w:line="240" w:lineRule="auto"/>
      </w:pPr>
      <w:r>
        <w:separator/>
      </w:r>
    </w:p>
  </w:endnote>
  <w:endnote w:type="continuationSeparator" w:id="0">
    <w:p w14:paraId="610E78F2" w14:textId="77777777" w:rsidR="00AE2DB5" w:rsidRDefault="00AE2DB5" w:rsidP="00205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1094190"/>
      <w:docPartObj>
        <w:docPartGallery w:val="Page Numbers (Bottom of Page)"/>
        <w:docPartUnique/>
      </w:docPartObj>
    </w:sdtPr>
    <w:sdtContent>
      <w:p w14:paraId="389BB931" w14:textId="5F1C4FF5" w:rsidR="00A26E9F" w:rsidRDefault="00A26E9F">
        <w:pPr>
          <w:pStyle w:val="Voettekst"/>
        </w:pPr>
        <w:r>
          <w:fldChar w:fldCharType="begin"/>
        </w:r>
        <w:r>
          <w:instrText>PAGE   \* MERGEFORMAT</w:instrText>
        </w:r>
        <w:r>
          <w:fldChar w:fldCharType="separate"/>
        </w:r>
        <w:r>
          <w:t>2</w:t>
        </w:r>
        <w:r>
          <w:fldChar w:fldCharType="end"/>
        </w:r>
      </w:p>
    </w:sdtContent>
  </w:sdt>
  <w:p w14:paraId="30079E21" w14:textId="77777777" w:rsidR="00205080" w:rsidRDefault="0020508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7EB08" w14:textId="77777777" w:rsidR="00AE2DB5" w:rsidRDefault="00AE2DB5" w:rsidP="00205080">
      <w:pPr>
        <w:spacing w:after="0" w:line="240" w:lineRule="auto"/>
      </w:pPr>
      <w:r>
        <w:separator/>
      </w:r>
    </w:p>
  </w:footnote>
  <w:footnote w:type="continuationSeparator" w:id="0">
    <w:p w14:paraId="12A3D5C1" w14:textId="77777777" w:rsidR="00AE2DB5" w:rsidRDefault="00AE2DB5" w:rsidP="00205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637CC"/>
    <w:multiLevelType w:val="hybridMultilevel"/>
    <w:tmpl w:val="B0A8CA08"/>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F8387F"/>
    <w:multiLevelType w:val="hybridMultilevel"/>
    <w:tmpl w:val="3C5E7402"/>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CB60229"/>
    <w:multiLevelType w:val="hybridMultilevel"/>
    <w:tmpl w:val="204A34FA"/>
    <w:lvl w:ilvl="0" w:tplc="04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A7E2903"/>
    <w:multiLevelType w:val="hybridMultilevel"/>
    <w:tmpl w:val="564612A6"/>
    <w:lvl w:ilvl="0" w:tplc="AEEAF316">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942057711">
    <w:abstractNumId w:val="3"/>
  </w:num>
  <w:num w:numId="2" w16cid:durableId="1255481823">
    <w:abstractNumId w:val="1"/>
  </w:num>
  <w:num w:numId="3" w16cid:durableId="2023627411">
    <w:abstractNumId w:val="0"/>
  </w:num>
  <w:num w:numId="4" w16cid:durableId="305429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6A"/>
    <w:rsid w:val="000008A0"/>
    <w:rsid w:val="000046ED"/>
    <w:rsid w:val="00016A57"/>
    <w:rsid w:val="000240D9"/>
    <w:rsid w:val="00027B99"/>
    <w:rsid w:val="000325E4"/>
    <w:rsid w:val="00035392"/>
    <w:rsid w:val="00047181"/>
    <w:rsid w:val="00055CEB"/>
    <w:rsid w:val="00061F07"/>
    <w:rsid w:val="00065B48"/>
    <w:rsid w:val="00085954"/>
    <w:rsid w:val="0009448F"/>
    <w:rsid w:val="000A05B3"/>
    <w:rsid w:val="000A23AE"/>
    <w:rsid w:val="000A4736"/>
    <w:rsid w:val="000B0B3C"/>
    <w:rsid w:val="000C033D"/>
    <w:rsid w:val="000C64E3"/>
    <w:rsid w:val="000D4CFC"/>
    <w:rsid w:val="000D735E"/>
    <w:rsid w:val="000E1219"/>
    <w:rsid w:val="000E32E2"/>
    <w:rsid w:val="000F403E"/>
    <w:rsid w:val="000F7558"/>
    <w:rsid w:val="00105076"/>
    <w:rsid w:val="00106FD1"/>
    <w:rsid w:val="001071DD"/>
    <w:rsid w:val="00134263"/>
    <w:rsid w:val="001361DA"/>
    <w:rsid w:val="001424CB"/>
    <w:rsid w:val="00144D13"/>
    <w:rsid w:val="00150334"/>
    <w:rsid w:val="00150B14"/>
    <w:rsid w:val="00152319"/>
    <w:rsid w:val="00162274"/>
    <w:rsid w:val="001669C3"/>
    <w:rsid w:val="001700B1"/>
    <w:rsid w:val="00187637"/>
    <w:rsid w:val="00191DD8"/>
    <w:rsid w:val="001958C4"/>
    <w:rsid w:val="001A5D46"/>
    <w:rsid w:val="001C3E01"/>
    <w:rsid w:val="001E283F"/>
    <w:rsid w:val="001E35E7"/>
    <w:rsid w:val="001E3D11"/>
    <w:rsid w:val="001E5570"/>
    <w:rsid w:val="001F1E5D"/>
    <w:rsid w:val="001F4EE4"/>
    <w:rsid w:val="001F5F1C"/>
    <w:rsid w:val="001F6C4E"/>
    <w:rsid w:val="002034DE"/>
    <w:rsid w:val="00205080"/>
    <w:rsid w:val="00205242"/>
    <w:rsid w:val="0021486A"/>
    <w:rsid w:val="0022489C"/>
    <w:rsid w:val="00225F7D"/>
    <w:rsid w:val="00233A81"/>
    <w:rsid w:val="002348A6"/>
    <w:rsid w:val="00255058"/>
    <w:rsid w:val="00255C93"/>
    <w:rsid w:val="00270D52"/>
    <w:rsid w:val="00271AF4"/>
    <w:rsid w:val="0027401C"/>
    <w:rsid w:val="002829DA"/>
    <w:rsid w:val="002830BB"/>
    <w:rsid w:val="002848BB"/>
    <w:rsid w:val="002857C7"/>
    <w:rsid w:val="002A10B5"/>
    <w:rsid w:val="002A58E7"/>
    <w:rsid w:val="002A7A2B"/>
    <w:rsid w:val="002B2AAC"/>
    <w:rsid w:val="002B37ED"/>
    <w:rsid w:val="002C5816"/>
    <w:rsid w:val="002C7AD5"/>
    <w:rsid w:val="002D12A9"/>
    <w:rsid w:val="002D1315"/>
    <w:rsid w:val="002D7AF6"/>
    <w:rsid w:val="002E51B4"/>
    <w:rsid w:val="002F39F8"/>
    <w:rsid w:val="002F5537"/>
    <w:rsid w:val="002F763C"/>
    <w:rsid w:val="00303DDE"/>
    <w:rsid w:val="00305110"/>
    <w:rsid w:val="00320F53"/>
    <w:rsid w:val="00326CD3"/>
    <w:rsid w:val="00332514"/>
    <w:rsid w:val="00333A6A"/>
    <w:rsid w:val="00335C28"/>
    <w:rsid w:val="0034475F"/>
    <w:rsid w:val="003470E4"/>
    <w:rsid w:val="00366966"/>
    <w:rsid w:val="00374C40"/>
    <w:rsid w:val="00376064"/>
    <w:rsid w:val="00380269"/>
    <w:rsid w:val="003818F4"/>
    <w:rsid w:val="00382E88"/>
    <w:rsid w:val="00386A74"/>
    <w:rsid w:val="00395B41"/>
    <w:rsid w:val="003A0CEB"/>
    <w:rsid w:val="003A5EAD"/>
    <w:rsid w:val="003A672A"/>
    <w:rsid w:val="003B0B8E"/>
    <w:rsid w:val="003C2330"/>
    <w:rsid w:val="003C566F"/>
    <w:rsid w:val="003E1BDF"/>
    <w:rsid w:val="003E4469"/>
    <w:rsid w:val="003E5B3D"/>
    <w:rsid w:val="003E63D9"/>
    <w:rsid w:val="003F6DFE"/>
    <w:rsid w:val="00404E2B"/>
    <w:rsid w:val="00404E89"/>
    <w:rsid w:val="00412C9C"/>
    <w:rsid w:val="0041763F"/>
    <w:rsid w:val="00420BA0"/>
    <w:rsid w:val="00426A72"/>
    <w:rsid w:val="0044237C"/>
    <w:rsid w:val="00445991"/>
    <w:rsid w:val="00447013"/>
    <w:rsid w:val="00447FED"/>
    <w:rsid w:val="0045156E"/>
    <w:rsid w:val="00457A75"/>
    <w:rsid w:val="00460F3A"/>
    <w:rsid w:val="00463174"/>
    <w:rsid w:val="004654F2"/>
    <w:rsid w:val="00466A80"/>
    <w:rsid w:val="00466E91"/>
    <w:rsid w:val="0047065B"/>
    <w:rsid w:val="0049219F"/>
    <w:rsid w:val="00494142"/>
    <w:rsid w:val="004B39D7"/>
    <w:rsid w:val="004D031F"/>
    <w:rsid w:val="004D0E28"/>
    <w:rsid w:val="004D671D"/>
    <w:rsid w:val="004E2C52"/>
    <w:rsid w:val="004E4746"/>
    <w:rsid w:val="004E57A4"/>
    <w:rsid w:val="004E598D"/>
    <w:rsid w:val="004F3DCD"/>
    <w:rsid w:val="004F4B58"/>
    <w:rsid w:val="00502729"/>
    <w:rsid w:val="00502ECC"/>
    <w:rsid w:val="005032F3"/>
    <w:rsid w:val="00511249"/>
    <w:rsid w:val="00515E3C"/>
    <w:rsid w:val="005208D9"/>
    <w:rsid w:val="00521152"/>
    <w:rsid w:val="0052216E"/>
    <w:rsid w:val="00530B69"/>
    <w:rsid w:val="00535621"/>
    <w:rsid w:val="0053584F"/>
    <w:rsid w:val="005434DF"/>
    <w:rsid w:val="00543B67"/>
    <w:rsid w:val="00544BB2"/>
    <w:rsid w:val="00553F75"/>
    <w:rsid w:val="0057327A"/>
    <w:rsid w:val="0059403D"/>
    <w:rsid w:val="005A0D6B"/>
    <w:rsid w:val="005A2A37"/>
    <w:rsid w:val="005A3900"/>
    <w:rsid w:val="005B1E07"/>
    <w:rsid w:val="005B419A"/>
    <w:rsid w:val="005B4DB8"/>
    <w:rsid w:val="005C3ADD"/>
    <w:rsid w:val="005D58DE"/>
    <w:rsid w:val="005E0E4F"/>
    <w:rsid w:val="005E7669"/>
    <w:rsid w:val="005F280D"/>
    <w:rsid w:val="005F5440"/>
    <w:rsid w:val="00600326"/>
    <w:rsid w:val="00601290"/>
    <w:rsid w:val="00607D71"/>
    <w:rsid w:val="00612B76"/>
    <w:rsid w:val="006160B6"/>
    <w:rsid w:val="00643B78"/>
    <w:rsid w:val="00643F92"/>
    <w:rsid w:val="00655218"/>
    <w:rsid w:val="00655B78"/>
    <w:rsid w:val="006605E4"/>
    <w:rsid w:val="00661415"/>
    <w:rsid w:val="006641A1"/>
    <w:rsid w:val="00670439"/>
    <w:rsid w:val="00670AC4"/>
    <w:rsid w:val="00691930"/>
    <w:rsid w:val="006A3063"/>
    <w:rsid w:val="006C1D41"/>
    <w:rsid w:val="006C4C1C"/>
    <w:rsid w:val="006C57E1"/>
    <w:rsid w:val="006D71F9"/>
    <w:rsid w:val="006E3376"/>
    <w:rsid w:val="006E501C"/>
    <w:rsid w:val="006F0A3E"/>
    <w:rsid w:val="00703A3C"/>
    <w:rsid w:val="00704711"/>
    <w:rsid w:val="00713F08"/>
    <w:rsid w:val="00715356"/>
    <w:rsid w:val="00720B52"/>
    <w:rsid w:val="007222F6"/>
    <w:rsid w:val="00730603"/>
    <w:rsid w:val="00734BFB"/>
    <w:rsid w:val="00737C54"/>
    <w:rsid w:val="00753715"/>
    <w:rsid w:val="00753BDF"/>
    <w:rsid w:val="00754FC5"/>
    <w:rsid w:val="00755FBB"/>
    <w:rsid w:val="007571AD"/>
    <w:rsid w:val="00762293"/>
    <w:rsid w:val="007639A3"/>
    <w:rsid w:val="00772C63"/>
    <w:rsid w:val="0078253E"/>
    <w:rsid w:val="00787075"/>
    <w:rsid w:val="00790692"/>
    <w:rsid w:val="00791167"/>
    <w:rsid w:val="007A0BC8"/>
    <w:rsid w:val="007A4045"/>
    <w:rsid w:val="007B0C27"/>
    <w:rsid w:val="007B156B"/>
    <w:rsid w:val="007C5B0E"/>
    <w:rsid w:val="007D4252"/>
    <w:rsid w:val="007E06D3"/>
    <w:rsid w:val="007E61B7"/>
    <w:rsid w:val="007E7070"/>
    <w:rsid w:val="007F06BA"/>
    <w:rsid w:val="007F344C"/>
    <w:rsid w:val="007F7861"/>
    <w:rsid w:val="0080048B"/>
    <w:rsid w:val="0080178A"/>
    <w:rsid w:val="00802983"/>
    <w:rsid w:val="00804B1B"/>
    <w:rsid w:val="008134D9"/>
    <w:rsid w:val="00823D7C"/>
    <w:rsid w:val="00827725"/>
    <w:rsid w:val="00832730"/>
    <w:rsid w:val="0083350E"/>
    <w:rsid w:val="00834852"/>
    <w:rsid w:val="00834BA9"/>
    <w:rsid w:val="008405FB"/>
    <w:rsid w:val="0084088D"/>
    <w:rsid w:val="0084089B"/>
    <w:rsid w:val="00843C70"/>
    <w:rsid w:val="00846387"/>
    <w:rsid w:val="00850F46"/>
    <w:rsid w:val="0086102A"/>
    <w:rsid w:val="00873A9C"/>
    <w:rsid w:val="008824ED"/>
    <w:rsid w:val="00882786"/>
    <w:rsid w:val="00886BA5"/>
    <w:rsid w:val="00887D78"/>
    <w:rsid w:val="00892A60"/>
    <w:rsid w:val="008934B2"/>
    <w:rsid w:val="00895375"/>
    <w:rsid w:val="008A3F43"/>
    <w:rsid w:val="008A50E4"/>
    <w:rsid w:val="008A5847"/>
    <w:rsid w:val="008A6DBB"/>
    <w:rsid w:val="008B394A"/>
    <w:rsid w:val="008B4F0E"/>
    <w:rsid w:val="008C4F7F"/>
    <w:rsid w:val="008D3910"/>
    <w:rsid w:val="008D3A11"/>
    <w:rsid w:val="008D4FF9"/>
    <w:rsid w:val="008F01C2"/>
    <w:rsid w:val="00901472"/>
    <w:rsid w:val="00914067"/>
    <w:rsid w:val="00914797"/>
    <w:rsid w:val="00963AAF"/>
    <w:rsid w:val="00963B2E"/>
    <w:rsid w:val="009664D2"/>
    <w:rsid w:val="00970710"/>
    <w:rsid w:val="009731FA"/>
    <w:rsid w:val="009805BB"/>
    <w:rsid w:val="00983A44"/>
    <w:rsid w:val="00983D51"/>
    <w:rsid w:val="00985D5E"/>
    <w:rsid w:val="00992A4D"/>
    <w:rsid w:val="00992F63"/>
    <w:rsid w:val="00997921"/>
    <w:rsid w:val="009A065C"/>
    <w:rsid w:val="009A0754"/>
    <w:rsid w:val="009A6DFC"/>
    <w:rsid w:val="009C4721"/>
    <w:rsid w:val="009C4D07"/>
    <w:rsid w:val="009C58A6"/>
    <w:rsid w:val="009D73CF"/>
    <w:rsid w:val="009D7410"/>
    <w:rsid w:val="009D7FBF"/>
    <w:rsid w:val="009E113E"/>
    <w:rsid w:val="009E183D"/>
    <w:rsid w:val="009E18BB"/>
    <w:rsid w:val="009E1F40"/>
    <w:rsid w:val="009F2515"/>
    <w:rsid w:val="00A02394"/>
    <w:rsid w:val="00A060B3"/>
    <w:rsid w:val="00A06208"/>
    <w:rsid w:val="00A07A43"/>
    <w:rsid w:val="00A215DC"/>
    <w:rsid w:val="00A26E9F"/>
    <w:rsid w:val="00A320E4"/>
    <w:rsid w:val="00A3677F"/>
    <w:rsid w:val="00A46423"/>
    <w:rsid w:val="00A465DB"/>
    <w:rsid w:val="00A5439D"/>
    <w:rsid w:val="00A63087"/>
    <w:rsid w:val="00A71873"/>
    <w:rsid w:val="00A73A07"/>
    <w:rsid w:val="00A7419D"/>
    <w:rsid w:val="00A74448"/>
    <w:rsid w:val="00A76F7A"/>
    <w:rsid w:val="00A85D69"/>
    <w:rsid w:val="00A87381"/>
    <w:rsid w:val="00A95075"/>
    <w:rsid w:val="00A96684"/>
    <w:rsid w:val="00AA0D86"/>
    <w:rsid w:val="00AA31A0"/>
    <w:rsid w:val="00AB0F7A"/>
    <w:rsid w:val="00AD0A2D"/>
    <w:rsid w:val="00AD1959"/>
    <w:rsid w:val="00AD2494"/>
    <w:rsid w:val="00AD67AF"/>
    <w:rsid w:val="00AE238D"/>
    <w:rsid w:val="00AE2DB5"/>
    <w:rsid w:val="00AE5C2B"/>
    <w:rsid w:val="00AE72F5"/>
    <w:rsid w:val="00AF4521"/>
    <w:rsid w:val="00AF66B4"/>
    <w:rsid w:val="00B001B9"/>
    <w:rsid w:val="00B03250"/>
    <w:rsid w:val="00B12ED1"/>
    <w:rsid w:val="00B1657F"/>
    <w:rsid w:val="00B31870"/>
    <w:rsid w:val="00B3252E"/>
    <w:rsid w:val="00B346D0"/>
    <w:rsid w:val="00B35FDB"/>
    <w:rsid w:val="00B3663F"/>
    <w:rsid w:val="00B43073"/>
    <w:rsid w:val="00B47626"/>
    <w:rsid w:val="00B52464"/>
    <w:rsid w:val="00B66C5B"/>
    <w:rsid w:val="00B707D3"/>
    <w:rsid w:val="00B72E88"/>
    <w:rsid w:val="00B75168"/>
    <w:rsid w:val="00B76F2B"/>
    <w:rsid w:val="00B85DCD"/>
    <w:rsid w:val="00B94978"/>
    <w:rsid w:val="00BA2112"/>
    <w:rsid w:val="00BB46F9"/>
    <w:rsid w:val="00BC1E68"/>
    <w:rsid w:val="00BC2781"/>
    <w:rsid w:val="00BC4CD6"/>
    <w:rsid w:val="00BD0E97"/>
    <w:rsid w:val="00BD5F47"/>
    <w:rsid w:val="00BE1150"/>
    <w:rsid w:val="00BE2DFD"/>
    <w:rsid w:val="00BF0639"/>
    <w:rsid w:val="00BF448A"/>
    <w:rsid w:val="00BF5964"/>
    <w:rsid w:val="00BF65EC"/>
    <w:rsid w:val="00C005A4"/>
    <w:rsid w:val="00C05980"/>
    <w:rsid w:val="00C131B1"/>
    <w:rsid w:val="00C24775"/>
    <w:rsid w:val="00C25AFD"/>
    <w:rsid w:val="00C27F4E"/>
    <w:rsid w:val="00C33612"/>
    <w:rsid w:val="00C5572F"/>
    <w:rsid w:val="00C653F1"/>
    <w:rsid w:val="00C65BDA"/>
    <w:rsid w:val="00C730BA"/>
    <w:rsid w:val="00C87F3F"/>
    <w:rsid w:val="00CA5EA5"/>
    <w:rsid w:val="00CA6E96"/>
    <w:rsid w:val="00CB4374"/>
    <w:rsid w:val="00CC4314"/>
    <w:rsid w:val="00CC6F88"/>
    <w:rsid w:val="00CD4901"/>
    <w:rsid w:val="00CD534D"/>
    <w:rsid w:val="00CD6FA9"/>
    <w:rsid w:val="00CE05BF"/>
    <w:rsid w:val="00CF4C2D"/>
    <w:rsid w:val="00D05992"/>
    <w:rsid w:val="00D13096"/>
    <w:rsid w:val="00D14616"/>
    <w:rsid w:val="00D16422"/>
    <w:rsid w:val="00D20BBF"/>
    <w:rsid w:val="00D24268"/>
    <w:rsid w:val="00D33E7C"/>
    <w:rsid w:val="00D4236B"/>
    <w:rsid w:val="00D5242F"/>
    <w:rsid w:val="00D62E48"/>
    <w:rsid w:val="00D659E2"/>
    <w:rsid w:val="00D807FE"/>
    <w:rsid w:val="00D8153D"/>
    <w:rsid w:val="00D932F2"/>
    <w:rsid w:val="00D93E45"/>
    <w:rsid w:val="00D93F4C"/>
    <w:rsid w:val="00DA186A"/>
    <w:rsid w:val="00DA3943"/>
    <w:rsid w:val="00DA4EC3"/>
    <w:rsid w:val="00DA548C"/>
    <w:rsid w:val="00DB0201"/>
    <w:rsid w:val="00DB08A6"/>
    <w:rsid w:val="00DB1713"/>
    <w:rsid w:val="00DB410A"/>
    <w:rsid w:val="00DB6709"/>
    <w:rsid w:val="00DC3AF1"/>
    <w:rsid w:val="00DD59DB"/>
    <w:rsid w:val="00DD7CD9"/>
    <w:rsid w:val="00DF3424"/>
    <w:rsid w:val="00DF5479"/>
    <w:rsid w:val="00E04F43"/>
    <w:rsid w:val="00E05EDA"/>
    <w:rsid w:val="00E141C6"/>
    <w:rsid w:val="00E14F7F"/>
    <w:rsid w:val="00E1649B"/>
    <w:rsid w:val="00E27EB0"/>
    <w:rsid w:val="00E407B8"/>
    <w:rsid w:val="00E44096"/>
    <w:rsid w:val="00E478AC"/>
    <w:rsid w:val="00E53994"/>
    <w:rsid w:val="00E65DD4"/>
    <w:rsid w:val="00E71093"/>
    <w:rsid w:val="00E80F02"/>
    <w:rsid w:val="00E82E33"/>
    <w:rsid w:val="00E8635C"/>
    <w:rsid w:val="00E87333"/>
    <w:rsid w:val="00E976C3"/>
    <w:rsid w:val="00EA2139"/>
    <w:rsid w:val="00EA33FA"/>
    <w:rsid w:val="00EA7965"/>
    <w:rsid w:val="00EC1F91"/>
    <w:rsid w:val="00EC58B8"/>
    <w:rsid w:val="00EC70C6"/>
    <w:rsid w:val="00ED2D57"/>
    <w:rsid w:val="00ED4299"/>
    <w:rsid w:val="00EE141D"/>
    <w:rsid w:val="00EE5273"/>
    <w:rsid w:val="00EE5417"/>
    <w:rsid w:val="00F03B42"/>
    <w:rsid w:val="00F0453E"/>
    <w:rsid w:val="00F10666"/>
    <w:rsid w:val="00F15C0F"/>
    <w:rsid w:val="00F209EF"/>
    <w:rsid w:val="00F224FE"/>
    <w:rsid w:val="00F236FB"/>
    <w:rsid w:val="00F23FFB"/>
    <w:rsid w:val="00F265A0"/>
    <w:rsid w:val="00F31ADF"/>
    <w:rsid w:val="00F3784C"/>
    <w:rsid w:val="00F40BBC"/>
    <w:rsid w:val="00F41607"/>
    <w:rsid w:val="00F434DB"/>
    <w:rsid w:val="00F44CDB"/>
    <w:rsid w:val="00F46FD8"/>
    <w:rsid w:val="00F603E6"/>
    <w:rsid w:val="00F728D4"/>
    <w:rsid w:val="00F82284"/>
    <w:rsid w:val="00F854D5"/>
    <w:rsid w:val="00F91DBC"/>
    <w:rsid w:val="00F92721"/>
    <w:rsid w:val="00F9675F"/>
    <w:rsid w:val="00FB14C1"/>
    <w:rsid w:val="00FB1B2B"/>
    <w:rsid w:val="00FB6219"/>
    <w:rsid w:val="00FD4AF0"/>
    <w:rsid w:val="00FD6C4E"/>
    <w:rsid w:val="00FE00FA"/>
    <w:rsid w:val="00FE16F9"/>
    <w:rsid w:val="00FF7F4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5B8F9"/>
  <w15:chartTrackingRefBased/>
  <w15:docId w15:val="{FC126AF7-16F9-4A2A-8B23-9026007A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nl-NL"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26E9F"/>
  </w:style>
  <w:style w:type="paragraph" w:styleId="Kop1">
    <w:name w:val="heading 1"/>
    <w:basedOn w:val="Standaard"/>
    <w:next w:val="Standaard"/>
    <w:link w:val="Kop1Char"/>
    <w:uiPriority w:val="9"/>
    <w:qFormat/>
    <w:rsid w:val="00A26E9F"/>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Kop2">
    <w:name w:val="heading 2"/>
    <w:basedOn w:val="Standaard"/>
    <w:next w:val="Standaard"/>
    <w:link w:val="Kop2Char"/>
    <w:uiPriority w:val="9"/>
    <w:semiHidden/>
    <w:unhideWhenUsed/>
    <w:qFormat/>
    <w:rsid w:val="00A26E9F"/>
    <w:pPr>
      <w:keepNext/>
      <w:keepLines/>
      <w:spacing w:before="120" w:after="0" w:line="240" w:lineRule="auto"/>
      <w:outlineLvl w:val="1"/>
    </w:pPr>
    <w:rPr>
      <w:rFonts w:asciiTheme="majorHAnsi" w:eastAsiaTheme="majorEastAsia" w:hAnsiTheme="majorHAnsi" w:cstheme="majorBidi"/>
      <w:sz w:val="36"/>
      <w:szCs w:val="36"/>
    </w:rPr>
  </w:style>
  <w:style w:type="paragraph" w:styleId="Kop3">
    <w:name w:val="heading 3"/>
    <w:basedOn w:val="Standaard"/>
    <w:next w:val="Standaard"/>
    <w:link w:val="Kop3Char"/>
    <w:uiPriority w:val="9"/>
    <w:semiHidden/>
    <w:unhideWhenUsed/>
    <w:qFormat/>
    <w:rsid w:val="00A26E9F"/>
    <w:pPr>
      <w:keepNext/>
      <w:keepLines/>
      <w:spacing w:before="80" w:after="0" w:line="240" w:lineRule="auto"/>
      <w:outlineLvl w:val="2"/>
    </w:pPr>
    <w:rPr>
      <w:rFonts w:asciiTheme="majorHAnsi" w:eastAsiaTheme="majorEastAsia" w:hAnsiTheme="majorHAnsi" w:cstheme="majorBidi"/>
      <w:caps/>
      <w:sz w:val="28"/>
      <w:szCs w:val="28"/>
    </w:rPr>
  </w:style>
  <w:style w:type="paragraph" w:styleId="Kop4">
    <w:name w:val="heading 4"/>
    <w:basedOn w:val="Standaard"/>
    <w:next w:val="Standaard"/>
    <w:link w:val="Kop4Char"/>
    <w:uiPriority w:val="9"/>
    <w:semiHidden/>
    <w:unhideWhenUsed/>
    <w:qFormat/>
    <w:rsid w:val="00A26E9F"/>
    <w:pPr>
      <w:keepNext/>
      <w:keepLines/>
      <w:spacing w:before="80" w:after="0" w:line="240" w:lineRule="auto"/>
      <w:outlineLvl w:val="3"/>
    </w:pPr>
    <w:rPr>
      <w:rFonts w:asciiTheme="majorHAnsi" w:eastAsiaTheme="majorEastAsia" w:hAnsiTheme="majorHAnsi" w:cstheme="majorBidi"/>
      <w:i/>
      <w:iCs/>
      <w:sz w:val="28"/>
      <w:szCs w:val="28"/>
    </w:rPr>
  </w:style>
  <w:style w:type="paragraph" w:styleId="Kop5">
    <w:name w:val="heading 5"/>
    <w:basedOn w:val="Standaard"/>
    <w:next w:val="Standaard"/>
    <w:link w:val="Kop5Char"/>
    <w:uiPriority w:val="9"/>
    <w:semiHidden/>
    <w:unhideWhenUsed/>
    <w:qFormat/>
    <w:rsid w:val="00A26E9F"/>
    <w:pPr>
      <w:keepNext/>
      <w:keepLines/>
      <w:spacing w:before="80" w:after="0" w:line="240" w:lineRule="auto"/>
      <w:outlineLvl w:val="4"/>
    </w:pPr>
    <w:rPr>
      <w:rFonts w:asciiTheme="majorHAnsi" w:eastAsiaTheme="majorEastAsia" w:hAnsiTheme="majorHAnsi" w:cstheme="majorBidi"/>
      <w:sz w:val="24"/>
      <w:szCs w:val="24"/>
    </w:rPr>
  </w:style>
  <w:style w:type="paragraph" w:styleId="Kop6">
    <w:name w:val="heading 6"/>
    <w:basedOn w:val="Standaard"/>
    <w:next w:val="Standaard"/>
    <w:link w:val="Kop6Char"/>
    <w:uiPriority w:val="9"/>
    <w:semiHidden/>
    <w:unhideWhenUsed/>
    <w:qFormat/>
    <w:rsid w:val="00A26E9F"/>
    <w:pPr>
      <w:keepNext/>
      <w:keepLines/>
      <w:spacing w:before="80" w:after="0" w:line="240" w:lineRule="auto"/>
      <w:outlineLvl w:val="5"/>
    </w:pPr>
    <w:rPr>
      <w:rFonts w:asciiTheme="majorHAnsi" w:eastAsiaTheme="majorEastAsia" w:hAnsiTheme="majorHAnsi" w:cstheme="majorBidi"/>
      <w:i/>
      <w:iCs/>
      <w:sz w:val="24"/>
      <w:szCs w:val="24"/>
    </w:rPr>
  </w:style>
  <w:style w:type="paragraph" w:styleId="Kop7">
    <w:name w:val="heading 7"/>
    <w:basedOn w:val="Standaard"/>
    <w:next w:val="Standaard"/>
    <w:link w:val="Kop7Char"/>
    <w:uiPriority w:val="9"/>
    <w:semiHidden/>
    <w:unhideWhenUsed/>
    <w:qFormat/>
    <w:rsid w:val="00A26E9F"/>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Kop8">
    <w:name w:val="heading 8"/>
    <w:basedOn w:val="Standaard"/>
    <w:next w:val="Standaard"/>
    <w:link w:val="Kop8Char"/>
    <w:uiPriority w:val="9"/>
    <w:semiHidden/>
    <w:unhideWhenUsed/>
    <w:qFormat/>
    <w:rsid w:val="00A26E9F"/>
    <w:pPr>
      <w:keepNext/>
      <w:keepLines/>
      <w:spacing w:before="80" w:after="0" w:line="240" w:lineRule="auto"/>
      <w:outlineLvl w:val="7"/>
    </w:pPr>
    <w:rPr>
      <w:rFonts w:asciiTheme="majorHAnsi" w:eastAsiaTheme="majorEastAsia" w:hAnsiTheme="majorHAnsi" w:cstheme="majorBidi"/>
      <w:caps/>
    </w:rPr>
  </w:style>
  <w:style w:type="paragraph" w:styleId="Kop9">
    <w:name w:val="heading 9"/>
    <w:basedOn w:val="Standaard"/>
    <w:next w:val="Standaard"/>
    <w:link w:val="Kop9Char"/>
    <w:uiPriority w:val="9"/>
    <w:semiHidden/>
    <w:unhideWhenUsed/>
    <w:qFormat/>
    <w:rsid w:val="00A26E9F"/>
    <w:pPr>
      <w:keepNext/>
      <w:keepLines/>
      <w:spacing w:before="80" w:after="0" w:line="240" w:lineRule="auto"/>
      <w:outlineLvl w:val="8"/>
    </w:pPr>
    <w:rPr>
      <w:rFonts w:asciiTheme="majorHAnsi" w:eastAsiaTheme="majorEastAsia" w:hAnsiTheme="majorHAnsi" w:cstheme="majorBidi"/>
      <w:i/>
      <w:iCs/>
      <w:cap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A186A"/>
    <w:pPr>
      <w:ind w:left="720"/>
      <w:contextualSpacing/>
    </w:pPr>
  </w:style>
  <w:style w:type="paragraph" w:styleId="Koptekst">
    <w:name w:val="header"/>
    <w:basedOn w:val="Standaard"/>
    <w:link w:val="KoptekstChar"/>
    <w:uiPriority w:val="99"/>
    <w:unhideWhenUsed/>
    <w:rsid w:val="0020508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05080"/>
  </w:style>
  <w:style w:type="paragraph" w:styleId="Voettekst">
    <w:name w:val="footer"/>
    <w:basedOn w:val="Standaard"/>
    <w:link w:val="VoettekstChar"/>
    <w:uiPriority w:val="99"/>
    <w:unhideWhenUsed/>
    <w:rsid w:val="0020508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05080"/>
  </w:style>
  <w:style w:type="character" w:customStyle="1" w:styleId="Kop1Char">
    <w:name w:val="Kop 1 Char"/>
    <w:basedOn w:val="Standaardalinea-lettertype"/>
    <w:link w:val="Kop1"/>
    <w:uiPriority w:val="9"/>
    <w:rsid w:val="00A26E9F"/>
    <w:rPr>
      <w:rFonts w:asciiTheme="majorHAnsi" w:eastAsiaTheme="majorEastAsia" w:hAnsiTheme="majorHAnsi" w:cstheme="majorBidi"/>
      <w:caps/>
      <w:spacing w:val="10"/>
      <w:sz w:val="36"/>
      <w:szCs w:val="36"/>
    </w:rPr>
  </w:style>
  <w:style w:type="character" w:customStyle="1" w:styleId="Kop2Char">
    <w:name w:val="Kop 2 Char"/>
    <w:basedOn w:val="Standaardalinea-lettertype"/>
    <w:link w:val="Kop2"/>
    <w:uiPriority w:val="9"/>
    <w:semiHidden/>
    <w:rsid w:val="00A26E9F"/>
    <w:rPr>
      <w:rFonts w:asciiTheme="majorHAnsi" w:eastAsiaTheme="majorEastAsia" w:hAnsiTheme="majorHAnsi" w:cstheme="majorBidi"/>
      <w:sz w:val="36"/>
      <w:szCs w:val="36"/>
    </w:rPr>
  </w:style>
  <w:style w:type="character" w:customStyle="1" w:styleId="Kop3Char">
    <w:name w:val="Kop 3 Char"/>
    <w:basedOn w:val="Standaardalinea-lettertype"/>
    <w:link w:val="Kop3"/>
    <w:uiPriority w:val="9"/>
    <w:semiHidden/>
    <w:rsid w:val="00A26E9F"/>
    <w:rPr>
      <w:rFonts w:asciiTheme="majorHAnsi" w:eastAsiaTheme="majorEastAsia" w:hAnsiTheme="majorHAnsi" w:cstheme="majorBidi"/>
      <w:caps/>
      <w:sz w:val="28"/>
      <w:szCs w:val="28"/>
    </w:rPr>
  </w:style>
  <w:style w:type="character" w:customStyle="1" w:styleId="Kop4Char">
    <w:name w:val="Kop 4 Char"/>
    <w:basedOn w:val="Standaardalinea-lettertype"/>
    <w:link w:val="Kop4"/>
    <w:uiPriority w:val="9"/>
    <w:semiHidden/>
    <w:rsid w:val="00A26E9F"/>
    <w:rPr>
      <w:rFonts w:asciiTheme="majorHAnsi" w:eastAsiaTheme="majorEastAsia" w:hAnsiTheme="majorHAnsi" w:cstheme="majorBidi"/>
      <w:i/>
      <w:iCs/>
      <w:sz w:val="28"/>
      <w:szCs w:val="28"/>
    </w:rPr>
  </w:style>
  <w:style w:type="character" w:customStyle="1" w:styleId="Kop5Char">
    <w:name w:val="Kop 5 Char"/>
    <w:basedOn w:val="Standaardalinea-lettertype"/>
    <w:link w:val="Kop5"/>
    <w:uiPriority w:val="9"/>
    <w:semiHidden/>
    <w:rsid w:val="00A26E9F"/>
    <w:rPr>
      <w:rFonts w:asciiTheme="majorHAnsi" w:eastAsiaTheme="majorEastAsia" w:hAnsiTheme="majorHAnsi" w:cstheme="majorBidi"/>
      <w:sz w:val="24"/>
      <w:szCs w:val="24"/>
    </w:rPr>
  </w:style>
  <w:style w:type="character" w:customStyle="1" w:styleId="Kop6Char">
    <w:name w:val="Kop 6 Char"/>
    <w:basedOn w:val="Standaardalinea-lettertype"/>
    <w:link w:val="Kop6"/>
    <w:uiPriority w:val="9"/>
    <w:semiHidden/>
    <w:rsid w:val="00A26E9F"/>
    <w:rPr>
      <w:rFonts w:asciiTheme="majorHAnsi" w:eastAsiaTheme="majorEastAsia" w:hAnsiTheme="majorHAnsi" w:cstheme="majorBidi"/>
      <w:i/>
      <w:iCs/>
      <w:sz w:val="24"/>
      <w:szCs w:val="24"/>
    </w:rPr>
  </w:style>
  <w:style w:type="character" w:customStyle="1" w:styleId="Kop7Char">
    <w:name w:val="Kop 7 Char"/>
    <w:basedOn w:val="Standaardalinea-lettertype"/>
    <w:link w:val="Kop7"/>
    <w:uiPriority w:val="9"/>
    <w:semiHidden/>
    <w:rsid w:val="00A26E9F"/>
    <w:rPr>
      <w:rFonts w:asciiTheme="majorHAnsi" w:eastAsiaTheme="majorEastAsia" w:hAnsiTheme="majorHAnsi" w:cstheme="majorBidi"/>
      <w:color w:val="595959" w:themeColor="text1" w:themeTint="A6"/>
      <w:sz w:val="24"/>
      <w:szCs w:val="24"/>
    </w:rPr>
  </w:style>
  <w:style w:type="character" w:customStyle="1" w:styleId="Kop8Char">
    <w:name w:val="Kop 8 Char"/>
    <w:basedOn w:val="Standaardalinea-lettertype"/>
    <w:link w:val="Kop8"/>
    <w:uiPriority w:val="9"/>
    <w:semiHidden/>
    <w:rsid w:val="00A26E9F"/>
    <w:rPr>
      <w:rFonts w:asciiTheme="majorHAnsi" w:eastAsiaTheme="majorEastAsia" w:hAnsiTheme="majorHAnsi" w:cstheme="majorBidi"/>
      <w:caps/>
    </w:rPr>
  </w:style>
  <w:style w:type="character" w:customStyle="1" w:styleId="Kop9Char">
    <w:name w:val="Kop 9 Char"/>
    <w:basedOn w:val="Standaardalinea-lettertype"/>
    <w:link w:val="Kop9"/>
    <w:uiPriority w:val="9"/>
    <w:semiHidden/>
    <w:rsid w:val="00A26E9F"/>
    <w:rPr>
      <w:rFonts w:asciiTheme="majorHAnsi" w:eastAsiaTheme="majorEastAsia" w:hAnsiTheme="majorHAnsi" w:cstheme="majorBidi"/>
      <w:i/>
      <w:iCs/>
      <w:caps/>
    </w:rPr>
  </w:style>
  <w:style w:type="paragraph" w:styleId="Bijschrift">
    <w:name w:val="caption"/>
    <w:basedOn w:val="Standaard"/>
    <w:next w:val="Standaard"/>
    <w:uiPriority w:val="35"/>
    <w:semiHidden/>
    <w:unhideWhenUsed/>
    <w:qFormat/>
    <w:rsid w:val="00A26E9F"/>
    <w:pPr>
      <w:spacing w:line="240" w:lineRule="auto"/>
    </w:pPr>
    <w:rPr>
      <w:b/>
      <w:bCs/>
      <w:color w:val="ED7D31" w:themeColor="accent2"/>
      <w:spacing w:val="10"/>
      <w:sz w:val="16"/>
      <w:szCs w:val="16"/>
    </w:rPr>
  </w:style>
  <w:style w:type="paragraph" w:styleId="Titel">
    <w:name w:val="Title"/>
    <w:basedOn w:val="Standaard"/>
    <w:next w:val="Standaard"/>
    <w:link w:val="TitelChar"/>
    <w:uiPriority w:val="10"/>
    <w:qFormat/>
    <w:rsid w:val="00A26E9F"/>
    <w:pPr>
      <w:spacing w:after="0" w:line="240" w:lineRule="auto"/>
      <w:contextualSpacing/>
    </w:pPr>
    <w:rPr>
      <w:rFonts w:asciiTheme="majorHAnsi" w:eastAsiaTheme="majorEastAsia" w:hAnsiTheme="majorHAnsi" w:cstheme="majorBidi"/>
      <w:caps/>
      <w:spacing w:val="40"/>
      <w:sz w:val="76"/>
      <w:szCs w:val="76"/>
    </w:rPr>
  </w:style>
  <w:style w:type="character" w:customStyle="1" w:styleId="TitelChar">
    <w:name w:val="Titel Char"/>
    <w:basedOn w:val="Standaardalinea-lettertype"/>
    <w:link w:val="Titel"/>
    <w:uiPriority w:val="10"/>
    <w:rsid w:val="00A26E9F"/>
    <w:rPr>
      <w:rFonts w:asciiTheme="majorHAnsi" w:eastAsiaTheme="majorEastAsia" w:hAnsiTheme="majorHAnsi" w:cstheme="majorBidi"/>
      <w:caps/>
      <w:spacing w:val="40"/>
      <w:sz w:val="76"/>
      <w:szCs w:val="76"/>
    </w:rPr>
  </w:style>
  <w:style w:type="paragraph" w:styleId="Ondertitel">
    <w:name w:val="Subtitle"/>
    <w:basedOn w:val="Standaard"/>
    <w:next w:val="Standaard"/>
    <w:link w:val="OndertitelChar"/>
    <w:uiPriority w:val="11"/>
    <w:qFormat/>
    <w:rsid w:val="00A26E9F"/>
    <w:pPr>
      <w:numPr>
        <w:ilvl w:val="1"/>
      </w:numPr>
      <w:spacing w:after="240"/>
    </w:pPr>
    <w:rPr>
      <w:color w:val="000000" w:themeColor="text1"/>
      <w:sz w:val="24"/>
      <w:szCs w:val="24"/>
    </w:rPr>
  </w:style>
  <w:style w:type="character" w:customStyle="1" w:styleId="OndertitelChar">
    <w:name w:val="Ondertitel Char"/>
    <w:basedOn w:val="Standaardalinea-lettertype"/>
    <w:link w:val="Ondertitel"/>
    <w:uiPriority w:val="11"/>
    <w:rsid w:val="00A26E9F"/>
    <w:rPr>
      <w:color w:val="000000" w:themeColor="text1"/>
      <w:sz w:val="24"/>
      <w:szCs w:val="24"/>
    </w:rPr>
  </w:style>
  <w:style w:type="character" w:styleId="Zwaar">
    <w:name w:val="Strong"/>
    <w:basedOn w:val="Standaardalinea-lettertype"/>
    <w:uiPriority w:val="22"/>
    <w:qFormat/>
    <w:rsid w:val="00A26E9F"/>
    <w:rPr>
      <w:rFonts w:asciiTheme="minorHAnsi" w:eastAsiaTheme="minorEastAsia" w:hAnsiTheme="minorHAnsi" w:cstheme="minorBidi"/>
      <w:b/>
      <w:bCs/>
      <w:spacing w:val="0"/>
      <w:w w:val="100"/>
      <w:position w:val="0"/>
      <w:sz w:val="20"/>
      <w:szCs w:val="20"/>
    </w:rPr>
  </w:style>
  <w:style w:type="character" w:styleId="Nadruk">
    <w:name w:val="Emphasis"/>
    <w:basedOn w:val="Standaardalinea-lettertype"/>
    <w:uiPriority w:val="20"/>
    <w:qFormat/>
    <w:rsid w:val="00A26E9F"/>
    <w:rPr>
      <w:rFonts w:asciiTheme="minorHAnsi" w:eastAsiaTheme="minorEastAsia" w:hAnsiTheme="minorHAnsi" w:cstheme="minorBidi"/>
      <w:i/>
      <w:iCs/>
      <w:color w:val="C45911" w:themeColor="accent2" w:themeShade="BF"/>
      <w:sz w:val="20"/>
      <w:szCs w:val="20"/>
    </w:rPr>
  </w:style>
  <w:style w:type="paragraph" w:styleId="Geenafstand">
    <w:name w:val="No Spacing"/>
    <w:uiPriority w:val="1"/>
    <w:qFormat/>
    <w:rsid w:val="00A26E9F"/>
    <w:pPr>
      <w:spacing w:after="0" w:line="240" w:lineRule="auto"/>
    </w:pPr>
  </w:style>
  <w:style w:type="paragraph" w:styleId="Citaat">
    <w:name w:val="Quote"/>
    <w:basedOn w:val="Standaard"/>
    <w:next w:val="Standaard"/>
    <w:link w:val="CitaatChar"/>
    <w:uiPriority w:val="29"/>
    <w:qFormat/>
    <w:rsid w:val="00A26E9F"/>
    <w:pPr>
      <w:spacing w:before="160"/>
      <w:ind w:left="720"/>
    </w:pPr>
    <w:rPr>
      <w:rFonts w:asciiTheme="majorHAnsi" w:eastAsiaTheme="majorEastAsia" w:hAnsiTheme="majorHAnsi" w:cstheme="majorBidi"/>
      <w:sz w:val="24"/>
      <w:szCs w:val="24"/>
    </w:rPr>
  </w:style>
  <w:style w:type="character" w:customStyle="1" w:styleId="CitaatChar">
    <w:name w:val="Citaat Char"/>
    <w:basedOn w:val="Standaardalinea-lettertype"/>
    <w:link w:val="Citaat"/>
    <w:uiPriority w:val="29"/>
    <w:rsid w:val="00A26E9F"/>
    <w:rPr>
      <w:rFonts w:asciiTheme="majorHAnsi" w:eastAsiaTheme="majorEastAsia" w:hAnsiTheme="majorHAnsi" w:cstheme="majorBidi"/>
      <w:sz w:val="24"/>
      <w:szCs w:val="24"/>
    </w:rPr>
  </w:style>
  <w:style w:type="paragraph" w:styleId="Duidelijkcitaat">
    <w:name w:val="Intense Quote"/>
    <w:basedOn w:val="Standaard"/>
    <w:next w:val="Standaard"/>
    <w:link w:val="DuidelijkcitaatChar"/>
    <w:uiPriority w:val="30"/>
    <w:qFormat/>
    <w:rsid w:val="00A26E9F"/>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DuidelijkcitaatChar">
    <w:name w:val="Duidelijk citaat Char"/>
    <w:basedOn w:val="Standaardalinea-lettertype"/>
    <w:link w:val="Duidelijkcitaat"/>
    <w:uiPriority w:val="30"/>
    <w:rsid w:val="00A26E9F"/>
    <w:rPr>
      <w:rFonts w:asciiTheme="majorHAnsi" w:eastAsiaTheme="majorEastAsia" w:hAnsiTheme="majorHAnsi" w:cstheme="majorBidi"/>
      <w:caps/>
      <w:color w:val="C45911" w:themeColor="accent2" w:themeShade="BF"/>
      <w:spacing w:val="10"/>
      <w:sz w:val="28"/>
      <w:szCs w:val="28"/>
    </w:rPr>
  </w:style>
  <w:style w:type="character" w:styleId="Subtielebenadrukking">
    <w:name w:val="Subtle Emphasis"/>
    <w:basedOn w:val="Standaardalinea-lettertype"/>
    <w:uiPriority w:val="19"/>
    <w:qFormat/>
    <w:rsid w:val="00A26E9F"/>
    <w:rPr>
      <w:i/>
      <w:iCs/>
      <w:color w:val="auto"/>
    </w:rPr>
  </w:style>
  <w:style w:type="character" w:styleId="Intensievebenadrukking">
    <w:name w:val="Intense Emphasis"/>
    <w:basedOn w:val="Standaardalinea-lettertype"/>
    <w:uiPriority w:val="21"/>
    <w:qFormat/>
    <w:rsid w:val="00A26E9F"/>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ieleverwijzing">
    <w:name w:val="Subtle Reference"/>
    <w:basedOn w:val="Standaardalinea-lettertype"/>
    <w:uiPriority w:val="31"/>
    <w:qFormat/>
    <w:rsid w:val="00A26E9F"/>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ieveverwijzing">
    <w:name w:val="Intense Reference"/>
    <w:basedOn w:val="Standaardalinea-lettertype"/>
    <w:uiPriority w:val="32"/>
    <w:qFormat/>
    <w:rsid w:val="00A26E9F"/>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Titelvanboek">
    <w:name w:val="Book Title"/>
    <w:basedOn w:val="Standaardalinea-lettertype"/>
    <w:uiPriority w:val="33"/>
    <w:qFormat/>
    <w:rsid w:val="00A26E9F"/>
    <w:rPr>
      <w:rFonts w:asciiTheme="minorHAnsi" w:eastAsiaTheme="minorEastAsia" w:hAnsiTheme="minorHAnsi" w:cstheme="minorBidi"/>
      <w:b/>
      <w:bCs/>
      <w:i/>
      <w:iCs/>
      <w:caps w:val="0"/>
      <w:smallCaps w:val="0"/>
      <w:color w:val="auto"/>
      <w:spacing w:val="10"/>
      <w:w w:val="100"/>
      <w:sz w:val="20"/>
      <w:szCs w:val="20"/>
    </w:rPr>
  </w:style>
  <w:style w:type="paragraph" w:styleId="Kopvaninhoudsopgave">
    <w:name w:val="TOC Heading"/>
    <w:basedOn w:val="Kop1"/>
    <w:next w:val="Standaard"/>
    <w:uiPriority w:val="39"/>
    <w:semiHidden/>
    <w:unhideWhenUsed/>
    <w:qFormat/>
    <w:rsid w:val="00A26E9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TotalTime>
  <Pages>12</Pages>
  <Words>2890</Words>
  <Characters>15899</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450</cp:revision>
  <dcterms:created xsi:type="dcterms:W3CDTF">2022-03-22T09:17:00Z</dcterms:created>
  <dcterms:modified xsi:type="dcterms:W3CDTF">2023-09-30T09:04:00Z</dcterms:modified>
</cp:coreProperties>
</file>