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EC257A" w14:textId="77777777" w:rsidR="00EE159A" w:rsidRDefault="00EE159A" w:rsidP="00EE159A">
      <w:pPr>
        <w:pStyle w:val="Kop1"/>
        <w:rPr>
          <w:rFonts w:ascii="Calibri" w:eastAsiaTheme="minorHAnsi" w:hAnsi="Calibri" w:cs="Calibri"/>
          <w:color w:val="auto"/>
          <w:sz w:val="22"/>
          <w:szCs w:val="22"/>
        </w:rPr>
      </w:pPr>
    </w:p>
    <w:p w14:paraId="3A66AC09" w14:textId="5393D8DD" w:rsidR="00EE159A" w:rsidRDefault="005057BD" w:rsidP="00EE159A">
      <w:pPr>
        <w:pStyle w:val="Kop1"/>
      </w:pPr>
      <w:r>
        <w:t xml:space="preserve">Enige verschillen </w:t>
      </w:r>
      <w:r w:rsidR="00EE159A">
        <w:t>tussen hulpverlening en pastoraat</w:t>
      </w:r>
    </w:p>
    <w:p w14:paraId="0FE2B2B5" w14:textId="77777777" w:rsidR="00EE159A" w:rsidRDefault="00EE159A" w:rsidP="00D47B7E">
      <w:pPr>
        <w:spacing w:line="276" w:lineRule="auto"/>
      </w:pPr>
    </w:p>
    <w:p w14:paraId="06EE90A4" w14:textId="77777777" w:rsidR="00D47B7E" w:rsidRDefault="00D47B7E" w:rsidP="00D47B7E">
      <w:pPr>
        <w:spacing w:line="276" w:lineRule="auto"/>
      </w:pPr>
    </w:p>
    <w:tbl>
      <w:tblPr>
        <w:tblStyle w:val="Tabelraster"/>
        <w:tblW w:w="0" w:type="auto"/>
        <w:tblLook w:val="04A0" w:firstRow="1" w:lastRow="0" w:firstColumn="1" w:lastColumn="0" w:noHBand="0" w:noVBand="1"/>
      </w:tblPr>
      <w:tblGrid>
        <w:gridCol w:w="3020"/>
        <w:gridCol w:w="3021"/>
        <w:gridCol w:w="3021"/>
      </w:tblGrid>
      <w:tr w:rsidR="00D47B7E" w14:paraId="44ACF4E5" w14:textId="77777777" w:rsidTr="00B25DCB">
        <w:tc>
          <w:tcPr>
            <w:tcW w:w="3020" w:type="dxa"/>
            <w:shd w:val="clear" w:color="auto" w:fill="DBE5F1" w:themeFill="accent1" w:themeFillTint="33"/>
          </w:tcPr>
          <w:p w14:paraId="092F909D" w14:textId="77777777" w:rsidR="00D47B7E" w:rsidRDefault="00D47B7E" w:rsidP="00746B0A">
            <w:pPr>
              <w:spacing w:line="276" w:lineRule="auto"/>
            </w:pPr>
            <w:r>
              <w:t>Aspecten van zorg</w:t>
            </w:r>
          </w:p>
        </w:tc>
        <w:tc>
          <w:tcPr>
            <w:tcW w:w="3021" w:type="dxa"/>
            <w:shd w:val="clear" w:color="auto" w:fill="DBE5F1" w:themeFill="accent1" w:themeFillTint="33"/>
          </w:tcPr>
          <w:p w14:paraId="00CB90E2" w14:textId="77777777" w:rsidR="00D47B7E" w:rsidRDefault="00D47B7E" w:rsidP="00746B0A">
            <w:pPr>
              <w:spacing w:line="276" w:lineRule="auto"/>
            </w:pPr>
            <w:r>
              <w:t>hulpverlening</w:t>
            </w:r>
          </w:p>
        </w:tc>
        <w:tc>
          <w:tcPr>
            <w:tcW w:w="3021" w:type="dxa"/>
            <w:shd w:val="clear" w:color="auto" w:fill="DBE5F1" w:themeFill="accent1" w:themeFillTint="33"/>
          </w:tcPr>
          <w:p w14:paraId="1C81EA45" w14:textId="77777777" w:rsidR="00D47B7E" w:rsidRDefault="00D47B7E" w:rsidP="00746B0A">
            <w:pPr>
              <w:spacing w:line="276" w:lineRule="auto"/>
            </w:pPr>
            <w:r>
              <w:t>Pastorale zorg</w:t>
            </w:r>
          </w:p>
          <w:p w14:paraId="3F052D70" w14:textId="77777777" w:rsidR="00B25DCB" w:rsidRDefault="00B25DCB" w:rsidP="00746B0A">
            <w:pPr>
              <w:spacing w:line="276" w:lineRule="auto"/>
            </w:pPr>
          </w:p>
        </w:tc>
      </w:tr>
      <w:tr w:rsidR="00D47B7E" w14:paraId="1E2CACDC" w14:textId="77777777" w:rsidTr="00746B0A">
        <w:tc>
          <w:tcPr>
            <w:tcW w:w="3020" w:type="dxa"/>
          </w:tcPr>
          <w:p w14:paraId="3A3BD733" w14:textId="77777777" w:rsidR="00D47B7E" w:rsidRDefault="00D47B7E" w:rsidP="00746B0A">
            <w:pPr>
              <w:spacing w:line="276" w:lineRule="auto"/>
            </w:pPr>
            <w:r>
              <w:t>Identiteit van de hulpvrager</w:t>
            </w:r>
          </w:p>
        </w:tc>
        <w:tc>
          <w:tcPr>
            <w:tcW w:w="3021" w:type="dxa"/>
          </w:tcPr>
          <w:p w14:paraId="24BB897C" w14:textId="77777777" w:rsidR="00D47B7E" w:rsidRDefault="00D47B7E" w:rsidP="00746B0A">
            <w:pPr>
              <w:spacing w:line="276" w:lineRule="auto"/>
            </w:pPr>
            <w:r>
              <w:t>Cliënt</w:t>
            </w:r>
            <w:r w:rsidR="00B25DCB">
              <w:t xml:space="preserve"> (met hulpverlenings-motivatie).</w:t>
            </w:r>
          </w:p>
        </w:tc>
        <w:tc>
          <w:tcPr>
            <w:tcW w:w="3021" w:type="dxa"/>
          </w:tcPr>
          <w:p w14:paraId="4996183D" w14:textId="1EF11C50" w:rsidR="00D47B7E" w:rsidRDefault="00D47B7E" w:rsidP="00746B0A">
            <w:pPr>
              <w:spacing w:line="276" w:lineRule="auto"/>
            </w:pPr>
            <w:r>
              <w:t xml:space="preserve">Pastorant </w:t>
            </w:r>
            <w:r w:rsidR="00AF6B85">
              <w:t>(met een hulpvraag</w:t>
            </w:r>
            <w:r w:rsidR="00D46AF5">
              <w:t xml:space="preserve"> óf die hulp wordt aangeboden)</w:t>
            </w:r>
          </w:p>
        </w:tc>
      </w:tr>
      <w:tr w:rsidR="00D47B7E" w14:paraId="55AC906B" w14:textId="77777777" w:rsidTr="00746B0A">
        <w:tc>
          <w:tcPr>
            <w:tcW w:w="3020" w:type="dxa"/>
          </w:tcPr>
          <w:p w14:paraId="32F03F73" w14:textId="77777777" w:rsidR="00D47B7E" w:rsidRDefault="00D47B7E" w:rsidP="00746B0A">
            <w:pPr>
              <w:spacing w:line="276" w:lineRule="auto"/>
            </w:pPr>
            <w:r>
              <w:t>Identiteit van de hulpverlener</w:t>
            </w:r>
          </w:p>
        </w:tc>
        <w:tc>
          <w:tcPr>
            <w:tcW w:w="3021" w:type="dxa"/>
          </w:tcPr>
          <w:p w14:paraId="45BEFC37" w14:textId="295C68BB" w:rsidR="00D47B7E" w:rsidRDefault="00D47B7E" w:rsidP="00746B0A">
            <w:pPr>
              <w:spacing w:line="276" w:lineRule="auto"/>
            </w:pPr>
            <w:r>
              <w:t xml:space="preserve">Maatschappelijk werker/ </w:t>
            </w:r>
            <w:r w:rsidR="00C05AF8">
              <w:t xml:space="preserve">POH-er / </w:t>
            </w:r>
            <w:r w:rsidR="00F442A0">
              <w:t>psychotherapeut</w:t>
            </w:r>
            <w:r w:rsidR="00B25DCB">
              <w:t>.</w:t>
            </w:r>
          </w:p>
        </w:tc>
        <w:tc>
          <w:tcPr>
            <w:tcW w:w="3021" w:type="dxa"/>
          </w:tcPr>
          <w:p w14:paraId="576841AE" w14:textId="229078DF" w:rsidR="00D47B7E" w:rsidRDefault="00D47B7E" w:rsidP="00890EEF">
            <w:pPr>
              <w:spacing w:line="276" w:lineRule="auto"/>
            </w:pPr>
            <w:r>
              <w:t xml:space="preserve">Pastor als </w:t>
            </w:r>
            <w:r w:rsidR="008600DE">
              <w:t>getuige</w:t>
            </w:r>
            <w:r w:rsidR="007D12EF">
              <w:t xml:space="preserve"> (</w:t>
            </w:r>
            <w:proofErr w:type="spellStart"/>
            <w:r w:rsidR="007D12EF">
              <w:t>kerugmatisch</w:t>
            </w:r>
            <w:proofErr w:type="spellEnd"/>
            <w:r w:rsidR="007D12EF">
              <w:t xml:space="preserve"> pastoraat)</w:t>
            </w:r>
            <w:r w:rsidR="008600DE">
              <w:t xml:space="preserve">, </w:t>
            </w:r>
            <w:r>
              <w:t>he</w:t>
            </w:r>
            <w:r w:rsidR="00016B45">
              <w:t>lper</w:t>
            </w:r>
            <w:r w:rsidR="007D12EF">
              <w:t xml:space="preserve"> (therapeutisch</w:t>
            </w:r>
            <w:r w:rsidR="008236D6">
              <w:t xml:space="preserve"> pastoraat)</w:t>
            </w:r>
            <w:r w:rsidR="00016B45">
              <w:t>, metgezel</w:t>
            </w:r>
            <w:r w:rsidR="008236D6">
              <w:t xml:space="preserve"> (presentiepastoraat)</w:t>
            </w:r>
            <w:r>
              <w:t xml:space="preserve"> of </w:t>
            </w:r>
            <w:r w:rsidR="00890EEF">
              <w:t>als tolk/gids</w:t>
            </w:r>
            <w:r w:rsidR="00A6170D">
              <w:t xml:space="preserve"> (</w:t>
            </w:r>
            <w:r w:rsidR="008236D6">
              <w:t>hermeneutisch pastoraat</w:t>
            </w:r>
            <w:r w:rsidR="00A6170D">
              <w:t>)</w:t>
            </w:r>
            <w:r w:rsidR="00B25DCB">
              <w:t>.</w:t>
            </w:r>
          </w:p>
        </w:tc>
      </w:tr>
      <w:tr w:rsidR="00D47B7E" w14:paraId="3143C0AD" w14:textId="77777777" w:rsidTr="00746B0A">
        <w:tc>
          <w:tcPr>
            <w:tcW w:w="3020" w:type="dxa"/>
          </w:tcPr>
          <w:p w14:paraId="582D3B67" w14:textId="77777777" w:rsidR="00D47B7E" w:rsidRDefault="00D47B7E" w:rsidP="00746B0A">
            <w:pPr>
              <w:spacing w:line="276" w:lineRule="auto"/>
            </w:pPr>
            <w:r>
              <w:t>Aard van de relatie</w:t>
            </w:r>
          </w:p>
        </w:tc>
        <w:tc>
          <w:tcPr>
            <w:tcW w:w="3021" w:type="dxa"/>
          </w:tcPr>
          <w:p w14:paraId="5A4CB2C9" w14:textId="77777777" w:rsidR="00D47B7E" w:rsidRDefault="00D47B7E" w:rsidP="00746B0A">
            <w:pPr>
              <w:spacing w:line="276" w:lineRule="auto"/>
            </w:pPr>
            <w:r>
              <w:t>Helpende relatie als werkrelatie – hulpverlener als professional</w:t>
            </w:r>
            <w:r w:rsidR="00B25DCB">
              <w:t>.</w:t>
            </w:r>
          </w:p>
        </w:tc>
        <w:tc>
          <w:tcPr>
            <w:tcW w:w="3021" w:type="dxa"/>
          </w:tcPr>
          <w:p w14:paraId="4B73B717" w14:textId="138C9B56" w:rsidR="00D47B7E" w:rsidRDefault="00D47B7E" w:rsidP="00746B0A">
            <w:pPr>
              <w:spacing w:line="276" w:lineRule="auto"/>
            </w:pPr>
            <w:r>
              <w:t xml:space="preserve">Helpende relatie als </w:t>
            </w:r>
            <w:proofErr w:type="spellStart"/>
            <w:r>
              <w:t>hartsrelatie</w:t>
            </w:r>
            <w:proofErr w:type="spellEnd"/>
            <w:r>
              <w:t xml:space="preserve"> op het existe</w:t>
            </w:r>
            <w:r w:rsidR="00B25DCB">
              <w:t>ntiële en</w:t>
            </w:r>
            <w:r w:rsidR="00B337E1">
              <w:t xml:space="preserve"> zo mogelijk </w:t>
            </w:r>
            <w:r w:rsidR="00B25DCB">
              <w:t>spirituele niveau.</w:t>
            </w:r>
          </w:p>
        </w:tc>
      </w:tr>
      <w:tr w:rsidR="00D47B7E" w14:paraId="0C65DB6B" w14:textId="77777777" w:rsidTr="00746B0A">
        <w:tc>
          <w:tcPr>
            <w:tcW w:w="3020" w:type="dxa"/>
          </w:tcPr>
          <w:p w14:paraId="0F438617" w14:textId="77777777" w:rsidR="00D47B7E" w:rsidRDefault="00D47B7E" w:rsidP="00746B0A">
            <w:pPr>
              <w:spacing w:line="276" w:lineRule="auto"/>
            </w:pPr>
            <w:r>
              <w:t>De agenda</w:t>
            </w:r>
          </w:p>
        </w:tc>
        <w:tc>
          <w:tcPr>
            <w:tcW w:w="3021" w:type="dxa"/>
          </w:tcPr>
          <w:p w14:paraId="2C7BE0A5" w14:textId="77777777" w:rsidR="00D47B7E" w:rsidRDefault="00D47B7E" w:rsidP="00746B0A">
            <w:pPr>
              <w:spacing w:line="276" w:lineRule="auto"/>
            </w:pPr>
            <w:r>
              <w:t>BPS model: alles rondom biologische, psychologische en sociale zorg</w:t>
            </w:r>
            <w:r w:rsidR="00B25DCB">
              <w:t>.</w:t>
            </w:r>
          </w:p>
        </w:tc>
        <w:tc>
          <w:tcPr>
            <w:tcW w:w="3021" w:type="dxa"/>
          </w:tcPr>
          <w:p w14:paraId="2765EDF0" w14:textId="4E670BBE" w:rsidR="00D47B7E" w:rsidRDefault="00D47B7E" w:rsidP="00746B0A">
            <w:pPr>
              <w:spacing w:line="276" w:lineRule="auto"/>
            </w:pPr>
            <w:r>
              <w:t xml:space="preserve">BPSS model: alles rondom biologische, psychologische en sociale en spirituele zorg – waarbij de laatste </w:t>
            </w:r>
            <w:r w:rsidR="009B5089">
              <w:t>het eigene van de pastor is. Die biedt geloofshulp als levenshulp</w:t>
            </w:r>
            <w:r>
              <w:t>.</w:t>
            </w:r>
            <w:r w:rsidR="006A393D">
              <w:t xml:space="preserve"> Zie de illustratie onderaan</w:t>
            </w:r>
            <w:r w:rsidR="00C1589F">
              <w:t xml:space="preserve"> dit document.</w:t>
            </w:r>
          </w:p>
        </w:tc>
      </w:tr>
      <w:tr w:rsidR="00D47B7E" w14:paraId="616FCABA" w14:textId="77777777" w:rsidTr="00746B0A">
        <w:tc>
          <w:tcPr>
            <w:tcW w:w="3020" w:type="dxa"/>
          </w:tcPr>
          <w:p w14:paraId="3A9F596F" w14:textId="77777777" w:rsidR="00D47B7E" w:rsidRDefault="00D47B7E" w:rsidP="00746B0A">
            <w:pPr>
              <w:spacing w:line="276" w:lineRule="auto"/>
            </w:pPr>
            <w:proofErr w:type="spellStart"/>
            <w:r>
              <w:t>Vakinhoud</w:t>
            </w:r>
            <w:proofErr w:type="spellEnd"/>
          </w:p>
        </w:tc>
        <w:tc>
          <w:tcPr>
            <w:tcW w:w="3021" w:type="dxa"/>
          </w:tcPr>
          <w:p w14:paraId="0E36CEB2" w14:textId="724150B0" w:rsidR="00D47B7E" w:rsidRDefault="00D47B7E" w:rsidP="00746B0A">
            <w:pPr>
              <w:spacing w:line="276" w:lineRule="auto"/>
            </w:pPr>
            <w:r>
              <w:t xml:space="preserve">Gesprekstechniek, hulpverleningsmodellen, interventies gericht op groei en verandering. </w:t>
            </w:r>
          </w:p>
        </w:tc>
        <w:tc>
          <w:tcPr>
            <w:tcW w:w="3021" w:type="dxa"/>
          </w:tcPr>
          <w:p w14:paraId="67A42E32" w14:textId="77777777" w:rsidR="00D47B7E" w:rsidRDefault="00D47B7E" w:rsidP="00746B0A">
            <w:pPr>
              <w:spacing w:line="276" w:lineRule="auto"/>
            </w:pPr>
            <w:r>
              <w:t>Aandacht voor mensbeeld/zelfbeeld, beeld van de ander en godsbeeld.</w:t>
            </w:r>
          </w:p>
          <w:p w14:paraId="208D2276" w14:textId="77777777" w:rsidR="00D47B7E" w:rsidRDefault="00D47B7E" w:rsidP="00746B0A">
            <w:pPr>
              <w:spacing w:line="276" w:lineRule="auto"/>
            </w:pPr>
            <w:r>
              <w:t>Technieken en modellen m.b.t. gesprek over zingeving, spiritualiteit en geloof.</w:t>
            </w:r>
          </w:p>
        </w:tc>
      </w:tr>
      <w:tr w:rsidR="00E211DA" w14:paraId="5EDE9B55" w14:textId="77777777" w:rsidTr="00746B0A">
        <w:tc>
          <w:tcPr>
            <w:tcW w:w="3020" w:type="dxa"/>
          </w:tcPr>
          <w:p w14:paraId="3E87D03D" w14:textId="59A7672B" w:rsidR="00E211DA" w:rsidRDefault="00E211DA" w:rsidP="00746B0A">
            <w:pPr>
              <w:spacing w:line="276" w:lineRule="auto"/>
            </w:pPr>
            <w:r>
              <w:t>Op afspraak</w:t>
            </w:r>
            <w:r w:rsidR="00871ED1">
              <w:t xml:space="preserve"> of niet</w:t>
            </w:r>
          </w:p>
        </w:tc>
        <w:tc>
          <w:tcPr>
            <w:tcW w:w="3021" w:type="dxa"/>
          </w:tcPr>
          <w:p w14:paraId="7B4C884D" w14:textId="40C51719" w:rsidR="00E211DA" w:rsidRDefault="00E211DA" w:rsidP="00746B0A">
            <w:pPr>
              <w:spacing w:line="276" w:lineRule="auto"/>
            </w:pPr>
            <w:r>
              <w:t>Hulpverleners werken doorgaans op afspraak</w:t>
            </w:r>
          </w:p>
        </w:tc>
        <w:tc>
          <w:tcPr>
            <w:tcW w:w="3021" w:type="dxa"/>
          </w:tcPr>
          <w:p w14:paraId="4215F180" w14:textId="062DBAA9" w:rsidR="00E211DA" w:rsidRDefault="00E211DA" w:rsidP="00746B0A">
            <w:pPr>
              <w:spacing w:line="276" w:lineRule="auto"/>
            </w:pPr>
            <w:r>
              <w:t>Een pas</w:t>
            </w:r>
            <w:r w:rsidR="004F2594">
              <w:t>t</w:t>
            </w:r>
            <w:r>
              <w:t xml:space="preserve">or </w:t>
            </w:r>
            <w:r w:rsidR="004F2594">
              <w:t>legt de contacten ook spontaan.</w:t>
            </w:r>
            <w:r w:rsidR="00871ED1">
              <w:t xml:space="preserve"> </w:t>
            </w:r>
          </w:p>
        </w:tc>
      </w:tr>
      <w:tr w:rsidR="00E35706" w14:paraId="6B2D77E3" w14:textId="77777777" w:rsidTr="00746B0A">
        <w:tc>
          <w:tcPr>
            <w:tcW w:w="3020" w:type="dxa"/>
          </w:tcPr>
          <w:p w14:paraId="5B218157" w14:textId="7EFC993C" w:rsidR="00E35706" w:rsidRDefault="00E35706" w:rsidP="00746B0A">
            <w:pPr>
              <w:spacing w:line="276" w:lineRule="auto"/>
            </w:pPr>
            <w:r>
              <w:t>Duur van de relatie</w:t>
            </w:r>
          </w:p>
        </w:tc>
        <w:tc>
          <w:tcPr>
            <w:tcW w:w="3021" w:type="dxa"/>
          </w:tcPr>
          <w:p w14:paraId="2F6BD13B" w14:textId="22A28838" w:rsidR="00E35706" w:rsidRDefault="006D3DE5" w:rsidP="00746B0A">
            <w:pPr>
              <w:spacing w:line="276" w:lineRule="auto"/>
            </w:pPr>
            <w:r>
              <w:t>Extramuraal is die b</w:t>
            </w:r>
            <w:r w:rsidR="00E35706">
              <w:t xml:space="preserve">eperkt (er is een startgesprek en </w:t>
            </w:r>
            <w:r w:rsidR="007B4005">
              <w:t xml:space="preserve">bijv. na vijf of tien keer </w:t>
            </w:r>
            <w:r w:rsidR="00746019">
              <w:t>een eindgesprek)</w:t>
            </w:r>
            <w:r w:rsidR="00C77E92">
              <w:t>; in een thuiszorgsituatie kan het langer duren.</w:t>
            </w:r>
          </w:p>
        </w:tc>
        <w:tc>
          <w:tcPr>
            <w:tcW w:w="3021" w:type="dxa"/>
          </w:tcPr>
          <w:p w14:paraId="56468A1E" w14:textId="379447C1" w:rsidR="00E35706" w:rsidRDefault="00746019" w:rsidP="00746B0A">
            <w:pPr>
              <w:spacing w:line="276" w:lineRule="auto"/>
            </w:pPr>
            <w:r>
              <w:t>Doorlopend (al naar gelang de behoefte)</w:t>
            </w:r>
            <w:r w:rsidR="007B4005">
              <w:t>.</w:t>
            </w:r>
            <w:r>
              <w:t xml:space="preserve"> Er is geen </w:t>
            </w:r>
            <w:r w:rsidR="003A07C2">
              <w:t xml:space="preserve">echt </w:t>
            </w:r>
            <w:r>
              <w:t xml:space="preserve">eindgesprek. </w:t>
            </w:r>
            <w:r w:rsidR="00C55659">
              <w:t>Uiteraard houdt een pastor grenzen in acht, maar een pastorant mag als gemeentelid altijd (opnieuw) steun zoeken bij een pastor.</w:t>
            </w:r>
          </w:p>
        </w:tc>
      </w:tr>
      <w:tr w:rsidR="00A02FEB" w14:paraId="5BFD4FBF" w14:textId="77777777" w:rsidTr="00746B0A">
        <w:tc>
          <w:tcPr>
            <w:tcW w:w="3020" w:type="dxa"/>
          </w:tcPr>
          <w:p w14:paraId="3CED9B7F" w14:textId="4D7098F5" w:rsidR="00A02FEB" w:rsidRDefault="004849F0" w:rsidP="00746B0A">
            <w:pPr>
              <w:spacing w:line="276" w:lineRule="auto"/>
            </w:pPr>
            <w:r>
              <w:lastRenderedPageBreak/>
              <w:t xml:space="preserve">Uitzichtloze </w:t>
            </w:r>
            <w:r w:rsidR="00A02FEB">
              <w:t>situaties</w:t>
            </w:r>
          </w:p>
        </w:tc>
        <w:tc>
          <w:tcPr>
            <w:tcW w:w="3021" w:type="dxa"/>
          </w:tcPr>
          <w:p w14:paraId="02731AA7" w14:textId="5BDA8DF0" w:rsidR="00A02FEB" w:rsidRDefault="00A02FEB" w:rsidP="00746B0A">
            <w:pPr>
              <w:spacing w:line="276" w:lineRule="auto"/>
            </w:pPr>
            <w:r>
              <w:t xml:space="preserve">Hulpverleners </w:t>
            </w:r>
            <w:r w:rsidR="00387753">
              <w:t xml:space="preserve">schuiven mensen in </w:t>
            </w:r>
            <w:r w:rsidR="004849F0">
              <w:t>uitzichtloze</w:t>
            </w:r>
            <w:r w:rsidR="00387753">
              <w:t xml:space="preserve"> situaties nog wel eens door</w:t>
            </w:r>
            <w:r w:rsidR="00BB5F4E">
              <w:t xml:space="preserve"> waardoor die tussen de hulpverleningswal en het hulpverleningsschip kunnen vallen.</w:t>
            </w:r>
          </w:p>
        </w:tc>
        <w:tc>
          <w:tcPr>
            <w:tcW w:w="3021" w:type="dxa"/>
          </w:tcPr>
          <w:p w14:paraId="14D21F09" w14:textId="6274673D" w:rsidR="00A02FEB" w:rsidRDefault="00BB5F4E" w:rsidP="00746B0A">
            <w:pPr>
              <w:spacing w:line="276" w:lineRule="auto"/>
            </w:pPr>
            <w:r>
              <w:t>De pastor is trouw.</w:t>
            </w:r>
            <w:r w:rsidR="008437F9">
              <w:t xml:space="preserve"> En is soms de enige die trouw is</w:t>
            </w:r>
            <w:r w:rsidR="00AE45D5">
              <w:t xml:space="preserve"> omdat ieder ander het contact met de pastorant al heeft opgegeven.</w:t>
            </w:r>
            <w:r w:rsidR="008437F9">
              <w:t>.</w:t>
            </w:r>
            <w:r w:rsidR="003A07C2">
              <w:t xml:space="preserve"> </w:t>
            </w:r>
            <w:r w:rsidR="00F376AD">
              <w:t xml:space="preserve"> </w:t>
            </w:r>
          </w:p>
        </w:tc>
      </w:tr>
      <w:tr w:rsidR="003467C0" w14:paraId="2752997C" w14:textId="77777777" w:rsidTr="00746B0A">
        <w:tc>
          <w:tcPr>
            <w:tcW w:w="3020" w:type="dxa"/>
          </w:tcPr>
          <w:p w14:paraId="08890B88" w14:textId="0239209D" w:rsidR="003467C0" w:rsidRDefault="00F86127" w:rsidP="00746B0A">
            <w:pPr>
              <w:spacing w:line="276" w:lineRule="auto"/>
            </w:pPr>
            <w:r>
              <w:t>Contact kan verschuiven</w:t>
            </w:r>
          </w:p>
        </w:tc>
        <w:tc>
          <w:tcPr>
            <w:tcW w:w="3021" w:type="dxa"/>
          </w:tcPr>
          <w:p w14:paraId="0C8C0354" w14:textId="1B0EB68E" w:rsidR="003467C0" w:rsidRDefault="00F86127" w:rsidP="00746B0A">
            <w:pPr>
              <w:spacing w:line="276" w:lineRule="auto"/>
            </w:pPr>
            <w:r>
              <w:t xml:space="preserve">Hulpverleners </w:t>
            </w:r>
            <w:r w:rsidR="00364E6A">
              <w:t xml:space="preserve">hebben contact met bijvoorbeeld een oudere of </w:t>
            </w:r>
            <w:r w:rsidR="006835C6">
              <w:t xml:space="preserve">(psychisch) </w:t>
            </w:r>
            <w:r w:rsidR="00364E6A">
              <w:t xml:space="preserve">zieke tot </w:t>
            </w:r>
            <w:r w:rsidR="00E81473">
              <w:t>diens herstel of tot diens overlijden.</w:t>
            </w:r>
          </w:p>
        </w:tc>
        <w:tc>
          <w:tcPr>
            <w:tcW w:w="3021" w:type="dxa"/>
          </w:tcPr>
          <w:p w14:paraId="7268535A" w14:textId="0DD7C1B4" w:rsidR="003467C0" w:rsidRDefault="00C37D35" w:rsidP="00746B0A">
            <w:pPr>
              <w:spacing w:line="276" w:lineRule="auto"/>
            </w:pPr>
            <w:r>
              <w:t xml:space="preserve">De pastor houdt contact, ook als iemand niet herstelt. </w:t>
            </w:r>
            <w:r w:rsidR="00E81473">
              <w:t xml:space="preserve">Stel dat iemand overlijdt, dan gaat het pastorale contact automatisch over </w:t>
            </w:r>
            <w:r w:rsidR="00103ACB">
              <w:t>op de nabestaanden.</w:t>
            </w:r>
          </w:p>
        </w:tc>
      </w:tr>
      <w:tr w:rsidR="00BE251A" w14:paraId="44FDAD3C" w14:textId="77777777" w:rsidTr="00746B0A">
        <w:tc>
          <w:tcPr>
            <w:tcW w:w="3020" w:type="dxa"/>
          </w:tcPr>
          <w:p w14:paraId="39999DCB" w14:textId="53E11BC8" w:rsidR="00BE251A" w:rsidRDefault="006835C6" w:rsidP="00746B0A">
            <w:pPr>
              <w:spacing w:line="276" w:lineRule="auto"/>
            </w:pPr>
            <w:r>
              <w:t>Contact</w:t>
            </w:r>
            <w:r w:rsidR="00BE251A">
              <w:t xml:space="preserve"> met </w:t>
            </w:r>
            <w:r w:rsidR="00875F18">
              <w:t>gezinsleden of andere</w:t>
            </w:r>
            <w:r w:rsidR="00BE251A">
              <w:t xml:space="preserve"> familie</w:t>
            </w:r>
            <w:r w:rsidR="00875F18">
              <w:t>leden</w:t>
            </w:r>
          </w:p>
        </w:tc>
        <w:tc>
          <w:tcPr>
            <w:tcW w:w="3021" w:type="dxa"/>
          </w:tcPr>
          <w:p w14:paraId="554741D9" w14:textId="1A571EC1" w:rsidR="00BE251A" w:rsidRDefault="00BE251A" w:rsidP="00746B0A">
            <w:pPr>
              <w:spacing w:line="276" w:lineRule="auto"/>
            </w:pPr>
            <w:r>
              <w:t>Als het in het therapieplan nodig is</w:t>
            </w:r>
            <w:r w:rsidR="00FE3442">
              <w:t>, anders niet</w:t>
            </w:r>
            <w:r w:rsidR="008C33E6">
              <w:t>.</w:t>
            </w:r>
            <w:r w:rsidR="00E5767C">
              <w:t xml:space="preserve"> Sommige therapievormen richten zich bewust o</w:t>
            </w:r>
            <w:r w:rsidR="00CB6C3D">
              <w:t>p gezins- en familieverbanden.</w:t>
            </w:r>
          </w:p>
        </w:tc>
        <w:tc>
          <w:tcPr>
            <w:tcW w:w="3021" w:type="dxa"/>
          </w:tcPr>
          <w:p w14:paraId="29B5F827" w14:textId="40D4F845" w:rsidR="00BE251A" w:rsidRDefault="00FE3442" w:rsidP="00746B0A">
            <w:pPr>
              <w:spacing w:line="276" w:lineRule="auto"/>
            </w:pPr>
            <w:r>
              <w:t>D</w:t>
            </w:r>
            <w:r w:rsidR="007D5648">
              <w:t>at is meestal vanzelfsprekend</w:t>
            </w:r>
            <w:r w:rsidR="000C3015">
              <w:t xml:space="preserve"> </w:t>
            </w:r>
            <w:r w:rsidR="00AE45D5">
              <w:t xml:space="preserve">in de gemeente </w:t>
            </w:r>
            <w:r w:rsidR="000C3015">
              <w:t xml:space="preserve">en ondersteunt een systemische benadering. Bij verpleeghuisbewoners is </w:t>
            </w:r>
            <w:r w:rsidR="008D78D7">
              <w:t xml:space="preserve">contact tussen pastor en familie </w:t>
            </w:r>
            <w:r w:rsidR="000C3015">
              <w:t>niet vanzelfsprekend.</w:t>
            </w:r>
          </w:p>
        </w:tc>
      </w:tr>
      <w:tr w:rsidR="00B6221D" w14:paraId="1C50813A" w14:textId="77777777" w:rsidTr="00746B0A">
        <w:tc>
          <w:tcPr>
            <w:tcW w:w="3020" w:type="dxa"/>
          </w:tcPr>
          <w:p w14:paraId="20F6AFD6" w14:textId="3E3B0A63" w:rsidR="00B6221D" w:rsidRDefault="00B6221D" w:rsidP="00746B0A">
            <w:pPr>
              <w:spacing w:line="276" w:lineRule="auto"/>
            </w:pPr>
            <w:r>
              <w:t>Plaats van samenkomen</w:t>
            </w:r>
          </w:p>
        </w:tc>
        <w:tc>
          <w:tcPr>
            <w:tcW w:w="3021" w:type="dxa"/>
          </w:tcPr>
          <w:p w14:paraId="32C46867" w14:textId="325184AB" w:rsidR="00B6221D" w:rsidRDefault="00B6221D" w:rsidP="00746B0A">
            <w:pPr>
              <w:spacing w:line="276" w:lineRule="auto"/>
            </w:pPr>
            <w:r>
              <w:t>Afhankelijk van de soort hu</w:t>
            </w:r>
            <w:r w:rsidR="006223A0">
              <w:t>l</w:t>
            </w:r>
            <w:r>
              <w:t>pverlenende ondersteuning</w:t>
            </w:r>
            <w:r w:rsidR="006223A0">
              <w:t xml:space="preserve"> vindt deze in het</w:t>
            </w:r>
            <w:r w:rsidR="00340482">
              <w:t xml:space="preserve"> (psychiatrisch) ziekenhuis</w:t>
            </w:r>
            <w:r w:rsidR="006223A0">
              <w:t xml:space="preserve"> </w:t>
            </w:r>
            <w:r w:rsidR="00340482">
              <w:t>of in het</w:t>
            </w:r>
            <w:r w:rsidR="00EE7CF6">
              <w:t xml:space="preserve"> gebouw van de hulpverlening of in de thuisomgeving </w:t>
            </w:r>
            <w:r w:rsidR="00403814">
              <w:t>van de cli</w:t>
            </w:r>
            <w:r w:rsidR="003648D6">
              <w:t>ë</w:t>
            </w:r>
            <w:r w:rsidR="00403814">
              <w:t>nt</w:t>
            </w:r>
            <w:r w:rsidR="003648D6">
              <w:t xml:space="preserve"> </w:t>
            </w:r>
            <w:r w:rsidR="00EE7CF6">
              <w:t>plaats.</w:t>
            </w:r>
            <w:r w:rsidR="00931EEB">
              <w:t xml:space="preserve"> Er zijn therapeuten met een praktijk bij hun huis.</w:t>
            </w:r>
          </w:p>
        </w:tc>
        <w:tc>
          <w:tcPr>
            <w:tcW w:w="3021" w:type="dxa"/>
          </w:tcPr>
          <w:p w14:paraId="33E61215" w14:textId="5B69B3D9" w:rsidR="00B6221D" w:rsidRDefault="00AF5461" w:rsidP="00746B0A">
            <w:pPr>
              <w:spacing w:line="276" w:lineRule="auto"/>
            </w:pPr>
            <w:r>
              <w:t>Vrijwel altijd in de thuisomgeving of het zorgcentru</w:t>
            </w:r>
            <w:r w:rsidR="00B21915">
              <w:t>m</w:t>
            </w:r>
            <w:r>
              <w:t xml:space="preserve">. </w:t>
            </w:r>
            <w:r w:rsidR="00BF2F8B">
              <w:t>Ande</w:t>
            </w:r>
            <w:r w:rsidR="00C4501B">
              <w:t>r</w:t>
            </w:r>
            <w:r w:rsidR="00BF2F8B">
              <w:t>s dan in bijv. de VS vinden pastorale gesprekken vrijwel nooit in het kerkgebouw plaats</w:t>
            </w:r>
            <w:r w:rsidR="00B21915">
              <w:t xml:space="preserve"> maar weer wel bij de pastor thuis.</w:t>
            </w:r>
          </w:p>
        </w:tc>
      </w:tr>
      <w:tr w:rsidR="00E838DF" w14:paraId="279535CD" w14:textId="77777777" w:rsidTr="00746B0A">
        <w:tc>
          <w:tcPr>
            <w:tcW w:w="3020" w:type="dxa"/>
          </w:tcPr>
          <w:p w14:paraId="6E94B594" w14:textId="157EC24E" w:rsidR="00E838DF" w:rsidRDefault="00E838DF" w:rsidP="00746B0A">
            <w:pPr>
              <w:spacing w:line="276" w:lineRule="auto"/>
            </w:pPr>
            <w:r>
              <w:t>Spreken of luisteren</w:t>
            </w:r>
            <w:r w:rsidR="00EB648B">
              <w:t xml:space="preserve"> (… een doordenkertje…)</w:t>
            </w:r>
          </w:p>
        </w:tc>
        <w:tc>
          <w:tcPr>
            <w:tcW w:w="3021" w:type="dxa"/>
          </w:tcPr>
          <w:p w14:paraId="5A06E108" w14:textId="4DCD921C" w:rsidR="00E838DF" w:rsidRDefault="00B33232" w:rsidP="00746B0A">
            <w:pPr>
              <w:spacing w:line="276" w:lineRule="auto"/>
            </w:pPr>
            <w:r>
              <w:t>Een cliënt wil graag dat een hulpve</w:t>
            </w:r>
            <w:r w:rsidR="003C20F8">
              <w:t>r</w:t>
            </w:r>
            <w:r>
              <w:t xml:space="preserve">lener spreekt, maar vaak </w:t>
            </w:r>
            <w:r w:rsidR="003307F8">
              <w:t>luister</w:t>
            </w:r>
            <w:r w:rsidR="003C20F8">
              <w:t>t</w:t>
            </w:r>
            <w:r w:rsidR="003307F8">
              <w:t xml:space="preserve"> die vooral.</w:t>
            </w:r>
          </w:p>
        </w:tc>
        <w:tc>
          <w:tcPr>
            <w:tcW w:w="3021" w:type="dxa"/>
          </w:tcPr>
          <w:p w14:paraId="54F3C9E5" w14:textId="660A405C" w:rsidR="00E838DF" w:rsidRDefault="003307F8" w:rsidP="00746B0A">
            <w:pPr>
              <w:spacing w:line="276" w:lineRule="auto"/>
            </w:pPr>
            <w:r>
              <w:t xml:space="preserve">Een pastorant wil dat de pastor luistert, maar dikwijls wil die </w:t>
            </w:r>
            <w:r w:rsidR="00EB648B">
              <w:t>vooral spreken</w:t>
            </w:r>
            <w:r w:rsidR="003C20F8">
              <w:t>.</w:t>
            </w:r>
          </w:p>
        </w:tc>
      </w:tr>
      <w:tr w:rsidR="00951BA8" w14:paraId="2E7A993D" w14:textId="77777777" w:rsidTr="00746B0A">
        <w:tc>
          <w:tcPr>
            <w:tcW w:w="3020" w:type="dxa"/>
          </w:tcPr>
          <w:p w14:paraId="33F30C95" w14:textId="7FC9AF29" w:rsidR="00951BA8" w:rsidRDefault="00951BA8" w:rsidP="00746B0A">
            <w:pPr>
              <w:spacing w:line="276" w:lineRule="auto"/>
            </w:pPr>
            <w:r>
              <w:t>Samenwerken</w:t>
            </w:r>
          </w:p>
        </w:tc>
        <w:tc>
          <w:tcPr>
            <w:tcW w:w="3021" w:type="dxa"/>
          </w:tcPr>
          <w:p w14:paraId="0E367657" w14:textId="2F4D9B19" w:rsidR="00951BA8" w:rsidRDefault="00951BA8" w:rsidP="00746B0A">
            <w:pPr>
              <w:spacing w:line="276" w:lineRule="auto"/>
            </w:pPr>
            <w:r>
              <w:t>Hulpverleners hebben</w:t>
            </w:r>
            <w:r w:rsidR="002757E3">
              <w:t xml:space="preserve"> interdisciplinair of ander collegiaal overleg (maar hebben zelden behoefte om een pastor te spreken)</w:t>
            </w:r>
          </w:p>
        </w:tc>
        <w:tc>
          <w:tcPr>
            <w:tcW w:w="3021" w:type="dxa"/>
          </w:tcPr>
          <w:p w14:paraId="5A66A2A6" w14:textId="3627CE70" w:rsidR="00951BA8" w:rsidRDefault="002757E3" w:rsidP="00746B0A">
            <w:pPr>
              <w:spacing w:line="276" w:lineRule="auto"/>
            </w:pPr>
            <w:r>
              <w:t>Pastors staan er vrijwel altijd alleen voor</w:t>
            </w:r>
            <w:r w:rsidR="00353B4A">
              <w:t xml:space="preserve">. Ze hebben zelden intervisie. </w:t>
            </w:r>
            <w:r w:rsidR="005C5B47">
              <w:t>(Dat is geen lot, maar keuze!)</w:t>
            </w:r>
            <w:r w:rsidR="00C05AF8">
              <w:t xml:space="preserve"> </w:t>
            </w:r>
            <w:r w:rsidR="00353B4A">
              <w:t>Ze krijgen zelden contact met een hulpverlener.</w:t>
            </w:r>
          </w:p>
        </w:tc>
      </w:tr>
      <w:tr w:rsidR="00741628" w14:paraId="068F57C6" w14:textId="77777777" w:rsidTr="00746B0A">
        <w:tc>
          <w:tcPr>
            <w:tcW w:w="3020" w:type="dxa"/>
          </w:tcPr>
          <w:p w14:paraId="75AE82D1" w14:textId="0E70FB03" w:rsidR="00741628" w:rsidRDefault="00741628" w:rsidP="00746B0A">
            <w:pPr>
              <w:spacing w:line="276" w:lineRule="auto"/>
            </w:pPr>
            <w:r>
              <w:t>Doorverwijzen</w:t>
            </w:r>
          </w:p>
        </w:tc>
        <w:tc>
          <w:tcPr>
            <w:tcW w:w="3021" w:type="dxa"/>
          </w:tcPr>
          <w:p w14:paraId="42DD7FC4" w14:textId="7581D5D9" w:rsidR="00741628" w:rsidRDefault="00741628" w:rsidP="00746B0A">
            <w:pPr>
              <w:spacing w:line="276" w:lineRule="auto"/>
            </w:pPr>
            <w:r>
              <w:t>Een hulpverlener</w:t>
            </w:r>
            <w:r w:rsidR="0053491C">
              <w:t xml:space="preserve"> kan doorverwijzen naar een meer deskundige ondersteuning</w:t>
            </w:r>
            <w:r w:rsidR="008635CF">
              <w:t>. Hij kan de cliënt adviseren ook pas</w:t>
            </w:r>
            <w:r w:rsidR="001A5D68">
              <w:t>t</w:t>
            </w:r>
            <w:r w:rsidR="008635CF">
              <w:t xml:space="preserve">orale </w:t>
            </w:r>
            <w:r w:rsidR="001A5D68">
              <w:t xml:space="preserve">hulp </w:t>
            </w:r>
            <w:r w:rsidR="008635CF">
              <w:t>te zoeken.</w:t>
            </w:r>
          </w:p>
        </w:tc>
        <w:tc>
          <w:tcPr>
            <w:tcW w:w="3021" w:type="dxa"/>
          </w:tcPr>
          <w:p w14:paraId="467B62EF" w14:textId="77BCDCA7" w:rsidR="00741628" w:rsidRDefault="008635CF" w:rsidP="00746B0A">
            <w:pPr>
              <w:spacing w:line="276" w:lineRule="auto"/>
            </w:pPr>
            <w:r>
              <w:t xml:space="preserve">Een pastor moet sowieso </w:t>
            </w:r>
            <w:r w:rsidR="000B1FE5">
              <w:t>attent maken op hulpverlening (</w:t>
            </w:r>
            <w:r>
              <w:t xml:space="preserve">doorverwijzen </w:t>
            </w:r>
            <w:r w:rsidR="000B1FE5">
              <w:t>doet in principe de huisarts)</w:t>
            </w:r>
            <w:r w:rsidR="00EC35CD">
              <w:t xml:space="preserve"> </w:t>
            </w:r>
            <w:r>
              <w:t>als problemen van ernstige of langdurige aard zijn</w:t>
            </w:r>
            <w:r w:rsidR="00EC35CD">
              <w:t>.</w:t>
            </w:r>
            <w:r w:rsidR="00FD0A25">
              <w:t xml:space="preserve">  </w:t>
            </w:r>
            <w:r w:rsidR="00EC35CD">
              <w:t>Als iemand in therapie is blijft de pastorale ondersteuning.</w:t>
            </w:r>
          </w:p>
        </w:tc>
      </w:tr>
      <w:tr w:rsidR="001E2C7D" w14:paraId="4B4A9382" w14:textId="77777777" w:rsidTr="00746B0A">
        <w:tc>
          <w:tcPr>
            <w:tcW w:w="3020" w:type="dxa"/>
          </w:tcPr>
          <w:p w14:paraId="411DDD9E" w14:textId="64D34CAF" w:rsidR="001E2C7D" w:rsidRDefault="001E2C7D" w:rsidP="00746B0A">
            <w:pPr>
              <w:spacing w:line="276" w:lineRule="auto"/>
            </w:pPr>
            <w:r>
              <w:lastRenderedPageBreak/>
              <w:t>Kosten</w:t>
            </w:r>
          </w:p>
        </w:tc>
        <w:tc>
          <w:tcPr>
            <w:tcW w:w="3021" w:type="dxa"/>
          </w:tcPr>
          <w:p w14:paraId="31CBBBDC" w14:textId="305CE478" w:rsidR="001E2C7D" w:rsidRDefault="00BC64E7" w:rsidP="00746B0A">
            <w:pPr>
              <w:spacing w:line="276" w:lineRule="auto"/>
            </w:pPr>
            <w:r>
              <w:t xml:space="preserve">Hulpverlening kost </w:t>
            </w:r>
            <w:r w:rsidR="006E4A07">
              <w:t xml:space="preserve">de cliënt </w:t>
            </w:r>
            <w:r>
              <w:t>geld (d</w:t>
            </w:r>
            <w:r w:rsidR="008272C9">
              <w:t>at</w:t>
            </w:r>
            <w:r>
              <w:t xml:space="preserve"> meestal grotendeels vergoed word</w:t>
            </w:r>
            <w:r w:rsidR="006E4A07">
              <w:t>t)</w:t>
            </w:r>
            <w:r w:rsidR="00370127">
              <w:t>.</w:t>
            </w:r>
          </w:p>
        </w:tc>
        <w:tc>
          <w:tcPr>
            <w:tcW w:w="3021" w:type="dxa"/>
          </w:tcPr>
          <w:p w14:paraId="6FF2A902" w14:textId="6A595D9F" w:rsidR="001E2C7D" w:rsidRDefault="006E4A07" w:rsidP="00746B0A">
            <w:pPr>
              <w:spacing w:line="276" w:lineRule="auto"/>
            </w:pPr>
            <w:r>
              <w:t>Pastoraat is principieel g</w:t>
            </w:r>
            <w:r w:rsidR="00370127">
              <w:t>ratis.</w:t>
            </w:r>
            <w:r w:rsidR="00871ED1">
              <w:t xml:space="preserve"> (Ambulante) Geestelijke Verzorging kan </w:t>
            </w:r>
            <w:r w:rsidR="00EA7D2F">
              <w:t xml:space="preserve">tegenwoordig soms </w:t>
            </w:r>
            <w:r w:rsidR="00871ED1">
              <w:t>wel gedeclareerd worden</w:t>
            </w:r>
            <w:r w:rsidR="00EA7D2F">
              <w:t xml:space="preserve"> bij de zorgverzekeraar</w:t>
            </w:r>
            <w:r w:rsidR="00871ED1">
              <w:t>.</w:t>
            </w:r>
          </w:p>
        </w:tc>
      </w:tr>
      <w:tr w:rsidR="00370127" w14:paraId="59595709" w14:textId="77777777" w:rsidTr="00746B0A">
        <w:tc>
          <w:tcPr>
            <w:tcW w:w="3020" w:type="dxa"/>
          </w:tcPr>
          <w:p w14:paraId="17FAC3F4" w14:textId="61553F62" w:rsidR="00370127" w:rsidRDefault="00370127" w:rsidP="00746B0A">
            <w:pPr>
              <w:spacing w:line="276" w:lineRule="auto"/>
            </w:pPr>
            <w:r>
              <w:t>Netwerk</w:t>
            </w:r>
          </w:p>
        </w:tc>
        <w:tc>
          <w:tcPr>
            <w:tcW w:w="3021" w:type="dxa"/>
          </w:tcPr>
          <w:p w14:paraId="0A3C18A6" w14:textId="13355156" w:rsidR="00370127" w:rsidRDefault="00370127" w:rsidP="00746B0A">
            <w:pPr>
              <w:spacing w:line="276" w:lineRule="auto"/>
            </w:pPr>
            <w:r>
              <w:t xml:space="preserve">Hulpverleners </w:t>
            </w:r>
            <w:r w:rsidR="00975B00">
              <w:t xml:space="preserve">kunnen maar beperkt een beroep doen op het </w:t>
            </w:r>
            <w:r w:rsidR="00A01B36">
              <w:t xml:space="preserve">sociale </w:t>
            </w:r>
            <w:r w:rsidR="00975B00">
              <w:t>netwerk van een cliënt (of dat is niet eens aan de orde).</w:t>
            </w:r>
          </w:p>
        </w:tc>
        <w:tc>
          <w:tcPr>
            <w:tcW w:w="3021" w:type="dxa"/>
          </w:tcPr>
          <w:p w14:paraId="3E8A43D7" w14:textId="506B260F" w:rsidR="00370127" w:rsidRDefault="00975B00" w:rsidP="00746B0A">
            <w:pPr>
              <w:spacing w:line="276" w:lineRule="auto"/>
            </w:pPr>
            <w:r>
              <w:t xml:space="preserve">Een pastorant heeft het netwerk van de christelijke gemeente om zich heen dat </w:t>
            </w:r>
            <w:r w:rsidR="008C59B0">
              <w:t>spontaan aandacht aan de pastorant schenkt of die hulp kan geactiveerd worden.</w:t>
            </w:r>
          </w:p>
        </w:tc>
      </w:tr>
    </w:tbl>
    <w:p w14:paraId="18C134D0" w14:textId="77777777" w:rsidR="00D47B7E" w:rsidRDefault="00D47B7E" w:rsidP="00D47B7E">
      <w:pPr>
        <w:spacing w:line="276" w:lineRule="auto"/>
      </w:pPr>
    </w:p>
    <w:p w14:paraId="2369FD5D" w14:textId="77777777" w:rsidR="00FD0A25" w:rsidRPr="00FD0A25" w:rsidRDefault="00FD0A25" w:rsidP="00FD0A25">
      <w:pPr>
        <w:rPr>
          <w:b/>
          <w:bCs/>
        </w:rPr>
      </w:pPr>
      <w:r w:rsidRPr="00FD0A25">
        <w:rPr>
          <w:b/>
          <w:bCs/>
        </w:rPr>
        <w:t>Doorverwijzen bij psychische problemen en of trauma’s</w:t>
      </w:r>
    </w:p>
    <w:p w14:paraId="0D409D4D" w14:textId="77777777" w:rsidR="00FD0A25" w:rsidRDefault="00FD0A25" w:rsidP="00FD0A25"/>
    <w:p w14:paraId="75E0C3EE" w14:textId="3BB22F36" w:rsidR="00670971" w:rsidRDefault="00FD0A25" w:rsidP="00FD0A25">
      <w:r>
        <w:t xml:space="preserve">Als pastor heb je te maken met mensen die al in de hulpverlening zijn of ze zeggen </w:t>
      </w:r>
      <w:r w:rsidR="00710151">
        <w:t>uit zich</w:t>
      </w:r>
      <w:r>
        <w:t>zelf</w:t>
      </w:r>
      <w:r w:rsidR="00710151">
        <w:t xml:space="preserve"> al</w:t>
      </w:r>
      <w:r>
        <w:t xml:space="preserve">: ‘Ik ga een hulpverlener zoeken’. </w:t>
      </w:r>
      <w:r w:rsidR="00670971">
        <w:t xml:space="preserve"> Ze kunnen je ook vragen: ‘Kent u een goede hulpverlener voor…?’ Dus zorg voor een u</w:t>
      </w:r>
      <w:r w:rsidR="00565141">
        <w:t>p</w:t>
      </w:r>
      <w:r w:rsidR="00670971">
        <w:t>-to-date sociale kaart</w:t>
      </w:r>
      <w:r w:rsidR="00AD5507">
        <w:t>.</w:t>
      </w:r>
      <w:r w:rsidR="00F526CF">
        <w:t xml:space="preserve"> Als mensen hulp willen</w:t>
      </w:r>
      <w:r w:rsidR="00FF0D01">
        <w:t>, kun je ze ondersteunen bij het formuleren van de hulpvraag. ‘Wat ga je nou precies vertellen bij je huisarts?</w:t>
      </w:r>
      <w:r w:rsidR="00CF2E98">
        <w:t>’</w:t>
      </w:r>
    </w:p>
    <w:p w14:paraId="2C2D4EC9" w14:textId="77777777" w:rsidR="00670971" w:rsidRDefault="00670971" w:rsidP="00FD0A25"/>
    <w:p w14:paraId="28387368" w14:textId="672CB1D4" w:rsidR="00AD5507" w:rsidRDefault="00FD0A25" w:rsidP="00FD0A25">
      <w:r>
        <w:t xml:space="preserve">Je spreekt soms ook mensen die hulp nodig hebben maar daar nog niet aan toe zijn. Dat komt vaak voor bij mensen met depressieve klachten. (‘Ja het klopt, veertien dagen geleden zat ik flink in de put, maar nu gaat het wel weer. Ik heb nu geen hulpverlener nodig.’) </w:t>
      </w:r>
      <w:r w:rsidR="00AD5507">
        <w:t>Bij depressiviteit moet je in de gaten houden dat mensen de hulp niet te lang uitstellen.</w:t>
      </w:r>
      <w:r w:rsidR="00347BFE">
        <w:t xml:space="preserve"> Maar over het algemeen geldt: hulpverlening is pas zinvol als iemand zélf hulp nodig vindt.</w:t>
      </w:r>
      <w:r w:rsidR="00565141">
        <w:t xml:space="preserve"> Je kunt hulp niemand door de strot duwen (tenzij hij een gevaar is voor zichzelf of anderen, dan is er noodzaak.)</w:t>
      </w:r>
    </w:p>
    <w:p w14:paraId="3AAAE941" w14:textId="77777777" w:rsidR="00AD5507" w:rsidRDefault="00AD5507" w:rsidP="00FD0A25"/>
    <w:p w14:paraId="342994A7" w14:textId="18B03340" w:rsidR="00FD0A25" w:rsidRDefault="00FD0A25" w:rsidP="00FD0A25">
      <w:r>
        <w:t>Je spreekt ook mensen die al meer dan één keer een hulpverleningstraject achter de rug hebben en dan misschien nog steeds psychisch kwetsbaar zijn.</w:t>
      </w:r>
    </w:p>
    <w:p w14:paraId="50B2D6FD" w14:textId="77777777" w:rsidR="00271E47" w:rsidRDefault="00271E47" w:rsidP="00FD0A25"/>
    <w:p w14:paraId="3A38A987" w14:textId="77777777" w:rsidR="00FD0A25" w:rsidRDefault="00FD0A25" w:rsidP="00FD0A25">
      <w:r>
        <w:t>Als pastor moet je goed op de hoogte zijn van diverse psychische stoornissen en van trauma’s. Maar je hoeft ook weer niet het zakboek daarover bij je te hebben. Mensen met psychische problemen hebben van een pastor ook gewoon een luisterend oor nodig.</w:t>
      </w:r>
    </w:p>
    <w:p w14:paraId="5D0A0B4C" w14:textId="77777777" w:rsidR="00671FD8" w:rsidRDefault="00671FD8" w:rsidP="00FD0A25"/>
    <w:p w14:paraId="2ACC783C" w14:textId="02AC4FD8" w:rsidR="00FD0A25" w:rsidRDefault="00FD0A25" w:rsidP="00FD0A25">
      <w:r>
        <w:t xml:space="preserve">Een pastor verwijst niet door. Een pastor adviseert. Doorverwijzen </w:t>
      </w:r>
      <w:r w:rsidR="00671FD8">
        <w:t>doet</w:t>
      </w:r>
      <w:r>
        <w:t xml:space="preserve"> de huisarts.</w:t>
      </w:r>
      <w:r w:rsidR="00671FD8">
        <w:t xml:space="preserve"> Dus dat is de route die een pastor aangeeft. </w:t>
      </w:r>
      <w:r>
        <w:t xml:space="preserve"> ‘Ik adviseer u om naar de dokter te gaan. Dan kan hij/zij met u meedenken of u hulpverlening of misschien medicijnen nodig hebt vanwege…’</w:t>
      </w:r>
    </w:p>
    <w:p w14:paraId="4A53BED0" w14:textId="77777777" w:rsidR="00FD0A25" w:rsidRDefault="00FD0A25" w:rsidP="00FD0A25"/>
    <w:p w14:paraId="012D679F" w14:textId="77777777" w:rsidR="00FD0A25" w:rsidRDefault="00FD0A25" w:rsidP="00FD0A25">
      <w:r>
        <w:t>Wanneer MOET je als pastor aan hulpverlening denken voor de pastorant?</w:t>
      </w:r>
    </w:p>
    <w:p w14:paraId="45ECFFB9" w14:textId="77777777" w:rsidR="00FD0A25" w:rsidRDefault="00FD0A25" w:rsidP="00FD0A25">
      <w:pPr>
        <w:pStyle w:val="Lijstalinea"/>
        <w:numPr>
          <w:ilvl w:val="0"/>
          <w:numId w:val="1"/>
        </w:numPr>
      </w:pPr>
      <w:r>
        <w:t>Als er sprake is van psychische problemen en ongeveer vijf pastorale gesprekken iemand niet verder helpen.</w:t>
      </w:r>
    </w:p>
    <w:p w14:paraId="301B488E" w14:textId="77777777" w:rsidR="00FD0A25" w:rsidRDefault="00FD0A25" w:rsidP="00FD0A25">
      <w:pPr>
        <w:pStyle w:val="Lijstalinea"/>
        <w:numPr>
          <w:ilvl w:val="0"/>
          <w:numId w:val="1"/>
        </w:numPr>
      </w:pPr>
      <w:r>
        <w:t>ALTIJD bij seksueel misbruik, (ernstige)verslaving, eetproblemen (zoals Anorexia), langdurige en of ernstige depressiviteit, suïcidaliteit, huiselijk geweld.</w:t>
      </w:r>
    </w:p>
    <w:p w14:paraId="21BB478E" w14:textId="77777777" w:rsidR="00FD0A25" w:rsidRDefault="00FD0A25" w:rsidP="00FD0A25">
      <w:r>
        <w:t>Wanneer KUN je aan hulpverlening denken?</w:t>
      </w:r>
    </w:p>
    <w:p w14:paraId="28B4CF81" w14:textId="51432188" w:rsidR="00FD0A25" w:rsidRDefault="00FD0A25" w:rsidP="00FD0A25">
      <w:pPr>
        <w:pStyle w:val="Lijstalinea"/>
        <w:numPr>
          <w:ilvl w:val="0"/>
          <w:numId w:val="1"/>
        </w:numPr>
      </w:pPr>
      <w:r>
        <w:t>Bij rugzakjes die storend zijn (ADHD, autisme, hoogbegaafdheid e.d.</w:t>
      </w:r>
      <w:r w:rsidR="00251124">
        <w:t>)</w:t>
      </w:r>
      <w:r>
        <w:t xml:space="preserve"> Een juiste diagnose kan op zich al helpend zijn.</w:t>
      </w:r>
    </w:p>
    <w:p w14:paraId="3B895531" w14:textId="77777777" w:rsidR="00FD0A25" w:rsidRDefault="00FD0A25" w:rsidP="00FD0A25">
      <w:r>
        <w:t>Wanneer moet je niet te snel aan hulpverlening denken?</w:t>
      </w:r>
    </w:p>
    <w:p w14:paraId="1E95FDAA" w14:textId="77777777" w:rsidR="00FD0A25" w:rsidRDefault="00FD0A25" w:rsidP="00FD0A25">
      <w:pPr>
        <w:pStyle w:val="Lijstalinea"/>
        <w:numPr>
          <w:ilvl w:val="0"/>
          <w:numId w:val="1"/>
        </w:numPr>
      </w:pPr>
      <w:r>
        <w:lastRenderedPageBreak/>
        <w:t>Bij rouw (dat is namelijk geen psychisch probleem. Dat is een levensthema waar ieder van ons doorheen moet.) Als rouw onnatuurlijk lang duurt wordt het anders. Dan zit er ook meer onder.</w:t>
      </w:r>
    </w:p>
    <w:p w14:paraId="7B311375" w14:textId="224F0FBC" w:rsidR="00FD0A25" w:rsidRDefault="00FD0A25" w:rsidP="00FD0A25">
      <w:pPr>
        <w:pStyle w:val="Lijstalinea"/>
        <w:numPr>
          <w:ilvl w:val="0"/>
          <w:numId w:val="1"/>
        </w:numPr>
      </w:pPr>
      <w:r>
        <w:t>Als mensen al meerdere keren een hulpverleningstraject achter de rug hebben</w:t>
      </w:r>
      <w:r w:rsidR="00FA78AB">
        <w:t>. Maar dat hangt wel van de</w:t>
      </w:r>
      <w:r w:rsidR="00C21DE4">
        <w:t xml:space="preserve"> ernst van de</w:t>
      </w:r>
      <w:r w:rsidR="00FA78AB">
        <w:t xml:space="preserve"> thematiek af.</w:t>
      </w:r>
      <w:r w:rsidR="00C21DE4">
        <w:t xml:space="preserve"> </w:t>
      </w:r>
      <w:r w:rsidR="004A0B5C">
        <w:t>Denk b</w:t>
      </w:r>
      <w:r w:rsidR="00C21DE4">
        <w:t>ij twijfel</w:t>
      </w:r>
      <w:r w:rsidR="002A12F4">
        <w:t xml:space="preserve"> toch aan </w:t>
      </w:r>
      <w:r w:rsidR="00996E22">
        <w:t>de huisarts</w:t>
      </w:r>
      <w:r w:rsidR="004A0B5C">
        <w:t>.</w:t>
      </w:r>
      <w:r w:rsidR="00996E22">
        <w:t xml:space="preserve"> Laat hem/haar de knoop maar doorhakken.</w:t>
      </w:r>
    </w:p>
    <w:p w14:paraId="24C47241" w14:textId="77777777" w:rsidR="00FD0A25" w:rsidRDefault="00FD0A25" w:rsidP="00FD0A25">
      <w:r>
        <w:t>Een pastor pleegt geen overleg met een huisarts of hulpverlener over een pastorant. Die hebben daar in de praktijk geen behoefte aan.</w:t>
      </w:r>
    </w:p>
    <w:p w14:paraId="4F2760F6" w14:textId="77777777" w:rsidR="00B03974" w:rsidRDefault="00B03974" w:rsidP="00FD0A25"/>
    <w:p w14:paraId="1F60001B" w14:textId="77777777" w:rsidR="00FD0A25" w:rsidRDefault="00FD0A25" w:rsidP="00FD0A25">
      <w:r>
        <w:t>Een pastor kan wel zelf om raad vragen bij huisarts/hulpverlener. Denk ook aan advies vragen bij Veilig Thuis of een meldpunt voor seksueel misbruik.</w:t>
      </w:r>
    </w:p>
    <w:p w14:paraId="33669174" w14:textId="77777777" w:rsidR="00B03974" w:rsidRDefault="00B03974" w:rsidP="00FD0A25"/>
    <w:p w14:paraId="40F0D324" w14:textId="77777777" w:rsidR="00FD0A25" w:rsidRDefault="00FD0A25" w:rsidP="00FD0A25">
      <w:r>
        <w:t>Een pastor kan soms familie erop attent maken dat hij/zij het niet goed vindt gaan met bijvoorbeeld een alleenstaande oude moeder en dat er voor haar hulp gezocht moet worden.</w:t>
      </w:r>
    </w:p>
    <w:p w14:paraId="1EFD0B8E" w14:textId="77777777" w:rsidR="00A01B36" w:rsidRDefault="00A01B36" w:rsidP="00FD0A25"/>
    <w:p w14:paraId="5E41F4CA" w14:textId="4795FD44" w:rsidR="00A01B36" w:rsidRPr="00997583" w:rsidRDefault="00A01B36" w:rsidP="00FD0A25">
      <w:pPr>
        <w:rPr>
          <w:b/>
          <w:bCs/>
        </w:rPr>
      </w:pPr>
      <w:r w:rsidRPr="00997583">
        <w:rPr>
          <w:b/>
          <w:bCs/>
        </w:rPr>
        <w:t>BPSS model</w:t>
      </w:r>
    </w:p>
    <w:p w14:paraId="7D7772C9" w14:textId="77777777" w:rsidR="00E65AD1" w:rsidRDefault="00E65AD1" w:rsidP="00FD0A25"/>
    <w:p w14:paraId="21E16F25" w14:textId="4013C078" w:rsidR="00E65AD1" w:rsidRDefault="00E65AD1" w:rsidP="00FD0A25">
      <w:r>
        <w:t xml:space="preserve">Deze illustratie laat zien hoe </w:t>
      </w:r>
      <w:r w:rsidR="0094776D">
        <w:t>de spirituele ring de biologische, psychologische en sociale compon</w:t>
      </w:r>
      <w:r w:rsidR="00411136">
        <w:t>ent omvat.</w:t>
      </w:r>
      <w:r>
        <w:t xml:space="preserve"> </w:t>
      </w:r>
      <w:hyperlink r:id="rId8" w:history="1">
        <w:r w:rsidR="00BA181A" w:rsidRPr="00830D46">
          <w:rPr>
            <w:rStyle w:val="Hyperlink"/>
          </w:rPr>
          <w:t>https://www.ccf.org.sg/wp-content/uploads/2022/05/BPSS-Model.jpg</w:t>
        </w:r>
      </w:hyperlink>
    </w:p>
    <w:p w14:paraId="25D3056F" w14:textId="77777777" w:rsidR="00BA181A" w:rsidRDefault="00BA181A" w:rsidP="00FD0A25"/>
    <w:p w14:paraId="4713D0FA" w14:textId="77777777" w:rsidR="00B84948" w:rsidRDefault="00B84948"/>
    <w:p w14:paraId="756276A1" w14:textId="7502C5E8" w:rsidR="0067074D" w:rsidRDefault="0067074D">
      <w:r>
        <w:rPr>
          <w:noProof/>
        </w:rPr>
        <w:drawing>
          <wp:inline distT="0" distB="0" distL="0" distR="0" wp14:anchorId="185EFD0B" wp14:editId="5D0A0A27">
            <wp:extent cx="5760720" cy="4109720"/>
            <wp:effectExtent l="0" t="0" r="0" b="5080"/>
            <wp:docPr id="1897899154" name="Afbeelding 1" descr="Afbeelding met tekst,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899154" name="Afbeelding 1" descr="Afbeelding met tekst, cirkel&#10;&#10;Automatisch gegenereerde beschrijv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4109720"/>
                    </a:xfrm>
                    <a:prstGeom prst="rect">
                      <a:avLst/>
                    </a:prstGeom>
                    <a:noFill/>
                    <a:ln>
                      <a:noFill/>
                    </a:ln>
                  </pic:spPr>
                </pic:pic>
              </a:graphicData>
            </a:graphic>
          </wp:inline>
        </w:drawing>
      </w:r>
    </w:p>
    <w:sectPr w:rsidR="0067074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02BA29" w14:textId="77777777" w:rsidR="00880AB0" w:rsidRDefault="00880AB0" w:rsidP="002033E3">
      <w:r>
        <w:separator/>
      </w:r>
    </w:p>
  </w:endnote>
  <w:endnote w:type="continuationSeparator" w:id="0">
    <w:p w14:paraId="52651A11" w14:textId="77777777" w:rsidR="00880AB0" w:rsidRDefault="00880AB0" w:rsidP="00203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75E4D9" w14:textId="77777777" w:rsidR="00880AB0" w:rsidRDefault="00880AB0" w:rsidP="002033E3">
      <w:r>
        <w:separator/>
      </w:r>
    </w:p>
  </w:footnote>
  <w:footnote w:type="continuationSeparator" w:id="0">
    <w:p w14:paraId="69A7EB98" w14:textId="77777777" w:rsidR="00880AB0" w:rsidRDefault="00880AB0" w:rsidP="002033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936C93"/>
    <w:multiLevelType w:val="hybridMultilevel"/>
    <w:tmpl w:val="E8C0CEFC"/>
    <w:lvl w:ilvl="0" w:tplc="28DCCC8E">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576667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7E"/>
    <w:rsid w:val="00016B45"/>
    <w:rsid w:val="00020F9B"/>
    <w:rsid w:val="00067C85"/>
    <w:rsid w:val="000B1FE5"/>
    <w:rsid w:val="000C3015"/>
    <w:rsid w:val="00103ACB"/>
    <w:rsid w:val="00106B44"/>
    <w:rsid w:val="001A5D68"/>
    <w:rsid w:val="001E2C7D"/>
    <w:rsid w:val="002033E3"/>
    <w:rsid w:val="00251124"/>
    <w:rsid w:val="00271E47"/>
    <w:rsid w:val="002757E3"/>
    <w:rsid w:val="002810ED"/>
    <w:rsid w:val="002A12F4"/>
    <w:rsid w:val="002B0F76"/>
    <w:rsid w:val="003307F8"/>
    <w:rsid w:val="00332428"/>
    <w:rsid w:val="00340482"/>
    <w:rsid w:val="003467C0"/>
    <w:rsid w:val="00347BFE"/>
    <w:rsid w:val="00353B4A"/>
    <w:rsid w:val="003648D6"/>
    <w:rsid w:val="00364E6A"/>
    <w:rsid w:val="00370127"/>
    <w:rsid w:val="00387753"/>
    <w:rsid w:val="003A07C2"/>
    <w:rsid w:val="003C20F8"/>
    <w:rsid w:val="00403814"/>
    <w:rsid w:val="00411136"/>
    <w:rsid w:val="004849F0"/>
    <w:rsid w:val="004A0B5C"/>
    <w:rsid w:val="004F2594"/>
    <w:rsid w:val="00503BE8"/>
    <w:rsid w:val="005057BD"/>
    <w:rsid w:val="0053491C"/>
    <w:rsid w:val="00565141"/>
    <w:rsid w:val="005C5B47"/>
    <w:rsid w:val="005E6CBD"/>
    <w:rsid w:val="006223A0"/>
    <w:rsid w:val="0067074D"/>
    <w:rsid w:val="00670971"/>
    <w:rsid w:val="00671FD8"/>
    <w:rsid w:val="006835C6"/>
    <w:rsid w:val="00694870"/>
    <w:rsid w:val="006A393D"/>
    <w:rsid w:val="006D3DE5"/>
    <w:rsid w:val="006D7A99"/>
    <w:rsid w:val="006E4A07"/>
    <w:rsid w:val="00710151"/>
    <w:rsid w:val="00741628"/>
    <w:rsid w:val="00746019"/>
    <w:rsid w:val="007B4005"/>
    <w:rsid w:val="007D12EF"/>
    <w:rsid w:val="007D5648"/>
    <w:rsid w:val="008236D6"/>
    <w:rsid w:val="008272C9"/>
    <w:rsid w:val="008437F9"/>
    <w:rsid w:val="008600DE"/>
    <w:rsid w:val="008635CF"/>
    <w:rsid w:val="00871ED1"/>
    <w:rsid w:val="00875F18"/>
    <w:rsid w:val="00880AB0"/>
    <w:rsid w:val="00890EEF"/>
    <w:rsid w:val="008C33E6"/>
    <w:rsid w:val="008C59B0"/>
    <w:rsid w:val="008D78D7"/>
    <w:rsid w:val="00914E07"/>
    <w:rsid w:val="00931EEB"/>
    <w:rsid w:val="0094355A"/>
    <w:rsid w:val="0094776D"/>
    <w:rsid w:val="00951BA8"/>
    <w:rsid w:val="00975B00"/>
    <w:rsid w:val="00981382"/>
    <w:rsid w:val="00996E22"/>
    <w:rsid w:val="00997583"/>
    <w:rsid w:val="009B5089"/>
    <w:rsid w:val="009C17FC"/>
    <w:rsid w:val="00A01B36"/>
    <w:rsid w:val="00A02FEB"/>
    <w:rsid w:val="00A6170D"/>
    <w:rsid w:val="00AD5507"/>
    <w:rsid w:val="00AE45D5"/>
    <w:rsid w:val="00AF5461"/>
    <w:rsid w:val="00AF6B85"/>
    <w:rsid w:val="00B02BEF"/>
    <w:rsid w:val="00B03974"/>
    <w:rsid w:val="00B21915"/>
    <w:rsid w:val="00B25DCB"/>
    <w:rsid w:val="00B26DD3"/>
    <w:rsid w:val="00B33232"/>
    <w:rsid w:val="00B337E1"/>
    <w:rsid w:val="00B6221D"/>
    <w:rsid w:val="00B84948"/>
    <w:rsid w:val="00BA181A"/>
    <w:rsid w:val="00BB5F4E"/>
    <w:rsid w:val="00BC64E7"/>
    <w:rsid w:val="00BE251A"/>
    <w:rsid w:val="00BF2F8B"/>
    <w:rsid w:val="00C05AF8"/>
    <w:rsid w:val="00C1589F"/>
    <w:rsid w:val="00C21DE4"/>
    <w:rsid w:val="00C37D35"/>
    <w:rsid w:val="00C4501B"/>
    <w:rsid w:val="00C55659"/>
    <w:rsid w:val="00C77E92"/>
    <w:rsid w:val="00CB6C3D"/>
    <w:rsid w:val="00CF2E98"/>
    <w:rsid w:val="00D46AF5"/>
    <w:rsid w:val="00D47B7E"/>
    <w:rsid w:val="00DA19CC"/>
    <w:rsid w:val="00DC3306"/>
    <w:rsid w:val="00DF0788"/>
    <w:rsid w:val="00E211DA"/>
    <w:rsid w:val="00E35706"/>
    <w:rsid w:val="00E5767C"/>
    <w:rsid w:val="00E65AD1"/>
    <w:rsid w:val="00E81473"/>
    <w:rsid w:val="00E838DF"/>
    <w:rsid w:val="00EA7D2F"/>
    <w:rsid w:val="00EB648B"/>
    <w:rsid w:val="00EC35CD"/>
    <w:rsid w:val="00EE159A"/>
    <w:rsid w:val="00EE7CF6"/>
    <w:rsid w:val="00F376AD"/>
    <w:rsid w:val="00F442A0"/>
    <w:rsid w:val="00F526CF"/>
    <w:rsid w:val="00F86127"/>
    <w:rsid w:val="00FA78AB"/>
    <w:rsid w:val="00FD0A25"/>
    <w:rsid w:val="00FE3442"/>
    <w:rsid w:val="00FF0D0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60164"/>
  <w15:chartTrackingRefBased/>
  <w15:docId w15:val="{7CAA7195-982C-4930-8A36-3B1256824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47B7E"/>
    <w:pPr>
      <w:spacing w:after="0" w:line="240" w:lineRule="auto"/>
    </w:pPr>
    <w:rPr>
      <w:rFonts w:ascii="Calibri" w:hAnsi="Calibri" w:cs="Calibri"/>
    </w:rPr>
  </w:style>
  <w:style w:type="paragraph" w:styleId="Kop1">
    <w:name w:val="heading 1"/>
    <w:basedOn w:val="Standaard"/>
    <w:next w:val="Standaard"/>
    <w:link w:val="Kop1Char"/>
    <w:uiPriority w:val="9"/>
    <w:qFormat/>
    <w:rsid w:val="00EE159A"/>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D47B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uiPriority w:val="9"/>
    <w:rsid w:val="00EE159A"/>
    <w:rPr>
      <w:rFonts w:asciiTheme="majorHAnsi" w:eastAsiaTheme="majorEastAsia" w:hAnsiTheme="majorHAnsi" w:cstheme="majorBidi"/>
      <w:color w:val="365F91" w:themeColor="accent1" w:themeShade="BF"/>
      <w:sz w:val="32"/>
      <w:szCs w:val="32"/>
    </w:rPr>
  </w:style>
  <w:style w:type="paragraph" w:styleId="Voetnoottekst">
    <w:name w:val="footnote text"/>
    <w:basedOn w:val="Standaard"/>
    <w:link w:val="VoetnoottekstChar"/>
    <w:uiPriority w:val="99"/>
    <w:semiHidden/>
    <w:unhideWhenUsed/>
    <w:rsid w:val="002033E3"/>
    <w:rPr>
      <w:sz w:val="20"/>
      <w:szCs w:val="20"/>
    </w:rPr>
  </w:style>
  <w:style w:type="character" w:customStyle="1" w:styleId="VoetnoottekstChar">
    <w:name w:val="Voetnoottekst Char"/>
    <w:basedOn w:val="Standaardalinea-lettertype"/>
    <w:link w:val="Voetnoottekst"/>
    <w:uiPriority w:val="99"/>
    <w:semiHidden/>
    <w:rsid w:val="002033E3"/>
    <w:rPr>
      <w:rFonts w:ascii="Calibri" w:hAnsi="Calibri" w:cs="Calibri"/>
      <w:sz w:val="20"/>
      <w:szCs w:val="20"/>
    </w:rPr>
  </w:style>
  <w:style w:type="character" w:styleId="Voetnootmarkering">
    <w:name w:val="footnote reference"/>
    <w:basedOn w:val="Standaardalinea-lettertype"/>
    <w:uiPriority w:val="99"/>
    <w:semiHidden/>
    <w:unhideWhenUsed/>
    <w:rsid w:val="002033E3"/>
    <w:rPr>
      <w:vertAlign w:val="superscript"/>
    </w:rPr>
  </w:style>
  <w:style w:type="paragraph" w:styleId="Lijstalinea">
    <w:name w:val="List Paragraph"/>
    <w:basedOn w:val="Standaard"/>
    <w:uiPriority w:val="34"/>
    <w:qFormat/>
    <w:rsid w:val="00FD0A25"/>
    <w:pPr>
      <w:spacing w:after="160" w:line="259" w:lineRule="auto"/>
      <w:ind w:left="720"/>
      <w:contextualSpacing/>
    </w:pPr>
    <w:rPr>
      <w:rFonts w:asciiTheme="minorHAnsi" w:hAnsiTheme="minorHAnsi" w:cstheme="minorBidi"/>
      <w:kern w:val="2"/>
      <w14:ligatures w14:val="standardContextual"/>
    </w:rPr>
  </w:style>
  <w:style w:type="character" w:styleId="Hyperlink">
    <w:name w:val="Hyperlink"/>
    <w:basedOn w:val="Standaardalinea-lettertype"/>
    <w:uiPriority w:val="99"/>
    <w:unhideWhenUsed/>
    <w:rsid w:val="00BA181A"/>
    <w:rPr>
      <w:color w:val="0000FF" w:themeColor="hyperlink"/>
      <w:u w:val="single"/>
    </w:rPr>
  </w:style>
  <w:style w:type="character" w:styleId="Onopgelostemelding">
    <w:name w:val="Unresolved Mention"/>
    <w:basedOn w:val="Standaardalinea-lettertype"/>
    <w:uiPriority w:val="99"/>
    <w:semiHidden/>
    <w:unhideWhenUsed/>
    <w:rsid w:val="00BA18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cf.org.sg/wp-content/uploads/2022/05/BPSS-Model.jp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59ADA-75DC-47C4-8931-3EC28690B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4</Pages>
  <Words>1192</Words>
  <Characters>6562</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Korte de - Mourik, Jeanette</dc:creator>
  <cp:keywords/>
  <dc:description/>
  <cp:lastModifiedBy>Voet van der, Nico</cp:lastModifiedBy>
  <cp:revision>121</cp:revision>
  <dcterms:created xsi:type="dcterms:W3CDTF">2022-03-10T08:22:00Z</dcterms:created>
  <dcterms:modified xsi:type="dcterms:W3CDTF">2024-06-18T14:30:00Z</dcterms:modified>
</cp:coreProperties>
</file>