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8791E3" w14:textId="52894449" w:rsidR="00123DA6" w:rsidRDefault="00123DA6" w:rsidP="00827433">
      <w:pPr>
        <w:rPr>
          <w:b/>
          <w:bCs/>
        </w:rPr>
      </w:pPr>
      <w:r>
        <w:rPr>
          <w:b/>
          <w:bCs/>
        </w:rPr>
        <w:t>De hoorders en de prediking. Een paar aandachtspunten</w:t>
      </w:r>
      <w:r w:rsidR="001D01C7">
        <w:rPr>
          <w:b/>
          <w:bCs/>
        </w:rPr>
        <w:t xml:space="preserve"> voor theologiestudenten.</w:t>
      </w:r>
    </w:p>
    <w:p w14:paraId="3D18FBF6" w14:textId="39A6BC03" w:rsidR="00827433" w:rsidRPr="00827433" w:rsidRDefault="00827433" w:rsidP="00827433">
      <w:pPr>
        <w:rPr>
          <w:b/>
          <w:bCs/>
        </w:rPr>
      </w:pPr>
      <w:r>
        <w:rPr>
          <w:b/>
          <w:bCs/>
        </w:rPr>
        <w:t>Oosterse groet</w:t>
      </w:r>
    </w:p>
    <w:p w14:paraId="0286DDBE" w14:textId="3249205A" w:rsidR="00827433" w:rsidRPr="00827433" w:rsidRDefault="00827433" w:rsidP="00827433">
      <w:r w:rsidRPr="00963EEB">
        <w:t xml:space="preserve">In Genesis </w:t>
      </w:r>
      <w:r w:rsidR="00963EEB">
        <w:t>16</w:t>
      </w:r>
      <w:r w:rsidRPr="00963EEB">
        <w:t xml:space="preserve"> wordt Hagar door de engel op een </w:t>
      </w:r>
      <w:r w:rsidR="00123DA6">
        <w:t>O</w:t>
      </w:r>
      <w:r w:rsidRPr="00963EEB">
        <w:t>osterse wijze begroet met de woorden</w:t>
      </w:r>
      <w:r w:rsidR="00BD6782" w:rsidRPr="00963EEB">
        <w:t xml:space="preserve"> ’Waar kom je vandaan, waar ga je heen?’ In een kerkdienst</w:t>
      </w:r>
      <w:r w:rsidR="00891DBD" w:rsidRPr="00963EEB">
        <w:t xml:space="preserve"> </w:t>
      </w:r>
      <w:r w:rsidR="001E5719">
        <w:t>vragen je hoorders aan jou: waar kom je</w:t>
      </w:r>
      <w:r w:rsidR="00891DBD" w:rsidRPr="00963EEB">
        <w:t xml:space="preserve"> vandaan en </w:t>
      </w:r>
      <w:r w:rsidR="001E5719">
        <w:t>waar ga je heen?</w:t>
      </w:r>
      <w:r w:rsidR="00891DBD" w:rsidRPr="00963EEB">
        <w:t xml:space="preserve"> Dat moet je je realiseren.</w:t>
      </w:r>
      <w:r w:rsidR="00963EEB" w:rsidRPr="00963EEB">
        <w:t xml:space="preserve"> T</w:t>
      </w:r>
      <w:r w:rsidR="00891DBD" w:rsidRPr="00963EEB">
        <w:t xml:space="preserve">egelijk is jouw </w:t>
      </w:r>
      <w:r w:rsidRPr="00827433">
        <w:t>vraag aan de hoorders: waar komen jullie vandaan, waar gaan jullie heen</w:t>
      </w:r>
      <w:r w:rsidR="00963EEB" w:rsidRPr="00963EEB">
        <w:t>?</w:t>
      </w:r>
      <w:r w:rsidRPr="00827433">
        <w:t xml:space="preserve"> En in het heden ontmoeten jullie elkaar. Dat is spannend!</w:t>
      </w:r>
    </w:p>
    <w:p w14:paraId="41C66666" w14:textId="7B77E30F" w:rsidR="00C91CEE" w:rsidRDefault="00D65F32" w:rsidP="006F5A9C">
      <w:r w:rsidRPr="003E5BE5">
        <w:rPr>
          <w:b/>
          <w:bCs/>
        </w:rPr>
        <w:t>Een voorbeeld</w:t>
      </w:r>
      <w:r>
        <w:t xml:space="preserve">. </w:t>
      </w:r>
      <w:r w:rsidR="00C91CEE">
        <w:t>Spreuk</w:t>
      </w:r>
      <w:r w:rsidR="00DC6B09">
        <w:t>en</w:t>
      </w:r>
      <w:r w:rsidR="00C91CEE">
        <w:t xml:space="preserve"> 1:7. </w:t>
      </w:r>
      <w:r w:rsidR="00E74052">
        <w:t xml:space="preserve">Hoe vertel je </w:t>
      </w:r>
      <w:r w:rsidR="003B57F5">
        <w:t xml:space="preserve">aan je hoorders </w:t>
      </w:r>
      <w:r w:rsidR="00E74052">
        <w:t xml:space="preserve">wat de bron van wijsheid </w:t>
      </w:r>
      <w:r w:rsidR="00FC5660">
        <w:t>is?</w:t>
      </w:r>
      <w:r w:rsidR="006F5A9C">
        <w:t xml:space="preserve"> </w:t>
      </w:r>
      <w:r w:rsidR="00C91CEE">
        <w:t>Hoe verbind</w:t>
      </w:r>
      <w:r w:rsidR="005E7CE6">
        <w:t xml:space="preserve"> je je met mensen in een seculiere tijd</w:t>
      </w:r>
      <w:r w:rsidR="007B4160">
        <w:t xml:space="preserve"> waarin</w:t>
      </w:r>
      <w:r w:rsidR="005E7CE6">
        <w:t xml:space="preserve"> kennis en kunde doorslaggevend zijn</w:t>
      </w:r>
      <w:r w:rsidR="007B4160">
        <w:t xml:space="preserve"> om iets te bereiken?</w:t>
      </w:r>
      <w:r w:rsidR="00242EE8">
        <w:t xml:space="preserve"> </w:t>
      </w:r>
      <w:r w:rsidR="004F5432">
        <w:t>En nog iets: hoe concreet word</w:t>
      </w:r>
      <w:r w:rsidR="00D44A01">
        <w:t xml:space="preserve"> je voor bijvoorbeeld je doelgroep in een boerendorp als je voorbeelden geeft van wijsheid of dwaasheid?</w:t>
      </w:r>
    </w:p>
    <w:p w14:paraId="479EB129" w14:textId="36229542" w:rsidR="001B1F2E" w:rsidRDefault="00375794">
      <w:r w:rsidRPr="003E5BE5">
        <w:rPr>
          <w:b/>
          <w:bCs/>
        </w:rPr>
        <w:t>Een citaat</w:t>
      </w:r>
      <w:r w:rsidR="006A52F7">
        <w:t xml:space="preserve"> van Alcantara</w:t>
      </w:r>
      <w:r>
        <w:t>:</w:t>
      </w:r>
    </w:p>
    <w:p w14:paraId="3311EAAB" w14:textId="77777777" w:rsidR="001B1F2E" w:rsidRPr="001B1F2E" w:rsidRDefault="001B1F2E" w:rsidP="001B1F2E">
      <w:pPr>
        <w:numPr>
          <w:ilvl w:val="0"/>
          <w:numId w:val="6"/>
        </w:numPr>
        <w:rPr>
          <w:lang w:val="en-US"/>
        </w:rPr>
      </w:pPr>
      <w:r w:rsidRPr="001B1F2E">
        <w:rPr>
          <w:lang w:val="en-ZA"/>
        </w:rPr>
        <w:t>We preach to a particular group of people</w:t>
      </w:r>
      <w:r w:rsidRPr="001B1F2E">
        <w:rPr>
          <w:b/>
          <w:bCs/>
          <w:lang w:val="en-ZA"/>
        </w:rPr>
        <w:t xml:space="preserve"> </w:t>
      </w:r>
      <w:r w:rsidRPr="001B1F2E">
        <w:rPr>
          <w:lang w:val="en-ZA"/>
        </w:rPr>
        <w:t>at a particular point in time</w:t>
      </w:r>
      <w:r w:rsidRPr="001B1F2E">
        <w:rPr>
          <w:b/>
          <w:bCs/>
          <w:lang w:val="en-ZA"/>
        </w:rPr>
        <w:t xml:space="preserve">. </w:t>
      </w:r>
      <w:r w:rsidRPr="001B1F2E">
        <w:rPr>
          <w:lang w:val="en-ZA"/>
        </w:rPr>
        <w:t xml:space="preserve">We consider what it sounds like to preach to the community where we are, to embrace the uniqueness of the place where God has called us to be and resist the dangers of undercontextualizing and overcontextualizing. </w:t>
      </w:r>
    </w:p>
    <w:p w14:paraId="3A8B3BD0" w14:textId="3DDE46F7" w:rsidR="00710DB4" w:rsidRPr="003E5BE5" w:rsidRDefault="00710DB4">
      <w:pPr>
        <w:rPr>
          <w:b/>
          <w:bCs/>
        </w:rPr>
      </w:pPr>
      <w:r w:rsidRPr="003E5BE5">
        <w:rPr>
          <w:b/>
          <w:bCs/>
        </w:rPr>
        <w:t>De homiletische drieslag</w:t>
      </w:r>
    </w:p>
    <w:p w14:paraId="06F34E39" w14:textId="7B6B7B06" w:rsidR="006B191E" w:rsidRPr="006B191E" w:rsidRDefault="00CB6CAA" w:rsidP="006B191E">
      <w:r w:rsidRPr="00CB6CAA">
        <w:t>1. De t</w:t>
      </w:r>
      <w:r>
        <w:t xml:space="preserve">ekst (horen naar de stem van God) 2. De hoorder (horen naar de stem van </w:t>
      </w:r>
      <w:r w:rsidR="009F1DB4">
        <w:t>luisteraars)</w:t>
      </w:r>
      <w:r w:rsidR="008D0E20">
        <w:t xml:space="preserve"> </w:t>
      </w:r>
      <w:r w:rsidR="000F3AC0">
        <w:t>3. De prediker (als eerste hoorder)</w:t>
      </w:r>
      <w:r w:rsidR="00F93AD2">
        <w:t xml:space="preserve">.  </w:t>
      </w:r>
      <w:r w:rsidR="006B191E" w:rsidRPr="006B191E">
        <w:t>Bukowski </w:t>
      </w:r>
      <w:r w:rsidR="00A8156F">
        <w:t>zei het zo</w:t>
      </w:r>
      <w:r w:rsidR="007C2150">
        <w:t xml:space="preserve"> </w:t>
      </w:r>
      <w:r w:rsidR="00115BBE">
        <w:t>voor de preekvoorbereiding</w:t>
      </w:r>
      <w:r w:rsidR="006B191E" w:rsidRPr="006B191E">
        <w:t xml:space="preserve">: </w:t>
      </w:r>
      <w:r w:rsidR="003C2535">
        <w:t xml:space="preserve">Je luistert naar </w:t>
      </w:r>
      <w:r w:rsidR="006B191E" w:rsidRPr="006B191E">
        <w:t>‘Der Text für sich, der Text für mich, der Text für dich.’</w:t>
      </w:r>
      <w:r w:rsidR="00F93AD2">
        <w:t xml:space="preserve"> I</w:t>
      </w:r>
      <w:r w:rsidR="006B191E" w:rsidRPr="006B191E">
        <w:t>n hun onderscheidenheid blijven ze methodisch met elkaar verbonden.</w:t>
      </w:r>
    </w:p>
    <w:p w14:paraId="11AE943C" w14:textId="5B9EE3FF" w:rsidR="00377E19" w:rsidRDefault="00377E19" w:rsidP="00377E19">
      <w:r>
        <w:t xml:space="preserve">Hoe de zegging van de tekst en situatie </w:t>
      </w:r>
      <w:r w:rsidR="00910425">
        <w:t xml:space="preserve">van de hoorders </w:t>
      </w:r>
      <w:r>
        <w:t xml:space="preserve">adequaat met elkaar te verbinden zijn illustreert </w:t>
      </w:r>
      <w:r w:rsidR="00D1627C">
        <w:t>een auteur</w:t>
      </w:r>
      <w:r w:rsidR="002D38A0">
        <w:t xml:space="preserve"> </w:t>
      </w:r>
      <w:r w:rsidR="00400EC1">
        <w:t xml:space="preserve">op internet (Geertsema) </w:t>
      </w:r>
      <w:r>
        <w:t>met</w:t>
      </w:r>
      <w:r w:rsidR="00910425">
        <w:t xml:space="preserve"> dit</w:t>
      </w:r>
      <w:r>
        <w:t xml:space="preserve"> voorbeeld. Wanneer een gebouw ontruimd moet worden vanwege een bommelding, is het bevel voor iedereen in het gebouw gelijk en moet iedereen hetzelfde doen. Maar hoe die algemene opdracht (het gebouw ontruimen) uitgevoerd wordt is sterk afhankelijk van de plaats en de situatie waarin de verschillende hoorders zich bevinden. Het is dus duidelijk dat niet iedereen exact dezelfde handelingen moet verrichten om het bevel uit te voeren.</w:t>
      </w:r>
    </w:p>
    <w:p w14:paraId="3652AE32" w14:textId="749FB150" w:rsidR="00DE54A8" w:rsidRPr="003E5BE5" w:rsidRDefault="006041F9">
      <w:pPr>
        <w:rPr>
          <w:b/>
          <w:bCs/>
        </w:rPr>
      </w:pPr>
      <w:r w:rsidRPr="003E5BE5">
        <w:rPr>
          <w:b/>
          <w:bCs/>
        </w:rPr>
        <w:t>Wie is de hoorder?</w:t>
      </w:r>
    </w:p>
    <w:p w14:paraId="614D0DDA" w14:textId="57FE43C5" w:rsidR="006041F9" w:rsidRDefault="00A2791A" w:rsidP="00B31100">
      <w:pPr>
        <w:pStyle w:val="Lijstalinea"/>
        <w:numPr>
          <w:ilvl w:val="0"/>
          <w:numId w:val="3"/>
        </w:numPr>
      </w:pPr>
      <w:r>
        <w:t xml:space="preserve">Oriënteer je vooraf. </w:t>
      </w:r>
      <w:r w:rsidR="00615899">
        <w:t xml:space="preserve">Vraag eventueel informatie op. </w:t>
      </w:r>
      <w:r w:rsidR="006041F9">
        <w:t xml:space="preserve">Kijk </w:t>
      </w:r>
      <w:r>
        <w:t xml:space="preserve">ter plekke </w:t>
      </w:r>
      <w:r w:rsidR="006041F9">
        <w:t>goed om je heen</w:t>
      </w:r>
      <w:r>
        <w:t xml:space="preserve">. Wie zijn je hoorders? </w:t>
      </w:r>
      <w:r w:rsidR="00615899">
        <w:t xml:space="preserve">Zijn ze oud, jong, nieuwkomers, oudgedienden, </w:t>
      </w:r>
      <w:r w:rsidR="00D61E25">
        <w:t xml:space="preserve">ziek, gezond, </w:t>
      </w:r>
      <w:r w:rsidR="00964A06">
        <w:t>stad</w:t>
      </w:r>
      <w:r w:rsidR="00BB6AD8">
        <w:t>s</w:t>
      </w:r>
      <w:r w:rsidR="00964A06">
        <w:t>bewoners (</w:t>
      </w:r>
      <w:r w:rsidR="00BB6AD8">
        <w:t xml:space="preserve">uit een </w:t>
      </w:r>
      <w:r w:rsidR="00964A06">
        <w:t>arme of rijke buurt</w:t>
      </w:r>
      <w:r w:rsidR="00BB6AD8">
        <w:t>?</w:t>
      </w:r>
      <w:r w:rsidR="00964A06">
        <w:t>) of plattelanders</w:t>
      </w:r>
      <w:r w:rsidR="00941158">
        <w:t>, hoogopgeleid, laag opgeleid</w:t>
      </w:r>
      <w:r w:rsidR="00D61E25">
        <w:t>?</w:t>
      </w:r>
      <w:r w:rsidR="00964A06">
        <w:t xml:space="preserve"> </w:t>
      </w:r>
    </w:p>
    <w:p w14:paraId="572ABD25" w14:textId="07CD1D9B" w:rsidR="001D0A04" w:rsidRDefault="00FB38AF" w:rsidP="00B31100">
      <w:pPr>
        <w:pStyle w:val="Lijstalinea"/>
        <w:numPr>
          <w:ilvl w:val="0"/>
          <w:numId w:val="3"/>
        </w:numPr>
      </w:pPr>
      <w:r>
        <w:t>Wat ook meespeelt: wat is de situatie van de gemeente of pioniersplek</w:t>
      </w:r>
      <w:r w:rsidR="00AB2BA3">
        <w:t xml:space="preserve">? </w:t>
      </w:r>
      <w:r>
        <w:t>Staa</w:t>
      </w:r>
      <w:r w:rsidR="00365704">
        <w:t>n</w:t>
      </w:r>
      <w:r>
        <w:t xml:space="preserve"> daar de </w:t>
      </w:r>
      <w:r w:rsidR="00016506">
        <w:t>ontwikkelingen</w:t>
      </w:r>
      <w:r>
        <w:t xml:space="preserve"> stil (</w:t>
      </w:r>
      <w:r w:rsidR="00AB0E24">
        <w:t>misschien tot ergernis van een deel van de hoorders</w:t>
      </w:r>
      <w:r w:rsidR="00016506">
        <w:t>)</w:t>
      </w:r>
      <w:r>
        <w:t xml:space="preserve"> of </w:t>
      </w:r>
      <w:r w:rsidR="001B0206">
        <w:t>is alles</w:t>
      </w:r>
      <w:r>
        <w:t xml:space="preserve"> volop in beweging (misschien </w:t>
      </w:r>
      <w:r w:rsidR="001B0206">
        <w:t xml:space="preserve">gaat dat </w:t>
      </w:r>
      <w:r>
        <w:t xml:space="preserve">wel </w:t>
      </w:r>
      <w:r w:rsidR="00AB0E24">
        <w:t>te snel voor een deel van de hoorders)</w:t>
      </w:r>
      <w:r w:rsidR="001B0206">
        <w:t>. Welke positie wil jij dan innemen?</w:t>
      </w:r>
    </w:p>
    <w:p w14:paraId="66BC6643" w14:textId="5E52129B" w:rsidR="00350118" w:rsidRDefault="00350118" w:rsidP="00B31100">
      <w:pPr>
        <w:pStyle w:val="Lijstalinea"/>
        <w:numPr>
          <w:ilvl w:val="0"/>
          <w:numId w:val="3"/>
        </w:numPr>
      </w:pPr>
      <w:r>
        <w:t xml:space="preserve">In welke (sub)cultuur leven je hoorders. </w:t>
      </w:r>
      <w:r w:rsidR="006C2517">
        <w:t>Is die seculier? Is die nog traditioneel christelijk? Door welke volksaard wordt het denken van de hoorders gekleurd?</w:t>
      </w:r>
    </w:p>
    <w:p w14:paraId="0199CBBF" w14:textId="77777777" w:rsidR="00232031" w:rsidRDefault="00232031" w:rsidP="00232031">
      <w:pPr>
        <w:pStyle w:val="Lijstalinea"/>
        <w:numPr>
          <w:ilvl w:val="0"/>
          <w:numId w:val="3"/>
        </w:numPr>
      </w:pPr>
      <w:r>
        <w:t>Het</w:t>
      </w:r>
      <w:r w:rsidRPr="00F711E8">
        <w:t xml:space="preserve"> godsbeeld,</w:t>
      </w:r>
      <w:r>
        <w:t xml:space="preserve"> </w:t>
      </w:r>
      <w:r w:rsidRPr="00F711E8">
        <w:t xml:space="preserve"> de persoonlijkheid en de stemming van de hoorders </w:t>
      </w:r>
      <w:r>
        <w:t xml:space="preserve">doen </w:t>
      </w:r>
      <w:r w:rsidRPr="00F711E8">
        <w:t xml:space="preserve">mee in de manier waarop de preek </w:t>
      </w:r>
      <w:r>
        <w:t xml:space="preserve">voor de hoorders </w:t>
      </w:r>
      <w:r w:rsidRPr="00F711E8">
        <w:t>betekenis krijgt</w:t>
      </w:r>
      <w:r>
        <w:t>.</w:t>
      </w:r>
      <w:r w:rsidRPr="00F711E8">
        <w:t> </w:t>
      </w:r>
      <w:r>
        <w:t>Dat is wel lastig voor de voorganger om in te schatten!</w:t>
      </w:r>
    </w:p>
    <w:p w14:paraId="1BB80094" w14:textId="6A7145FE" w:rsidR="00232031" w:rsidRDefault="00232031" w:rsidP="00232031">
      <w:pPr>
        <w:pStyle w:val="Lijstalinea"/>
        <w:numPr>
          <w:ilvl w:val="0"/>
          <w:numId w:val="3"/>
        </w:numPr>
      </w:pPr>
      <w:r>
        <w:lastRenderedPageBreak/>
        <w:t xml:space="preserve">In de ene context kun je zeggen / doen wat in de andere </w:t>
      </w:r>
      <w:r w:rsidR="008B2DB5">
        <w:t>context</w:t>
      </w:r>
      <w:r>
        <w:t xml:space="preserve"> als vervreemdend ervaren wordt.</w:t>
      </w:r>
    </w:p>
    <w:p w14:paraId="48D57B6A" w14:textId="56362B98" w:rsidR="008120A2" w:rsidRDefault="008120A2" w:rsidP="00C478AD">
      <w:pPr>
        <w:ind w:left="360"/>
      </w:pPr>
      <w:r>
        <w:rPr>
          <w:b/>
          <w:bCs/>
        </w:rPr>
        <w:t>Wat verlangen hoorders?</w:t>
      </w:r>
    </w:p>
    <w:p w14:paraId="06C8331F" w14:textId="0112536D" w:rsidR="008120A2" w:rsidRDefault="008120A2" w:rsidP="00C478AD">
      <w:pPr>
        <w:ind w:left="360"/>
      </w:pPr>
      <w:r>
        <w:t>Iedere hoorder, jonge en oud</w:t>
      </w:r>
      <w:r w:rsidR="00393E80">
        <w:t>,</w:t>
      </w:r>
      <w:r>
        <w:t xml:space="preserve"> verlangt </w:t>
      </w:r>
      <w:r w:rsidR="00923E63">
        <w:t xml:space="preserve">bewust of onbewust </w:t>
      </w:r>
      <w:r>
        <w:t xml:space="preserve">naar een kerkdienst die als geheel bijdraagt </w:t>
      </w:r>
      <w:r w:rsidR="009B7FB4">
        <w:t xml:space="preserve">aan betekenisgeving van hun leven, </w:t>
      </w:r>
      <w:r w:rsidR="00393E80">
        <w:t xml:space="preserve">die </w:t>
      </w:r>
      <w:r w:rsidR="00AE1553">
        <w:t>het</w:t>
      </w:r>
      <w:r w:rsidR="009B7FB4">
        <w:t xml:space="preserve"> perspectief van hun leven</w:t>
      </w:r>
      <w:r w:rsidR="00393E80">
        <w:t xml:space="preserve"> </w:t>
      </w:r>
      <w:r w:rsidR="00AE1553">
        <w:t xml:space="preserve">verduidelijkt </w:t>
      </w:r>
      <w:r w:rsidR="00393E80">
        <w:t xml:space="preserve">en </w:t>
      </w:r>
      <w:r w:rsidR="00AE1553">
        <w:t>hun relationele leven versterkt. Paulus noemt dat geloof, hoop en liefde.</w:t>
      </w:r>
      <w:r w:rsidR="00F9679E">
        <w:t xml:space="preserve"> Daarbij komen ook nog persoonlijke verlangens: de ene hoorder wil vooral geen saaie kerkdienst (en preek) meemaken, de andere hoorder wil vooral een degelijke kerkdienst</w:t>
      </w:r>
      <w:r w:rsidR="00393E80">
        <w:t xml:space="preserve"> </w:t>
      </w:r>
      <w:r w:rsidR="00F9679E">
        <w:t xml:space="preserve">(en preek) </w:t>
      </w:r>
      <w:r w:rsidR="00677CB7">
        <w:t>meemaken en een derde hoorder</w:t>
      </w:r>
      <w:r w:rsidR="00923E63">
        <w:t xml:space="preserve"> wil vooral veel bijbelkennis opdoen</w:t>
      </w:r>
      <w:r w:rsidR="00A1516F">
        <w:t>, een vierde hoorder wil vooral nieuwe dingen horen of juist het oude vertrouwde</w:t>
      </w:r>
      <w:r w:rsidR="00251127">
        <w:t xml:space="preserve"> beleven</w:t>
      </w:r>
      <w:r w:rsidR="00923E63">
        <w:t xml:space="preserve"> en een vi</w:t>
      </w:r>
      <w:r w:rsidR="00406C37">
        <w:t>jfde</w:t>
      </w:r>
      <w:r w:rsidR="00923E63">
        <w:t xml:space="preserve"> hoorder </w:t>
      </w:r>
      <w:r w:rsidR="00B81CB8">
        <w:t>wil ogenschijnlijk helemaal niets. Die zit zijn tijd uit.</w:t>
      </w:r>
      <w:r w:rsidR="00251127">
        <w:t xml:space="preserve"> Tja, en dat zit allemaal voor je als je preekt.</w:t>
      </w:r>
    </w:p>
    <w:p w14:paraId="3572B745" w14:textId="60434755" w:rsidR="004E77EE" w:rsidRPr="00E11637" w:rsidRDefault="004E77EE" w:rsidP="00C478AD">
      <w:pPr>
        <w:ind w:left="360"/>
        <w:rPr>
          <w:b/>
          <w:bCs/>
        </w:rPr>
      </w:pPr>
      <w:r w:rsidRPr="00E11637">
        <w:rPr>
          <w:b/>
          <w:bCs/>
        </w:rPr>
        <w:t>Extreem of niet</w:t>
      </w:r>
    </w:p>
    <w:p w14:paraId="7B76A4AC" w14:textId="54C7AB9D" w:rsidR="004E77EE" w:rsidRPr="008120A2" w:rsidRDefault="004E77EE" w:rsidP="00C478AD">
      <w:pPr>
        <w:ind w:left="360"/>
      </w:pPr>
      <w:r w:rsidRPr="004E77EE">
        <w:t>Mensen hebben de neiging om extreme/ afwijkende/ nieuwe opvattingen in een preek niet te horen</w:t>
      </w:r>
      <w:r w:rsidR="00EB6C26">
        <w:t xml:space="preserve"> of gewoon naast zich neer te leggen</w:t>
      </w:r>
      <w:r w:rsidR="0043007E">
        <w:t xml:space="preserve">. De meeste luisteraars hebben behoefte aan </w:t>
      </w:r>
      <w:r w:rsidR="00EB6C26">
        <w:t>zoiets als een</w:t>
      </w:r>
      <w:r w:rsidRPr="004E77EE">
        <w:t xml:space="preserve"> evenwichtig midden. Sterke standpunten aanvaarden ze beter als je een goede relatie hebt en </w:t>
      </w:r>
      <w:r w:rsidR="00442F6A">
        <w:t xml:space="preserve">die </w:t>
      </w:r>
      <w:r w:rsidRPr="004E77EE">
        <w:t>ook toont in je manier van spreken.</w:t>
      </w:r>
    </w:p>
    <w:p w14:paraId="774193B5" w14:textId="1365F0D9" w:rsidR="00C478AD" w:rsidRPr="003E5BE5" w:rsidRDefault="00C478AD" w:rsidP="00C478AD">
      <w:pPr>
        <w:ind w:left="360"/>
        <w:rPr>
          <w:b/>
          <w:bCs/>
        </w:rPr>
      </w:pPr>
      <w:r w:rsidRPr="003E5BE5">
        <w:rPr>
          <w:b/>
          <w:bCs/>
        </w:rPr>
        <w:t>Vragen</w:t>
      </w:r>
    </w:p>
    <w:p w14:paraId="3A0AAEC5" w14:textId="74301A22" w:rsidR="00233FF9" w:rsidRDefault="00233FF9" w:rsidP="008A0D9A">
      <w:pPr>
        <w:pStyle w:val="Lijstalinea"/>
        <w:numPr>
          <w:ilvl w:val="0"/>
          <w:numId w:val="2"/>
        </w:numPr>
      </w:pPr>
      <w:r>
        <w:t xml:space="preserve">Als alle soorten mensen </w:t>
      </w:r>
      <w:r w:rsidR="00947A37">
        <w:t xml:space="preserve">in alle leeftijden </w:t>
      </w:r>
      <w:r>
        <w:t>aanwezig zijn in een kerkdienst</w:t>
      </w:r>
      <w:r w:rsidR="00947A37">
        <w:t xml:space="preserve"> op welke leeftijdsgroep en welk opleidingsniveau</w:t>
      </w:r>
      <w:r w:rsidR="00FF7066">
        <w:t xml:space="preserve"> kun je je dan het beste richten?</w:t>
      </w:r>
    </w:p>
    <w:p w14:paraId="15E1F261" w14:textId="2455300D" w:rsidR="00FF7066" w:rsidRDefault="00FF7066" w:rsidP="008A0D9A">
      <w:pPr>
        <w:pStyle w:val="Lijstalinea"/>
        <w:numPr>
          <w:ilvl w:val="0"/>
          <w:numId w:val="2"/>
        </w:numPr>
      </w:pPr>
      <w:r>
        <w:t>Je hebt je voorbereid voor een kerkdienst in een verpleeghuis. In je preek heb je aandacht voor de bewoners</w:t>
      </w:r>
      <w:r w:rsidR="004F68BE">
        <w:t xml:space="preserve">, voor hun familieleden en voor de vrijwilligers die erbij zijn. Je bent daarover zelf tevreden, want je hebt goed nagedacht over je doelgroep. </w:t>
      </w:r>
      <w:r w:rsidR="00147805">
        <w:t xml:space="preserve">Je komt </w:t>
      </w:r>
      <w:r w:rsidR="00901649">
        <w:t xml:space="preserve">vroeg genoeg </w:t>
      </w:r>
      <w:r w:rsidR="00147805">
        <w:t>binnen in de zaal en ziet tot je verbazing ook drie kinderen zitten (bij hun oma???)</w:t>
      </w:r>
      <w:r w:rsidR="00901649">
        <w:t>. Wat denk je nu en wat ga je daarmee doen?</w:t>
      </w:r>
    </w:p>
    <w:p w14:paraId="79347BB3" w14:textId="77777777" w:rsidR="003B57F5" w:rsidRDefault="003B57F5" w:rsidP="003B57F5">
      <w:pPr>
        <w:pStyle w:val="Lijstalinea"/>
        <w:numPr>
          <w:ilvl w:val="0"/>
          <w:numId w:val="2"/>
        </w:numPr>
      </w:pPr>
      <w:r>
        <w:t xml:space="preserve">Is het nodig om moderne films te kijken en moderne boeken te lezen en de social media bij te houden om moderne mensen te begrijpen? </w:t>
      </w:r>
    </w:p>
    <w:p w14:paraId="5509AD99" w14:textId="18C02BF7" w:rsidR="00601F9E" w:rsidRDefault="00601F9E" w:rsidP="003B57F5">
      <w:pPr>
        <w:pStyle w:val="Lijstalinea"/>
        <w:numPr>
          <w:ilvl w:val="0"/>
          <w:numId w:val="2"/>
        </w:numPr>
      </w:pPr>
      <w:r>
        <w:t xml:space="preserve">Een </w:t>
      </w:r>
      <w:r w:rsidR="00423040">
        <w:t>aanwezige in</w:t>
      </w:r>
      <w:r>
        <w:t xml:space="preserve"> het zorgcentrum </w:t>
      </w:r>
      <w:r w:rsidR="00183FD9">
        <w:t>geeft je feedback</w:t>
      </w:r>
      <w:r w:rsidR="00423040">
        <w:t xml:space="preserve"> na afloop van de dienst</w:t>
      </w:r>
      <w:r>
        <w:t xml:space="preserve">. ‘Dominee, wilt u </w:t>
      </w:r>
      <w:r w:rsidR="00423040">
        <w:t xml:space="preserve">voortaan </w:t>
      </w:r>
      <w:r>
        <w:t xml:space="preserve">alstublieft niet </w:t>
      </w:r>
      <w:r w:rsidR="00423040">
        <w:t xml:space="preserve">meer </w:t>
      </w:r>
      <w:r w:rsidR="006A3CF3">
        <w:t>allerlei opmerkingen maken over ziek zijn, ouderdom en sterven? Dat doet elke gastpredikant</w:t>
      </w:r>
      <w:r w:rsidR="0032166D">
        <w:t xml:space="preserve"> al</w:t>
      </w:r>
      <w:r w:rsidR="00D65E62">
        <w:t xml:space="preserve">!’ Wat vind je van die </w:t>
      </w:r>
      <w:r w:rsidR="0032166D">
        <w:t>feedback</w:t>
      </w:r>
      <w:r w:rsidR="00D65E62">
        <w:t>?</w:t>
      </w:r>
    </w:p>
    <w:p w14:paraId="08E25CBF" w14:textId="2482E1A7" w:rsidR="00252C4F" w:rsidRDefault="00252C4F" w:rsidP="003B57F5">
      <w:pPr>
        <w:pStyle w:val="Lijstalinea"/>
        <w:numPr>
          <w:ilvl w:val="0"/>
          <w:numId w:val="2"/>
        </w:numPr>
      </w:pPr>
      <w:r>
        <w:rPr>
          <w:rFonts w:ascii="Calibri" w:hAnsi="Calibri" w:cs="Calibri"/>
        </w:rPr>
        <w:t>Fowler beschrijft de</w:t>
      </w:r>
      <w:r w:rsidR="00530D54">
        <w:rPr>
          <w:rFonts w:ascii="Calibri" w:hAnsi="Calibri" w:cs="Calibri"/>
        </w:rPr>
        <w:t xml:space="preserve"> </w:t>
      </w:r>
      <w:hyperlink r:id="rId5" w:history="1">
        <w:r w:rsidR="00530D54" w:rsidRPr="00DB33C8">
          <w:rPr>
            <w:rStyle w:val="Hyperlink"/>
            <w:rFonts w:ascii="Calibri" w:hAnsi="Calibri" w:cs="Calibri"/>
          </w:rPr>
          <w:t>geloofsontwikkeling</w:t>
        </w:r>
      </w:hyperlink>
      <w:r>
        <w:rPr>
          <w:rFonts w:ascii="Calibri" w:hAnsi="Calibri" w:cs="Calibri"/>
        </w:rPr>
        <w:t xml:space="preserve"> van mensen. Daarvan moet je je bewust zijn</w:t>
      </w:r>
      <w:r>
        <w:rPr>
          <w:rFonts w:ascii="Calibri" w:hAnsi="Calibri" w:cs="Calibri"/>
        </w:rPr>
        <w:t xml:space="preserve">. </w:t>
      </w:r>
      <w:r w:rsidR="00E96EAE">
        <w:rPr>
          <w:rFonts w:ascii="Calibri" w:hAnsi="Calibri" w:cs="Calibri"/>
        </w:rPr>
        <w:t>Hoe k</w:t>
      </w:r>
      <w:r>
        <w:rPr>
          <w:rFonts w:ascii="Calibri" w:hAnsi="Calibri" w:cs="Calibri"/>
        </w:rPr>
        <w:t>un je daar</w:t>
      </w:r>
      <w:r w:rsidR="00E96EAE">
        <w:rPr>
          <w:rFonts w:ascii="Calibri" w:hAnsi="Calibri" w:cs="Calibri"/>
        </w:rPr>
        <w:t>mee</w:t>
      </w:r>
      <w:r>
        <w:rPr>
          <w:rFonts w:ascii="Calibri" w:hAnsi="Calibri" w:cs="Calibri"/>
        </w:rPr>
        <w:t xml:space="preserve"> ook rekening houden</w:t>
      </w:r>
      <w:r w:rsidR="00E96EAE">
        <w:rPr>
          <w:rFonts w:ascii="Calibri" w:hAnsi="Calibri" w:cs="Calibri"/>
        </w:rPr>
        <w:t xml:space="preserve"> als je preekt?</w:t>
      </w:r>
    </w:p>
    <w:p w14:paraId="010636B7" w14:textId="56033696" w:rsidR="002C3C9A" w:rsidRPr="003E5BE5" w:rsidRDefault="008E1B43" w:rsidP="002C3C9A">
      <w:pPr>
        <w:rPr>
          <w:b/>
          <w:bCs/>
        </w:rPr>
      </w:pPr>
      <w:r w:rsidRPr="003E5BE5">
        <w:rPr>
          <w:b/>
          <w:bCs/>
        </w:rPr>
        <w:t>Theologische blik</w:t>
      </w:r>
    </w:p>
    <w:p w14:paraId="59ED155F" w14:textId="6630AFAE" w:rsidR="00C2157E" w:rsidRDefault="00DF7B9E" w:rsidP="00C2157E">
      <w:pPr>
        <w:pStyle w:val="Lijstalinea"/>
        <w:numPr>
          <w:ilvl w:val="0"/>
          <w:numId w:val="3"/>
        </w:numPr>
      </w:pPr>
      <w:r>
        <w:t>Hoe denk jij theologisch over de hoorders?</w:t>
      </w:r>
      <w:r w:rsidR="00C2157E">
        <w:t xml:space="preserve"> </w:t>
      </w:r>
      <w:r w:rsidR="00BD41D2">
        <w:t>Dat bepaalt</w:t>
      </w:r>
      <w:r w:rsidR="000768F3">
        <w:t xml:space="preserve"> voor een deel</w:t>
      </w:r>
      <w:r w:rsidR="00BD41D2">
        <w:t xml:space="preserve"> </w:t>
      </w:r>
      <w:r w:rsidR="00543091">
        <w:t xml:space="preserve">je </w:t>
      </w:r>
      <w:r w:rsidR="002B2B13">
        <w:t xml:space="preserve">tekstkeuze, je theologische lijnen, je </w:t>
      </w:r>
      <w:r w:rsidR="008E1B43">
        <w:t>boodschap</w:t>
      </w:r>
      <w:r w:rsidR="002B2B13">
        <w:t>.</w:t>
      </w:r>
      <w:r w:rsidR="00543091">
        <w:t xml:space="preserve"> </w:t>
      </w:r>
      <w:r w:rsidR="00AC59A6">
        <w:t>Een paar voorbeelden:</w:t>
      </w:r>
    </w:p>
    <w:p w14:paraId="35B495B5" w14:textId="1FBE1A25" w:rsidR="00B32F29" w:rsidRDefault="00A1132C" w:rsidP="001F1B1B">
      <w:pPr>
        <w:pStyle w:val="Lijstalinea"/>
      </w:pPr>
      <w:r>
        <w:t xml:space="preserve">- </w:t>
      </w:r>
      <w:r w:rsidR="00E62578">
        <w:t xml:space="preserve">de hoorders zijn </w:t>
      </w:r>
      <w:r>
        <w:t xml:space="preserve">zondaren die genade nodig hebben - ellende-verlossing-dankbaarheid. </w:t>
      </w:r>
      <w:r w:rsidR="00903DE1">
        <w:t>‘</w:t>
      </w:r>
      <w:r>
        <w:t>Bekeert u!</w:t>
      </w:r>
      <w:r w:rsidR="00903DE1">
        <w:t>’</w:t>
      </w:r>
    </w:p>
    <w:p w14:paraId="417DC2B4" w14:textId="6BD06D38" w:rsidR="00AC1F92" w:rsidRDefault="00B32F29" w:rsidP="001F1B1B">
      <w:pPr>
        <w:pStyle w:val="Lijstalinea"/>
      </w:pPr>
      <w:r>
        <w:t xml:space="preserve">- de </w:t>
      </w:r>
      <w:r w:rsidR="00AC1F92">
        <w:t>hoorders zijn allemaal kinderen van God. Ze zijn toch gedoopt?</w:t>
      </w:r>
    </w:p>
    <w:p w14:paraId="3B4FD03F" w14:textId="0813C128" w:rsidR="00A1132C" w:rsidRDefault="00A1132C" w:rsidP="00A22D62">
      <w:pPr>
        <w:pStyle w:val="Lijstalinea"/>
      </w:pPr>
      <w:r>
        <w:t xml:space="preserve">- </w:t>
      </w:r>
      <w:r w:rsidR="00AC1F92">
        <w:t xml:space="preserve">de hoorders </w:t>
      </w:r>
      <w:r w:rsidR="001F1B1B">
        <w:t xml:space="preserve">zijn </w:t>
      </w:r>
      <w:r>
        <w:t>mensen die gehinderd worden door zonden, wonden, (ver)bonden en bevrijd moeten worden.</w:t>
      </w:r>
    </w:p>
    <w:p w14:paraId="7FF4E583" w14:textId="5AFDB75C" w:rsidR="00A1132C" w:rsidRDefault="00A1132C" w:rsidP="00A22D62">
      <w:pPr>
        <w:pStyle w:val="Lijstalinea"/>
      </w:pPr>
      <w:r>
        <w:t xml:space="preserve">- </w:t>
      </w:r>
      <w:r w:rsidR="00B32F29">
        <w:t>de hoo</w:t>
      </w:r>
      <w:r w:rsidR="00903DE1">
        <w:t>r</w:t>
      </w:r>
      <w:r w:rsidR="00B32F29">
        <w:t>ders zijn</w:t>
      </w:r>
      <w:r>
        <w:t xml:space="preserve"> begenadigde zondaren die nu door de Heilige geest ingezet worden voor het Koninkrijk</w:t>
      </w:r>
      <w:r w:rsidR="00503F83">
        <w:t>.</w:t>
      </w:r>
    </w:p>
    <w:p w14:paraId="7115D09E" w14:textId="7DCD4C04" w:rsidR="00A1132C" w:rsidRDefault="00A1132C" w:rsidP="00A22D62">
      <w:pPr>
        <w:pStyle w:val="Lijstalinea"/>
      </w:pPr>
      <w:r>
        <w:lastRenderedPageBreak/>
        <w:t xml:space="preserve">- </w:t>
      </w:r>
      <w:r w:rsidR="00B32F29">
        <w:t>de hoorders zijn</w:t>
      </w:r>
      <w:r>
        <w:t xml:space="preserve"> aangevochten gelovigen: ze moeten op een piëtistische manier bemoedigd worden</w:t>
      </w:r>
    </w:p>
    <w:p w14:paraId="6CF12B51" w14:textId="5D36212C" w:rsidR="00A1132C" w:rsidRDefault="00A1132C" w:rsidP="00A22D62">
      <w:pPr>
        <w:pStyle w:val="Lijstalinea"/>
      </w:pPr>
      <w:r>
        <w:t xml:space="preserve">- </w:t>
      </w:r>
      <w:r w:rsidR="00B32F29">
        <w:t>de hoorders zijn</w:t>
      </w:r>
      <w:r w:rsidR="00AC59A6">
        <w:t xml:space="preserve"> zoekende</w:t>
      </w:r>
      <w:r>
        <w:t xml:space="preserve"> zielen: de predikant is de wegwijzer naar God; de wegwijzer voor het goede leven</w:t>
      </w:r>
    </w:p>
    <w:p w14:paraId="2737CD8B" w14:textId="1372DEB6" w:rsidR="00A1132C" w:rsidRDefault="00A1132C" w:rsidP="00E62578">
      <w:pPr>
        <w:pStyle w:val="Lijstalinea"/>
      </w:pPr>
      <w:r>
        <w:t xml:space="preserve">- </w:t>
      </w:r>
      <w:r w:rsidR="00AC59A6">
        <w:t>de hoorders zijn m</w:t>
      </w:r>
      <w:r>
        <w:t>ensen die allemaal pijn hebben opgelopen die hun leven ontregelt: ze moeten zichzelf leren aanvaarden en gaan groeien.</w:t>
      </w:r>
    </w:p>
    <w:p w14:paraId="543D8485" w14:textId="77777777" w:rsidR="007C681B" w:rsidRDefault="007C681B" w:rsidP="00E62578">
      <w:pPr>
        <w:pStyle w:val="Lijstalinea"/>
      </w:pPr>
    </w:p>
    <w:p w14:paraId="5D720774" w14:textId="5070049B" w:rsidR="007C681B" w:rsidRPr="007C681B" w:rsidRDefault="007C681B" w:rsidP="00E62578">
      <w:pPr>
        <w:pStyle w:val="Lijstalinea"/>
        <w:rPr>
          <w:b/>
          <w:bCs/>
        </w:rPr>
      </w:pPr>
      <w:r w:rsidRPr="007C681B">
        <w:rPr>
          <w:b/>
          <w:bCs/>
        </w:rPr>
        <w:t>Vraag</w:t>
      </w:r>
    </w:p>
    <w:p w14:paraId="792ABC92" w14:textId="6E4FFE6D" w:rsidR="00543091" w:rsidRDefault="00BB0692" w:rsidP="007C681B">
      <w:pPr>
        <w:pStyle w:val="Lijstalinea"/>
        <w:numPr>
          <w:ilvl w:val="0"/>
          <w:numId w:val="2"/>
        </w:numPr>
      </w:pPr>
      <w:r>
        <w:t>Vroeger</w:t>
      </w:r>
      <w:r w:rsidR="00173F92">
        <w:t xml:space="preserve"> (nu nog?) </w:t>
      </w:r>
      <w:r>
        <w:t xml:space="preserve"> herkende </w:t>
      </w:r>
      <w:r w:rsidR="00AE2CCD">
        <w:t>j</w:t>
      </w:r>
      <w:r>
        <w:t xml:space="preserve">e een orthodoxe dominee aan de aanhef van zijn preek. </w:t>
      </w:r>
      <w:r w:rsidR="00AE2CCD">
        <w:t xml:space="preserve">Meer moderne voorgangers begonnen met ‘Gemeente des Heren,…’ </w:t>
      </w:r>
      <w:r w:rsidR="00A859B2">
        <w:t xml:space="preserve">Een orthodoxe dominee zei alleen “Gemeente…’  </w:t>
      </w:r>
      <w:r w:rsidR="006B0981">
        <w:t>Hoe zinnig of onzinnig is dit onderscheid?</w:t>
      </w:r>
    </w:p>
    <w:p w14:paraId="28C81275" w14:textId="5566C441" w:rsidR="0038487D" w:rsidRPr="00496B28" w:rsidRDefault="00687A5D" w:rsidP="0038487D">
      <w:pPr>
        <w:rPr>
          <w:b/>
          <w:bCs/>
        </w:rPr>
      </w:pPr>
      <w:r w:rsidRPr="00496B28">
        <w:rPr>
          <w:b/>
          <w:bCs/>
        </w:rPr>
        <w:t>Luistert de hoorder naar de prediker of luistert de prediker naar de hoorder?</w:t>
      </w:r>
    </w:p>
    <w:p w14:paraId="2ABBECB2" w14:textId="7EFF0A1A" w:rsidR="00D769A1" w:rsidRDefault="0038487D" w:rsidP="000235D9">
      <w:pPr>
        <w:pStyle w:val="Lijstalinea"/>
        <w:numPr>
          <w:ilvl w:val="0"/>
          <w:numId w:val="7"/>
        </w:numPr>
      </w:pPr>
      <w:r>
        <w:t xml:space="preserve">Als je preekt, moet je niet proberen te bereiken dat de hoorders in jouw hoofd komen. Je </w:t>
      </w:r>
      <w:r w:rsidR="007F3AD0">
        <w:t>probeert juist in het hoofd van je hoorders te komen en ze één</w:t>
      </w:r>
      <w:r w:rsidR="007C536B">
        <w:t xml:space="preserve"> of meer </w:t>
      </w:r>
      <w:r w:rsidR="007F3AD0">
        <w:t>denkstap</w:t>
      </w:r>
      <w:r w:rsidR="007C536B">
        <w:t>pen</w:t>
      </w:r>
      <w:r w:rsidR="007F3AD0">
        <w:t xml:space="preserve"> voor te blijven. </w:t>
      </w:r>
      <w:r w:rsidR="00FD4F18">
        <w:t xml:space="preserve">Jij </w:t>
      </w:r>
      <w:r w:rsidR="00465C71">
        <w:t xml:space="preserve">schrijft iets op / </w:t>
      </w:r>
      <w:r w:rsidR="00FD4F18">
        <w:t xml:space="preserve">zegt iets en je realiseert je welke reactie of vraag dat bij </w:t>
      </w:r>
      <w:r w:rsidR="00242033">
        <w:t>(sommige van</w:t>
      </w:r>
      <w:r w:rsidR="00A46808">
        <w:t xml:space="preserve">) </w:t>
      </w:r>
      <w:r w:rsidR="00FD4F18">
        <w:t>je hoorders  kan oproepen</w:t>
      </w:r>
      <w:r w:rsidR="00D769A1">
        <w:t xml:space="preserve"> en pakt dat dan op in je volgende zinnen.</w:t>
      </w:r>
      <w:r w:rsidR="00E91974">
        <w:t xml:space="preserve"> Een preek is dialogisch.</w:t>
      </w:r>
      <w:r w:rsidR="004344A4">
        <w:t xml:space="preserve"> </w:t>
      </w:r>
      <w:r w:rsidR="00D769A1">
        <w:t>Vermijd</w:t>
      </w:r>
      <w:r w:rsidR="00021AC7">
        <w:t xml:space="preserve"> </w:t>
      </w:r>
      <w:r w:rsidR="00BC0C3D">
        <w:t xml:space="preserve">daarbij </w:t>
      </w:r>
      <w:r w:rsidR="00021AC7">
        <w:t>de loopjes: ‘</w:t>
      </w:r>
      <w:r w:rsidR="00BC0C3D">
        <w:t>H</w:t>
      </w:r>
      <w:r w:rsidR="00021AC7">
        <w:t>erkent u dit ook gemeente?’ en ‘Misschien denkt u nu</w:t>
      </w:r>
      <w:r w:rsidR="00BC0C3D">
        <w:t>..’</w:t>
      </w:r>
      <w:r w:rsidR="000235D9">
        <w:t xml:space="preserve"> zoek andere formuleringen.</w:t>
      </w:r>
    </w:p>
    <w:p w14:paraId="0EC4697D" w14:textId="6D90F86D" w:rsidR="00F711E8" w:rsidRDefault="003152BD" w:rsidP="000235D9">
      <w:pPr>
        <w:pStyle w:val="Lijstalinea"/>
        <w:numPr>
          <w:ilvl w:val="0"/>
          <w:numId w:val="7"/>
        </w:numPr>
      </w:pPr>
      <w:r>
        <w:t>In je preek leg je een relatie met je hoorders. Door jouw relatie met de hoorders heen ervaren ze al luisterend ook iets van relatie met God.</w:t>
      </w:r>
      <w:r w:rsidR="00AB7E08">
        <w:t xml:space="preserve"> Een prediker </w:t>
      </w:r>
      <w:r w:rsidR="00CA72EE">
        <w:t>moet daarom zo spreken dat de hoorders een ontmoeting ervaren</w:t>
      </w:r>
      <w:r w:rsidR="008D6ADC">
        <w:t xml:space="preserve"> met hem/haar en door hem/haar heen met de bijbeltekst en dus met God.</w:t>
      </w:r>
    </w:p>
    <w:p w14:paraId="4332BC16" w14:textId="52353BC3" w:rsidR="00125D05" w:rsidRDefault="00125D05" w:rsidP="000235D9">
      <w:pPr>
        <w:pStyle w:val="Lijstalinea"/>
        <w:numPr>
          <w:ilvl w:val="0"/>
          <w:numId w:val="7"/>
        </w:numPr>
      </w:pPr>
      <w:r>
        <w:t xml:space="preserve">Hoe de voorganger als mens overkomt op de hoorders bepaalt voor een deel of mensen bereid zijn om te (blijven) luisteren. </w:t>
      </w:r>
      <w:r w:rsidR="00D22C21">
        <w:t xml:space="preserve">Ook dit is per hoorder verschillend. </w:t>
      </w:r>
      <w:r w:rsidR="008C1D46">
        <w:t>De éé</w:t>
      </w:r>
      <w:r w:rsidR="00D22C21">
        <w:t xml:space="preserve">n kan diep onder de indruk zijn van de profetische </w:t>
      </w:r>
      <w:r w:rsidR="0012362C">
        <w:t>gaven van een</w:t>
      </w:r>
      <w:r w:rsidR="00D22C21">
        <w:t xml:space="preserve"> prediker</w:t>
      </w:r>
      <w:r w:rsidR="0012362C">
        <w:t xml:space="preserve">, terwijl een ander zich </w:t>
      </w:r>
      <w:r w:rsidR="007F4E16">
        <w:t xml:space="preserve">op hetzelfde moment </w:t>
      </w:r>
      <w:r w:rsidR="0012362C">
        <w:t>ergert aan de drammerig</w:t>
      </w:r>
      <w:r w:rsidR="00F24838">
        <w:t>e stelligheid van de prediker.</w:t>
      </w:r>
    </w:p>
    <w:p w14:paraId="0CC885E8" w14:textId="42ED4107" w:rsidR="004611E1" w:rsidRPr="004B25AA" w:rsidRDefault="004611E1" w:rsidP="004611E1">
      <w:pPr>
        <w:rPr>
          <w:b/>
          <w:bCs/>
        </w:rPr>
      </w:pPr>
      <w:r w:rsidRPr="004B25AA">
        <w:rPr>
          <w:b/>
          <w:bCs/>
        </w:rPr>
        <w:t>Ten slotte</w:t>
      </w:r>
    </w:p>
    <w:p w14:paraId="3509A755" w14:textId="7E22D777" w:rsidR="004611E1" w:rsidRDefault="004611E1" w:rsidP="004611E1">
      <w:r>
        <w:t>Preek nooit met het verlangen om het je hoorders naar de zin</w:t>
      </w:r>
      <w:r w:rsidR="00364A8D">
        <w:t xml:space="preserve"> te maken. Een preek blijft ook altijd een tegenover. Preek helemaal nooit om het al je hoorders altijd naar de zin te maken. Dan wordt je overspannen.</w:t>
      </w:r>
    </w:p>
    <w:p w14:paraId="112D8088" w14:textId="4BDA6787" w:rsidR="00941158" w:rsidRDefault="00941158" w:rsidP="00C2157E">
      <w:pPr>
        <w:ind w:left="360"/>
      </w:pPr>
    </w:p>
    <w:sectPr w:rsidR="009411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97A47"/>
    <w:multiLevelType w:val="hybridMultilevel"/>
    <w:tmpl w:val="1D940E10"/>
    <w:lvl w:ilvl="0" w:tplc="04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F103F2"/>
    <w:multiLevelType w:val="hybridMultilevel"/>
    <w:tmpl w:val="450656FA"/>
    <w:lvl w:ilvl="0" w:tplc="F9C6ABE6">
      <w:start w:val="2"/>
      <w:numFmt w:val="bullet"/>
      <w:lvlText w:val=""/>
      <w:lvlJc w:val="left"/>
      <w:pPr>
        <w:ind w:left="720" w:hanging="360"/>
      </w:pPr>
      <w:rPr>
        <w:rFonts w:ascii="Symbol" w:eastAsiaTheme="minorHAnsi"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1E918CE"/>
    <w:multiLevelType w:val="hybridMultilevel"/>
    <w:tmpl w:val="7A7C7108"/>
    <w:lvl w:ilvl="0" w:tplc="9CEE0758">
      <w:start w:val="1"/>
      <w:numFmt w:val="bullet"/>
      <w:lvlText w:val="•"/>
      <w:lvlJc w:val="left"/>
      <w:pPr>
        <w:tabs>
          <w:tab w:val="num" w:pos="720"/>
        </w:tabs>
        <w:ind w:left="720" w:hanging="360"/>
      </w:pPr>
      <w:rPr>
        <w:rFonts w:ascii="Arial" w:hAnsi="Arial" w:hint="default"/>
      </w:rPr>
    </w:lvl>
    <w:lvl w:ilvl="1" w:tplc="39585DC8" w:tentative="1">
      <w:start w:val="1"/>
      <w:numFmt w:val="bullet"/>
      <w:lvlText w:val="•"/>
      <w:lvlJc w:val="left"/>
      <w:pPr>
        <w:tabs>
          <w:tab w:val="num" w:pos="1440"/>
        </w:tabs>
        <w:ind w:left="1440" w:hanging="360"/>
      </w:pPr>
      <w:rPr>
        <w:rFonts w:ascii="Arial" w:hAnsi="Arial" w:hint="default"/>
      </w:rPr>
    </w:lvl>
    <w:lvl w:ilvl="2" w:tplc="2BE2DCB8" w:tentative="1">
      <w:start w:val="1"/>
      <w:numFmt w:val="bullet"/>
      <w:lvlText w:val="•"/>
      <w:lvlJc w:val="left"/>
      <w:pPr>
        <w:tabs>
          <w:tab w:val="num" w:pos="2160"/>
        </w:tabs>
        <w:ind w:left="2160" w:hanging="360"/>
      </w:pPr>
      <w:rPr>
        <w:rFonts w:ascii="Arial" w:hAnsi="Arial" w:hint="default"/>
      </w:rPr>
    </w:lvl>
    <w:lvl w:ilvl="3" w:tplc="1B9A3E98" w:tentative="1">
      <w:start w:val="1"/>
      <w:numFmt w:val="bullet"/>
      <w:lvlText w:val="•"/>
      <w:lvlJc w:val="left"/>
      <w:pPr>
        <w:tabs>
          <w:tab w:val="num" w:pos="2880"/>
        </w:tabs>
        <w:ind w:left="2880" w:hanging="360"/>
      </w:pPr>
      <w:rPr>
        <w:rFonts w:ascii="Arial" w:hAnsi="Arial" w:hint="default"/>
      </w:rPr>
    </w:lvl>
    <w:lvl w:ilvl="4" w:tplc="A5124A6A" w:tentative="1">
      <w:start w:val="1"/>
      <w:numFmt w:val="bullet"/>
      <w:lvlText w:val="•"/>
      <w:lvlJc w:val="left"/>
      <w:pPr>
        <w:tabs>
          <w:tab w:val="num" w:pos="3600"/>
        </w:tabs>
        <w:ind w:left="3600" w:hanging="360"/>
      </w:pPr>
      <w:rPr>
        <w:rFonts w:ascii="Arial" w:hAnsi="Arial" w:hint="default"/>
      </w:rPr>
    </w:lvl>
    <w:lvl w:ilvl="5" w:tplc="52EC7B46" w:tentative="1">
      <w:start w:val="1"/>
      <w:numFmt w:val="bullet"/>
      <w:lvlText w:val="•"/>
      <w:lvlJc w:val="left"/>
      <w:pPr>
        <w:tabs>
          <w:tab w:val="num" w:pos="4320"/>
        </w:tabs>
        <w:ind w:left="4320" w:hanging="360"/>
      </w:pPr>
      <w:rPr>
        <w:rFonts w:ascii="Arial" w:hAnsi="Arial" w:hint="default"/>
      </w:rPr>
    </w:lvl>
    <w:lvl w:ilvl="6" w:tplc="CFD0D62E" w:tentative="1">
      <w:start w:val="1"/>
      <w:numFmt w:val="bullet"/>
      <w:lvlText w:val="•"/>
      <w:lvlJc w:val="left"/>
      <w:pPr>
        <w:tabs>
          <w:tab w:val="num" w:pos="5040"/>
        </w:tabs>
        <w:ind w:left="5040" w:hanging="360"/>
      </w:pPr>
      <w:rPr>
        <w:rFonts w:ascii="Arial" w:hAnsi="Arial" w:hint="default"/>
      </w:rPr>
    </w:lvl>
    <w:lvl w:ilvl="7" w:tplc="623E803C" w:tentative="1">
      <w:start w:val="1"/>
      <w:numFmt w:val="bullet"/>
      <w:lvlText w:val="•"/>
      <w:lvlJc w:val="left"/>
      <w:pPr>
        <w:tabs>
          <w:tab w:val="num" w:pos="5760"/>
        </w:tabs>
        <w:ind w:left="5760" w:hanging="360"/>
      </w:pPr>
      <w:rPr>
        <w:rFonts w:ascii="Arial" w:hAnsi="Arial" w:hint="default"/>
      </w:rPr>
    </w:lvl>
    <w:lvl w:ilvl="8" w:tplc="FE3CD1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FB5492"/>
    <w:multiLevelType w:val="hybridMultilevel"/>
    <w:tmpl w:val="BDFCDE42"/>
    <w:lvl w:ilvl="0" w:tplc="42C8470A">
      <w:start w:val="2"/>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60E07D2"/>
    <w:multiLevelType w:val="hybridMultilevel"/>
    <w:tmpl w:val="0C2EB56C"/>
    <w:lvl w:ilvl="0" w:tplc="DE7A6D86">
      <w:start w:val="2"/>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11F0549"/>
    <w:multiLevelType w:val="hybridMultilevel"/>
    <w:tmpl w:val="650CF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06544F5"/>
    <w:multiLevelType w:val="hybridMultilevel"/>
    <w:tmpl w:val="DEEA5478"/>
    <w:lvl w:ilvl="0" w:tplc="FE0476E0">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67328347">
    <w:abstractNumId w:val="6"/>
  </w:num>
  <w:num w:numId="2" w16cid:durableId="1323972282">
    <w:abstractNumId w:val="5"/>
  </w:num>
  <w:num w:numId="3" w16cid:durableId="1434933093">
    <w:abstractNumId w:val="1"/>
  </w:num>
  <w:num w:numId="4" w16cid:durableId="1060666016">
    <w:abstractNumId w:val="3"/>
  </w:num>
  <w:num w:numId="5" w16cid:durableId="940918487">
    <w:abstractNumId w:val="4"/>
  </w:num>
  <w:num w:numId="6" w16cid:durableId="178468173">
    <w:abstractNumId w:val="2"/>
  </w:num>
  <w:num w:numId="7" w16cid:durableId="1110978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1F9"/>
    <w:rsid w:val="00016506"/>
    <w:rsid w:val="00021AC7"/>
    <w:rsid w:val="000235D9"/>
    <w:rsid w:val="00053127"/>
    <w:rsid w:val="000768F3"/>
    <w:rsid w:val="0007731E"/>
    <w:rsid w:val="000B2E56"/>
    <w:rsid w:val="000C04B6"/>
    <w:rsid w:val="000F3AC0"/>
    <w:rsid w:val="00110629"/>
    <w:rsid w:val="00115BBE"/>
    <w:rsid w:val="0012362C"/>
    <w:rsid w:val="00123DA6"/>
    <w:rsid w:val="001248F7"/>
    <w:rsid w:val="00125D05"/>
    <w:rsid w:val="0014591F"/>
    <w:rsid w:val="00147805"/>
    <w:rsid w:val="00160A8C"/>
    <w:rsid w:val="00173F92"/>
    <w:rsid w:val="001744F5"/>
    <w:rsid w:val="00183FD9"/>
    <w:rsid w:val="001B0206"/>
    <w:rsid w:val="001B1F2E"/>
    <w:rsid w:val="001D01C7"/>
    <w:rsid w:val="001D0A04"/>
    <w:rsid w:val="001D770D"/>
    <w:rsid w:val="001E5719"/>
    <w:rsid w:val="001E6978"/>
    <w:rsid w:val="001F1B1B"/>
    <w:rsid w:val="00232031"/>
    <w:rsid w:val="00233FF9"/>
    <w:rsid w:val="00242033"/>
    <w:rsid w:val="00242EE8"/>
    <w:rsid w:val="00246047"/>
    <w:rsid w:val="00251127"/>
    <w:rsid w:val="00252C4F"/>
    <w:rsid w:val="002A6F80"/>
    <w:rsid w:val="002B2B13"/>
    <w:rsid w:val="002C3C9A"/>
    <w:rsid w:val="002D38A0"/>
    <w:rsid w:val="003152BD"/>
    <w:rsid w:val="0032166D"/>
    <w:rsid w:val="00350118"/>
    <w:rsid w:val="00364A8D"/>
    <w:rsid w:val="00365704"/>
    <w:rsid w:val="003739CF"/>
    <w:rsid w:val="00375794"/>
    <w:rsid w:val="00377E19"/>
    <w:rsid w:val="0038487D"/>
    <w:rsid w:val="00393E80"/>
    <w:rsid w:val="003B57F5"/>
    <w:rsid w:val="003C2535"/>
    <w:rsid w:val="003C5719"/>
    <w:rsid w:val="003D142B"/>
    <w:rsid w:val="003E5BE5"/>
    <w:rsid w:val="003E7453"/>
    <w:rsid w:val="00400EC1"/>
    <w:rsid w:val="00406C37"/>
    <w:rsid w:val="00423040"/>
    <w:rsid w:val="0043007E"/>
    <w:rsid w:val="004344A4"/>
    <w:rsid w:val="00442F6A"/>
    <w:rsid w:val="004611E1"/>
    <w:rsid w:val="00465C71"/>
    <w:rsid w:val="00495265"/>
    <w:rsid w:val="00496B28"/>
    <w:rsid w:val="004B25AA"/>
    <w:rsid w:val="004E77EE"/>
    <w:rsid w:val="004F29F3"/>
    <w:rsid w:val="004F5432"/>
    <w:rsid w:val="004F68BE"/>
    <w:rsid w:val="00503F83"/>
    <w:rsid w:val="00514E2F"/>
    <w:rsid w:val="00524319"/>
    <w:rsid w:val="00527F18"/>
    <w:rsid w:val="00530D54"/>
    <w:rsid w:val="00543091"/>
    <w:rsid w:val="005631F1"/>
    <w:rsid w:val="00574959"/>
    <w:rsid w:val="005E7CE6"/>
    <w:rsid w:val="00601F9E"/>
    <w:rsid w:val="006041F9"/>
    <w:rsid w:val="00615899"/>
    <w:rsid w:val="00622904"/>
    <w:rsid w:val="00647944"/>
    <w:rsid w:val="0065771D"/>
    <w:rsid w:val="00677CB7"/>
    <w:rsid w:val="006861E5"/>
    <w:rsid w:val="00687A5D"/>
    <w:rsid w:val="006A3CF3"/>
    <w:rsid w:val="006A52F7"/>
    <w:rsid w:val="006B0981"/>
    <w:rsid w:val="006B191E"/>
    <w:rsid w:val="006C2517"/>
    <w:rsid w:val="006E2A88"/>
    <w:rsid w:val="006F5A9C"/>
    <w:rsid w:val="00710DB4"/>
    <w:rsid w:val="0071725A"/>
    <w:rsid w:val="0073671C"/>
    <w:rsid w:val="007840DD"/>
    <w:rsid w:val="007B4160"/>
    <w:rsid w:val="007C2150"/>
    <w:rsid w:val="007C536B"/>
    <w:rsid w:val="007C681B"/>
    <w:rsid w:val="007F3AD0"/>
    <w:rsid w:val="007F4E16"/>
    <w:rsid w:val="008120A2"/>
    <w:rsid w:val="00827433"/>
    <w:rsid w:val="008764B4"/>
    <w:rsid w:val="00891DBD"/>
    <w:rsid w:val="008A0D9A"/>
    <w:rsid w:val="008B2DB5"/>
    <w:rsid w:val="008C1D46"/>
    <w:rsid w:val="008D0E20"/>
    <w:rsid w:val="008D6ADC"/>
    <w:rsid w:val="008E1B43"/>
    <w:rsid w:val="00901649"/>
    <w:rsid w:val="00903DE1"/>
    <w:rsid w:val="00910425"/>
    <w:rsid w:val="00911A62"/>
    <w:rsid w:val="00913FCD"/>
    <w:rsid w:val="00920B5E"/>
    <w:rsid w:val="00923E63"/>
    <w:rsid w:val="00941158"/>
    <w:rsid w:val="00947A37"/>
    <w:rsid w:val="00963EEB"/>
    <w:rsid w:val="00964A06"/>
    <w:rsid w:val="009A70FC"/>
    <w:rsid w:val="009B7FB4"/>
    <w:rsid w:val="009D65DA"/>
    <w:rsid w:val="009F1DB4"/>
    <w:rsid w:val="00A1132C"/>
    <w:rsid w:val="00A1516F"/>
    <w:rsid w:val="00A22D62"/>
    <w:rsid w:val="00A2791A"/>
    <w:rsid w:val="00A46808"/>
    <w:rsid w:val="00A8156F"/>
    <w:rsid w:val="00A815D4"/>
    <w:rsid w:val="00A859B2"/>
    <w:rsid w:val="00AB0E24"/>
    <w:rsid w:val="00AB2BA3"/>
    <w:rsid w:val="00AB7E08"/>
    <w:rsid w:val="00AC1F92"/>
    <w:rsid w:val="00AC59A6"/>
    <w:rsid w:val="00AE1553"/>
    <w:rsid w:val="00AE2CCD"/>
    <w:rsid w:val="00B17EF3"/>
    <w:rsid w:val="00B31100"/>
    <w:rsid w:val="00B32F29"/>
    <w:rsid w:val="00B36B53"/>
    <w:rsid w:val="00B4172D"/>
    <w:rsid w:val="00B81CB8"/>
    <w:rsid w:val="00BB0692"/>
    <w:rsid w:val="00BB6AD8"/>
    <w:rsid w:val="00BC0C3D"/>
    <w:rsid w:val="00BD41D2"/>
    <w:rsid w:val="00BD6782"/>
    <w:rsid w:val="00C01AF5"/>
    <w:rsid w:val="00C2157E"/>
    <w:rsid w:val="00C40BCE"/>
    <w:rsid w:val="00C478AD"/>
    <w:rsid w:val="00C91CEE"/>
    <w:rsid w:val="00CA72EE"/>
    <w:rsid w:val="00CB625B"/>
    <w:rsid w:val="00CB6CAA"/>
    <w:rsid w:val="00D1627C"/>
    <w:rsid w:val="00D21F57"/>
    <w:rsid w:val="00D22C21"/>
    <w:rsid w:val="00D41D2D"/>
    <w:rsid w:val="00D44A01"/>
    <w:rsid w:val="00D61E25"/>
    <w:rsid w:val="00D65E62"/>
    <w:rsid w:val="00D65F32"/>
    <w:rsid w:val="00D769A1"/>
    <w:rsid w:val="00DB71B7"/>
    <w:rsid w:val="00DC180D"/>
    <w:rsid w:val="00DC6B09"/>
    <w:rsid w:val="00DE20A1"/>
    <w:rsid w:val="00DE54A8"/>
    <w:rsid w:val="00DF7B9E"/>
    <w:rsid w:val="00E03371"/>
    <w:rsid w:val="00E11637"/>
    <w:rsid w:val="00E62578"/>
    <w:rsid w:val="00E74052"/>
    <w:rsid w:val="00E74E3D"/>
    <w:rsid w:val="00E91974"/>
    <w:rsid w:val="00E96EAE"/>
    <w:rsid w:val="00EB4F04"/>
    <w:rsid w:val="00EB6C26"/>
    <w:rsid w:val="00EF52FA"/>
    <w:rsid w:val="00F24838"/>
    <w:rsid w:val="00F711E8"/>
    <w:rsid w:val="00F93AD2"/>
    <w:rsid w:val="00F9679E"/>
    <w:rsid w:val="00FB38AF"/>
    <w:rsid w:val="00FC5660"/>
    <w:rsid w:val="00FD4F18"/>
    <w:rsid w:val="00FF5A69"/>
    <w:rsid w:val="00FF70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13F51"/>
  <w15:chartTrackingRefBased/>
  <w15:docId w15:val="{7A976450-766B-47A2-8BA9-2161B80D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04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04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041F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041F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041F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041F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041F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041F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041F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041F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041F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041F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041F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041F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041F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041F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041F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041F9"/>
    <w:rPr>
      <w:rFonts w:eastAsiaTheme="majorEastAsia" w:cstheme="majorBidi"/>
      <w:color w:val="272727" w:themeColor="text1" w:themeTint="D8"/>
    </w:rPr>
  </w:style>
  <w:style w:type="paragraph" w:styleId="Titel">
    <w:name w:val="Title"/>
    <w:basedOn w:val="Standaard"/>
    <w:next w:val="Standaard"/>
    <w:link w:val="TitelChar"/>
    <w:uiPriority w:val="10"/>
    <w:qFormat/>
    <w:rsid w:val="00604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041F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041F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041F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041F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041F9"/>
    <w:rPr>
      <w:i/>
      <w:iCs/>
      <w:color w:val="404040" w:themeColor="text1" w:themeTint="BF"/>
    </w:rPr>
  </w:style>
  <w:style w:type="paragraph" w:styleId="Lijstalinea">
    <w:name w:val="List Paragraph"/>
    <w:basedOn w:val="Standaard"/>
    <w:uiPriority w:val="34"/>
    <w:qFormat/>
    <w:rsid w:val="006041F9"/>
    <w:pPr>
      <w:ind w:left="720"/>
      <w:contextualSpacing/>
    </w:pPr>
  </w:style>
  <w:style w:type="character" w:styleId="Intensievebenadrukking">
    <w:name w:val="Intense Emphasis"/>
    <w:basedOn w:val="Standaardalinea-lettertype"/>
    <w:uiPriority w:val="21"/>
    <w:qFormat/>
    <w:rsid w:val="006041F9"/>
    <w:rPr>
      <w:i/>
      <w:iCs/>
      <w:color w:val="0F4761" w:themeColor="accent1" w:themeShade="BF"/>
    </w:rPr>
  </w:style>
  <w:style w:type="paragraph" w:styleId="Duidelijkcitaat">
    <w:name w:val="Intense Quote"/>
    <w:basedOn w:val="Standaard"/>
    <w:next w:val="Standaard"/>
    <w:link w:val="DuidelijkcitaatChar"/>
    <w:uiPriority w:val="30"/>
    <w:qFormat/>
    <w:rsid w:val="006041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041F9"/>
    <w:rPr>
      <w:i/>
      <w:iCs/>
      <w:color w:val="0F4761" w:themeColor="accent1" w:themeShade="BF"/>
    </w:rPr>
  </w:style>
  <w:style w:type="character" w:styleId="Intensieveverwijzing">
    <w:name w:val="Intense Reference"/>
    <w:basedOn w:val="Standaardalinea-lettertype"/>
    <w:uiPriority w:val="32"/>
    <w:qFormat/>
    <w:rsid w:val="006041F9"/>
    <w:rPr>
      <w:b/>
      <w:bCs/>
      <w:smallCaps/>
      <w:color w:val="0F4761" w:themeColor="accent1" w:themeShade="BF"/>
      <w:spacing w:val="5"/>
    </w:rPr>
  </w:style>
  <w:style w:type="table" w:styleId="Tabelraster">
    <w:name w:val="Table Grid"/>
    <w:basedOn w:val="Standaardtabel"/>
    <w:uiPriority w:val="39"/>
    <w:rsid w:val="009D65D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530D54"/>
    <w:rPr>
      <w:color w:val="467886" w:themeColor="hyperlink"/>
      <w:u w:val="single"/>
    </w:rPr>
  </w:style>
  <w:style w:type="character" w:styleId="Onopgelostemelding">
    <w:name w:val="Unresolved Mention"/>
    <w:basedOn w:val="Standaardalinea-lettertype"/>
    <w:uiPriority w:val="99"/>
    <w:semiHidden/>
    <w:unhideWhenUsed/>
    <w:rsid w:val="00530D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116847">
      <w:bodyDiv w:val="1"/>
      <w:marLeft w:val="0"/>
      <w:marRight w:val="0"/>
      <w:marTop w:val="0"/>
      <w:marBottom w:val="0"/>
      <w:divBdr>
        <w:top w:val="none" w:sz="0" w:space="0" w:color="auto"/>
        <w:left w:val="none" w:sz="0" w:space="0" w:color="auto"/>
        <w:bottom w:val="none" w:sz="0" w:space="0" w:color="auto"/>
        <w:right w:val="none" w:sz="0" w:space="0" w:color="auto"/>
      </w:divBdr>
    </w:div>
    <w:div w:id="880093444">
      <w:bodyDiv w:val="1"/>
      <w:marLeft w:val="0"/>
      <w:marRight w:val="0"/>
      <w:marTop w:val="0"/>
      <w:marBottom w:val="0"/>
      <w:divBdr>
        <w:top w:val="none" w:sz="0" w:space="0" w:color="auto"/>
        <w:left w:val="none" w:sz="0" w:space="0" w:color="auto"/>
        <w:bottom w:val="none" w:sz="0" w:space="0" w:color="auto"/>
        <w:right w:val="none" w:sz="0" w:space="0" w:color="auto"/>
      </w:divBdr>
    </w:div>
    <w:div w:id="1031995619">
      <w:bodyDiv w:val="1"/>
      <w:marLeft w:val="0"/>
      <w:marRight w:val="0"/>
      <w:marTop w:val="0"/>
      <w:marBottom w:val="0"/>
      <w:divBdr>
        <w:top w:val="none" w:sz="0" w:space="0" w:color="auto"/>
        <w:left w:val="none" w:sz="0" w:space="0" w:color="auto"/>
        <w:bottom w:val="none" w:sz="0" w:space="0" w:color="auto"/>
        <w:right w:val="none" w:sz="0" w:space="0" w:color="auto"/>
      </w:divBdr>
    </w:div>
    <w:div w:id="1038700014">
      <w:bodyDiv w:val="1"/>
      <w:marLeft w:val="0"/>
      <w:marRight w:val="0"/>
      <w:marTop w:val="0"/>
      <w:marBottom w:val="0"/>
      <w:divBdr>
        <w:top w:val="none" w:sz="0" w:space="0" w:color="auto"/>
        <w:left w:val="none" w:sz="0" w:space="0" w:color="auto"/>
        <w:bottom w:val="none" w:sz="0" w:space="0" w:color="auto"/>
        <w:right w:val="none" w:sz="0" w:space="0" w:color="auto"/>
      </w:divBdr>
    </w:div>
    <w:div w:id="1149057435">
      <w:bodyDiv w:val="1"/>
      <w:marLeft w:val="0"/>
      <w:marRight w:val="0"/>
      <w:marTop w:val="0"/>
      <w:marBottom w:val="0"/>
      <w:divBdr>
        <w:top w:val="none" w:sz="0" w:space="0" w:color="auto"/>
        <w:left w:val="none" w:sz="0" w:space="0" w:color="auto"/>
        <w:bottom w:val="none" w:sz="0" w:space="0" w:color="auto"/>
        <w:right w:val="none" w:sz="0" w:space="0" w:color="auto"/>
      </w:divBdr>
      <w:divsChild>
        <w:div w:id="1345132984">
          <w:marLeft w:val="360"/>
          <w:marRight w:val="0"/>
          <w:marTop w:val="200"/>
          <w:marBottom w:val="0"/>
          <w:divBdr>
            <w:top w:val="none" w:sz="0" w:space="0" w:color="auto"/>
            <w:left w:val="none" w:sz="0" w:space="0" w:color="auto"/>
            <w:bottom w:val="none" w:sz="0" w:space="0" w:color="auto"/>
            <w:right w:val="none" w:sz="0" w:space="0" w:color="auto"/>
          </w:divBdr>
        </w:div>
      </w:divsChild>
    </w:div>
    <w:div w:id="121847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eloofsontwikkeling"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1205</Words>
  <Characters>6628</Characters>
  <Application>Microsoft Office Word</Application>
  <DocSecurity>0</DocSecurity>
  <Lines>55</Lines>
  <Paragraphs>15</Paragraphs>
  <ScaleCrop>false</ScaleCrop>
  <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192</cp:revision>
  <cp:lastPrinted>2024-09-27T07:34:00Z</cp:lastPrinted>
  <dcterms:created xsi:type="dcterms:W3CDTF">2024-09-26T12:46:00Z</dcterms:created>
  <dcterms:modified xsi:type="dcterms:W3CDTF">2024-10-18T14:29:00Z</dcterms:modified>
</cp:coreProperties>
</file>