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9C9" w:rsidRPr="00CA3E60" w:rsidRDefault="00DD49C9">
      <w:pPr>
        <w:rPr>
          <w:rFonts w:ascii="Verdana" w:hAnsi="Verdana"/>
          <w:b/>
          <w:sz w:val="32"/>
          <w:szCs w:val="32"/>
        </w:rPr>
      </w:pPr>
      <w:bookmarkStart w:id="0" w:name="_GoBack"/>
      <w:r w:rsidRPr="00CA3E60">
        <w:rPr>
          <w:rFonts w:ascii="Verdana" w:hAnsi="Verdana"/>
          <w:b/>
          <w:sz w:val="32"/>
          <w:szCs w:val="32"/>
        </w:rPr>
        <w:t xml:space="preserve">Rechters zijn </w:t>
      </w:r>
      <w:r w:rsidR="00E90619" w:rsidRPr="00CA3E60">
        <w:rPr>
          <w:rFonts w:ascii="Verdana" w:hAnsi="Verdana"/>
          <w:b/>
          <w:sz w:val="32"/>
          <w:szCs w:val="32"/>
        </w:rPr>
        <w:t>lieve</w:t>
      </w:r>
      <w:r w:rsidRPr="00CA3E60">
        <w:rPr>
          <w:rFonts w:ascii="Verdana" w:hAnsi="Verdana"/>
          <w:b/>
          <w:sz w:val="32"/>
          <w:szCs w:val="32"/>
        </w:rPr>
        <w:t xml:space="preserve"> mensen</w:t>
      </w:r>
    </w:p>
    <w:bookmarkEnd w:id="0"/>
    <w:p w:rsidR="00DD49C9" w:rsidRPr="00CA3E60" w:rsidRDefault="00DD49C9">
      <w:pPr>
        <w:rPr>
          <w:rFonts w:ascii="Verdana" w:hAnsi="Verdana"/>
        </w:rPr>
      </w:pPr>
    </w:p>
    <w:p w:rsidR="00DD49C9" w:rsidRPr="00CA3E60" w:rsidRDefault="00DD49C9" w:rsidP="00DD49C9">
      <w:pPr>
        <w:pStyle w:val="Kop1"/>
        <w:tabs>
          <w:tab w:val="clear" w:pos="-1440"/>
          <w:tab w:val="clear" w:pos="-720"/>
        </w:tabs>
        <w:spacing w:line="240" w:lineRule="auto"/>
        <w:rPr>
          <w:rFonts w:ascii="Verdana" w:hAnsi="Verdana"/>
          <w:i w:val="0"/>
          <w:iCs w:val="0"/>
        </w:rPr>
      </w:pPr>
      <w:r w:rsidRPr="00CA3E60">
        <w:rPr>
          <w:rFonts w:ascii="Verdana" w:hAnsi="Verdana"/>
          <w:i w:val="0"/>
          <w:iCs w:val="0"/>
        </w:rPr>
        <w:t>Als de jonge koning Salomo in een droom God ontmoet, mag hij zijn belangrijkste wens aan God bekend maken. Hij vraagt dan niet om eer, rijkdom of een lang leven, maar om wijsheid. Hij bidt: ‘Schenk uw dienaar een opmerkzame geest, zodat ik uw volk kan besturen en onderscheid kan maken tussen goed en kwaad. Want hoe zou ik anders recht kunnen spreken over dit immense volk van U?’ (1 Kon. 3:9). Salomo denkt aan de breedte van zijn regeringsverantwoordelijkheid en in het bijzonder aan de rechtsspraak. Hij weet dat hij zonder Gods hulp moeite zal hebben om goed en kwaad,  recht en onrecht te onderscheiden. Hij vraagt om een opmerkzame geest. Je kunt ook zeggen een luisterend hart. Als koning en rechter moet je de dingen goed opmerken, je moet kunnen luisteren. Je moet een hart hebben dat open staat voor God. Hij is de bron van de kennis van goed en kwaad. Je moet ook een hart hebben dat goed luistert naar de mensen over wie je regeert en recht spreekt.</w:t>
      </w:r>
    </w:p>
    <w:p w:rsidR="00905574" w:rsidRPr="00CA3E60" w:rsidRDefault="00905574" w:rsidP="00905574">
      <w:pPr>
        <w:rPr>
          <w:rFonts w:ascii="Verdana" w:hAnsi="Verdana"/>
        </w:rPr>
      </w:pPr>
      <w:r w:rsidRPr="00CA3E60">
        <w:rPr>
          <w:rFonts w:ascii="Verdana" w:hAnsi="Verdana"/>
        </w:rPr>
        <w:tab/>
        <w:t>Bij Salomo is dat heel goed gegaan. Hij werd zelfs befaamd vanwege zijn wijsheid, met name in de rechtspraak. ‘Een Salomo’s oordeel vellen’ is bij ons een uitdrukking geworden voor het oplossen van een onoplosbare kwestie, door dapper een beslissing te nemen die achteraf de juiste blijkt te zijn. Het rechtsgeding van de twee vrouwen die bij Salomo kwamen met hun twist over een dode baby, heeft Salomo inderdaad op een heldere en rechtvaardige wijze opg</w:t>
      </w:r>
      <w:r w:rsidR="00846AFC" w:rsidRPr="00CA3E60">
        <w:rPr>
          <w:rFonts w:ascii="Verdana" w:hAnsi="Verdana"/>
        </w:rPr>
        <w:t>elost. Beide hadden een baby. Eé</w:t>
      </w:r>
      <w:r w:rsidRPr="00CA3E60">
        <w:rPr>
          <w:rFonts w:ascii="Verdana" w:hAnsi="Verdana"/>
        </w:rPr>
        <w:t>n kindje stierf. Toen claimde de moeder daarvan het levende kind van de andere vrouw. U weet wellicht hoe Salomo het opgelost heeft. Toen hij voorstelde om het levende kind ook te doden, zij de ene vrouw dat dat g</w:t>
      </w:r>
      <w:r w:rsidR="00846AFC" w:rsidRPr="00CA3E60">
        <w:rPr>
          <w:rFonts w:ascii="Verdana" w:hAnsi="Verdana"/>
        </w:rPr>
        <w:t>oed was, maar de andere riep, ‘N</w:t>
      </w:r>
      <w:r w:rsidRPr="00CA3E60">
        <w:rPr>
          <w:rFonts w:ascii="Verdana" w:hAnsi="Verdana"/>
        </w:rPr>
        <w:t>ee, nee, niet doen!’ Zij werd aangewezen als de moeder.</w:t>
      </w:r>
    </w:p>
    <w:p w:rsidR="00974BB8" w:rsidRPr="00CA3E60" w:rsidRDefault="00974BB8" w:rsidP="00905574">
      <w:pPr>
        <w:rPr>
          <w:rFonts w:ascii="Verdana" w:hAnsi="Verdana"/>
        </w:rPr>
      </w:pPr>
    </w:p>
    <w:p w:rsidR="00A30000" w:rsidRPr="00CA3E60" w:rsidRDefault="00846AFC" w:rsidP="00905574">
      <w:pPr>
        <w:rPr>
          <w:rFonts w:ascii="Verdana" w:hAnsi="Verdana"/>
        </w:rPr>
      </w:pPr>
      <w:r w:rsidRPr="00CA3E60">
        <w:rPr>
          <w:rFonts w:ascii="Verdana" w:hAnsi="Verdana"/>
        </w:rPr>
        <w:t xml:space="preserve">Hoe beoordeelt u het werk van rechters? </w:t>
      </w:r>
      <w:r w:rsidR="00E90619" w:rsidRPr="00CA3E60">
        <w:rPr>
          <w:rFonts w:ascii="Verdana" w:hAnsi="Verdana"/>
        </w:rPr>
        <w:t>Laat ik het anders vragen: als u moet kiezen tussen liefde of recht, waarnaar gaat uw voorkeur uit? Ik denk naar liefde. Liefde is vriendelijk, geduldig. Wie liefheeft wil</w:t>
      </w:r>
      <w:r w:rsidRPr="00CA3E60">
        <w:rPr>
          <w:rFonts w:ascii="Verdana" w:hAnsi="Verdana"/>
        </w:rPr>
        <w:t>,</w:t>
      </w:r>
      <w:r w:rsidR="00E90619" w:rsidRPr="00CA3E60">
        <w:rPr>
          <w:rFonts w:ascii="Verdana" w:hAnsi="Verdana"/>
        </w:rPr>
        <w:t xml:space="preserve"> als iemand</w:t>
      </w:r>
      <w:r w:rsidRPr="00CA3E60">
        <w:rPr>
          <w:rFonts w:ascii="Verdana" w:hAnsi="Verdana"/>
        </w:rPr>
        <w:t xml:space="preserve"> </w:t>
      </w:r>
      <w:r w:rsidR="00E90619" w:rsidRPr="00CA3E60">
        <w:rPr>
          <w:rFonts w:ascii="Verdana" w:hAnsi="Verdana"/>
        </w:rPr>
        <w:t>fouten maakt</w:t>
      </w:r>
      <w:r w:rsidRPr="00CA3E60">
        <w:rPr>
          <w:rFonts w:ascii="Verdana" w:hAnsi="Verdana"/>
        </w:rPr>
        <w:t>,</w:t>
      </w:r>
      <w:r w:rsidR="00E90619" w:rsidRPr="00CA3E60">
        <w:rPr>
          <w:rFonts w:ascii="Verdana" w:hAnsi="Verdana"/>
        </w:rPr>
        <w:t xml:space="preserve"> vergeven en opnieuw beginnen. Bij liefde gaan mensen voor regels. Recht is heel anders. Recht is zwart-wit, streng. Wie recht spreekt wil niets bedekken en niet overnieuw beginnen. Een rechter kan vrijspreken, maar vooral ook straffen. Bij hem gaan de regels voor de mensen. Een gewonde crimineel is niet bang voor de verpleegkundig</w:t>
      </w:r>
      <w:r w:rsidRPr="00CA3E60">
        <w:rPr>
          <w:rFonts w:ascii="Verdana" w:hAnsi="Verdana"/>
        </w:rPr>
        <w:t>e</w:t>
      </w:r>
      <w:r w:rsidR="00E90619" w:rsidRPr="00CA3E60">
        <w:rPr>
          <w:rFonts w:ascii="Verdana" w:hAnsi="Verdana"/>
        </w:rPr>
        <w:t xml:space="preserve"> die zijn wonden verbindt, maar wel voor de rechter voor wie hij daarna moet verschijnen. Liefde en recht lijken een tegenstelling te zijn.</w:t>
      </w:r>
    </w:p>
    <w:p w:rsidR="00E90619" w:rsidRPr="00CA3E60" w:rsidRDefault="00E90619" w:rsidP="00905574">
      <w:pPr>
        <w:rPr>
          <w:rFonts w:ascii="Verdana" w:hAnsi="Verdana"/>
        </w:rPr>
      </w:pPr>
    </w:p>
    <w:p w:rsidR="00E90619" w:rsidRPr="00CA3E60" w:rsidRDefault="00E90619" w:rsidP="00905574">
      <w:pPr>
        <w:rPr>
          <w:rFonts w:ascii="Verdana" w:hAnsi="Verdana"/>
        </w:rPr>
      </w:pPr>
      <w:r w:rsidRPr="00CA3E60">
        <w:rPr>
          <w:rFonts w:ascii="Verdana" w:hAnsi="Verdana"/>
        </w:rPr>
        <w:t xml:space="preserve">Dan komt mijn volgende vraag. Zou het mogelijk zijn om in onze maatschappij in liefde met elkaar om te gaan, zonder dat rechtspraak </w:t>
      </w:r>
      <w:r w:rsidR="00941969" w:rsidRPr="00CA3E60">
        <w:rPr>
          <w:rFonts w:ascii="Verdana" w:hAnsi="Verdana"/>
        </w:rPr>
        <w:t>nodig</w:t>
      </w:r>
      <w:r w:rsidRPr="00CA3E60">
        <w:rPr>
          <w:rFonts w:ascii="Verdana" w:hAnsi="Verdana"/>
        </w:rPr>
        <w:t xml:space="preserve"> is? Uw antwoord is</w:t>
      </w:r>
      <w:r w:rsidR="00846AFC" w:rsidRPr="00CA3E60">
        <w:rPr>
          <w:rFonts w:ascii="Verdana" w:hAnsi="Verdana"/>
        </w:rPr>
        <w:t>, terecht,</w:t>
      </w:r>
      <w:r w:rsidRPr="00CA3E60">
        <w:rPr>
          <w:rFonts w:ascii="Verdana" w:hAnsi="Verdana"/>
        </w:rPr>
        <w:t xml:space="preserve"> nee. Daarvoor zit er te veel kwaad in mensen en structuren. Er gaat veel mis. Er is onrecht. Er is wetteloosheid. Preken over liefde helpen niet voldoende, zelfs niet onder de gelovigen</w:t>
      </w:r>
      <w:r w:rsidR="00941969" w:rsidRPr="00CA3E60">
        <w:rPr>
          <w:rFonts w:ascii="Verdana" w:hAnsi="Verdana"/>
        </w:rPr>
        <w:t xml:space="preserve">. Uiteindelijk is het maar goed dat er een instantie is die goed en kwaad, recht en onrecht beoordeelt. Goed en kwaad moeten af en toe uit elkaar </w:t>
      </w:r>
      <w:r w:rsidR="00941969" w:rsidRPr="00CA3E60">
        <w:rPr>
          <w:rFonts w:ascii="Verdana" w:hAnsi="Verdana"/>
        </w:rPr>
        <w:lastRenderedPageBreak/>
        <w:t>gehaald worden om te voorkomen dat het kwade zegeviert. Zou u het prettig vinden als aanranders, oplichters, dieven, dictators en andere boeven altijd los rond kunnen blijven lopen? Als dat zo is, gaat een land haar ondergang tegemoet. Recht is eigenlijk de strengste vorm van liefde. De juf op school straft een kind niet uit wraak. Ze wil dat er orde en recht in de klas blijven, zodat ieder zich vrij voelt. We zeggen dan: zodat ieder tot zijn recht komt! Uiteindelijk wil ze met de straf zelfs bereiken dat de dader tot andere inzichten komt en van gedrag verandert. Dan wordt hij door zijn straf uiteindelijk gelukkiger. Recht heeft alles met liefde te maken. Zonder recht en rechtspraak zou het onrecht heersen. Dat willen we niet.</w:t>
      </w:r>
    </w:p>
    <w:p w:rsidR="00A30000" w:rsidRPr="00CA3E60" w:rsidRDefault="00A30000" w:rsidP="00905574">
      <w:pPr>
        <w:rPr>
          <w:rFonts w:ascii="Verdana" w:hAnsi="Verdana"/>
        </w:rPr>
      </w:pPr>
    </w:p>
    <w:p w:rsidR="00974BB8" w:rsidRPr="00CA3E60" w:rsidRDefault="00974BB8" w:rsidP="00905574">
      <w:pPr>
        <w:rPr>
          <w:rFonts w:ascii="Verdana" w:hAnsi="Verdana"/>
        </w:rPr>
      </w:pPr>
      <w:r w:rsidRPr="00CA3E60">
        <w:rPr>
          <w:rFonts w:ascii="Verdana" w:hAnsi="Verdana"/>
        </w:rPr>
        <w:t xml:space="preserve">Rechters zijn </w:t>
      </w:r>
      <w:r w:rsidR="00941969" w:rsidRPr="00CA3E60">
        <w:rPr>
          <w:rFonts w:ascii="Verdana" w:hAnsi="Verdana"/>
        </w:rPr>
        <w:t xml:space="preserve">geen verpleegkundigen of pastors. Ze zijn dus wel, niet ondanks, maar in hun gestrengheid, </w:t>
      </w:r>
      <w:r w:rsidR="00846AFC" w:rsidRPr="00CA3E60">
        <w:rPr>
          <w:rFonts w:ascii="Verdana" w:hAnsi="Verdana"/>
        </w:rPr>
        <w:t xml:space="preserve">eigenlijk </w:t>
      </w:r>
      <w:r w:rsidRPr="00CA3E60">
        <w:rPr>
          <w:rFonts w:ascii="Verdana" w:hAnsi="Verdana"/>
        </w:rPr>
        <w:t>lie</w:t>
      </w:r>
      <w:r w:rsidR="00E90619" w:rsidRPr="00CA3E60">
        <w:rPr>
          <w:rFonts w:ascii="Verdana" w:hAnsi="Verdana"/>
        </w:rPr>
        <w:t>ve</w:t>
      </w:r>
      <w:r w:rsidRPr="00CA3E60">
        <w:rPr>
          <w:rFonts w:ascii="Verdana" w:hAnsi="Verdana"/>
        </w:rPr>
        <w:t xml:space="preserve"> mensen. </w:t>
      </w:r>
      <w:r w:rsidR="00941969" w:rsidRPr="00CA3E60">
        <w:rPr>
          <w:rFonts w:ascii="Verdana" w:hAnsi="Verdana"/>
        </w:rPr>
        <w:t xml:space="preserve">Er is een mits en dan kom ik terug op het begin. Rechters delen de strenge kant van liefde </w:t>
      </w:r>
      <w:proofErr w:type="spellStart"/>
      <w:r w:rsidR="00846AFC" w:rsidRPr="00CA3E60">
        <w:rPr>
          <w:rFonts w:ascii="Verdana" w:hAnsi="Verdana"/>
        </w:rPr>
        <w:t>júist</w:t>
      </w:r>
      <w:proofErr w:type="spellEnd"/>
      <w:r w:rsidR="00846AFC" w:rsidRPr="00CA3E60">
        <w:rPr>
          <w:rFonts w:ascii="Verdana" w:hAnsi="Verdana"/>
        </w:rPr>
        <w:t xml:space="preserve"> </w:t>
      </w:r>
      <w:r w:rsidR="00941969" w:rsidRPr="00CA3E60">
        <w:rPr>
          <w:rFonts w:ascii="Verdana" w:hAnsi="Verdana"/>
        </w:rPr>
        <w:t>uit als ze</w:t>
      </w:r>
      <w:r w:rsidRPr="00CA3E60">
        <w:rPr>
          <w:rFonts w:ascii="Verdana" w:hAnsi="Verdana"/>
        </w:rPr>
        <w:t xml:space="preserve"> een opmerkzaam hart hebben. Ze moeten hun bronnen kennen van goed en kwaad. Dat zijn de wetboeken, de verslagen van de juridische praktijk. Ik hoop dan dat </w:t>
      </w:r>
      <w:r w:rsidR="00A30000" w:rsidRPr="00CA3E60">
        <w:rPr>
          <w:rFonts w:ascii="Verdana" w:hAnsi="Verdana"/>
        </w:rPr>
        <w:t xml:space="preserve">ze </w:t>
      </w:r>
      <w:r w:rsidRPr="00CA3E60">
        <w:rPr>
          <w:rFonts w:ascii="Verdana" w:hAnsi="Verdana"/>
        </w:rPr>
        <w:t>de uitei</w:t>
      </w:r>
      <w:r w:rsidR="00A30000" w:rsidRPr="00CA3E60">
        <w:rPr>
          <w:rFonts w:ascii="Verdana" w:hAnsi="Verdana"/>
        </w:rPr>
        <w:t>ndelijke bron van goed en kwaad, de geboden van God, serieus nemen. Ik besef overigens goed dat die in ons land geen directe bron van de rechtsspraak zijn. De luisterende houding</w:t>
      </w:r>
      <w:r w:rsidRPr="00CA3E60">
        <w:rPr>
          <w:rFonts w:ascii="Verdana" w:hAnsi="Verdana"/>
        </w:rPr>
        <w:t xml:space="preserve"> moeten </w:t>
      </w:r>
      <w:r w:rsidR="00A30000" w:rsidRPr="00CA3E60">
        <w:rPr>
          <w:rFonts w:ascii="Verdana" w:hAnsi="Verdana"/>
        </w:rPr>
        <w:t>de rechters ook hebben tegenover allen die voor hen verschijnen. Een vonnis mag niet uit de hoge hoed getoverd worden. Het moet recht doen aan de situatie, aan wat gebeurd is en bovenal aan de mensen die erbij betrokken zijn.</w:t>
      </w:r>
    </w:p>
    <w:p w:rsidR="00DD49C9" w:rsidRPr="00CA3E60" w:rsidRDefault="00DD49C9">
      <w:pPr>
        <w:rPr>
          <w:rFonts w:ascii="Verdana" w:hAnsi="Verdana"/>
        </w:rPr>
      </w:pPr>
    </w:p>
    <w:sectPr w:rsidR="00DD49C9" w:rsidRPr="00CA3E6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9C9"/>
    <w:rsid w:val="00054BEA"/>
    <w:rsid w:val="00586F91"/>
    <w:rsid w:val="00846AFC"/>
    <w:rsid w:val="00905574"/>
    <w:rsid w:val="00941969"/>
    <w:rsid w:val="00974BB8"/>
    <w:rsid w:val="00A30000"/>
    <w:rsid w:val="00CA3E60"/>
    <w:rsid w:val="00DD49C9"/>
    <w:rsid w:val="00E9061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paragraph" w:styleId="Kop1">
    <w:name w:val="heading 1"/>
    <w:basedOn w:val="Standaard"/>
    <w:next w:val="Standaard"/>
    <w:qFormat/>
    <w:rsid w:val="00DD49C9"/>
    <w:pPr>
      <w:keepNext/>
      <w:tabs>
        <w:tab w:val="left" w:pos="-1440"/>
        <w:tab w:val="left" w:pos="-720"/>
      </w:tabs>
      <w:spacing w:line="240" w:lineRule="atLeast"/>
      <w:outlineLvl w:val="0"/>
    </w:pPr>
    <w:rPr>
      <w:i/>
      <w:iCs/>
      <w:spacing w:val="-2"/>
      <w:szCs w:val="19"/>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paragraph" w:styleId="Kop1">
    <w:name w:val="heading 1"/>
    <w:basedOn w:val="Standaard"/>
    <w:next w:val="Standaard"/>
    <w:qFormat/>
    <w:rsid w:val="00DD49C9"/>
    <w:pPr>
      <w:keepNext/>
      <w:tabs>
        <w:tab w:val="left" w:pos="-1440"/>
        <w:tab w:val="left" w:pos="-720"/>
      </w:tabs>
      <w:spacing w:line="240" w:lineRule="atLeast"/>
      <w:outlineLvl w:val="0"/>
    </w:pPr>
    <w:rPr>
      <w:i/>
      <w:iCs/>
      <w:spacing w:val="-2"/>
      <w:szCs w:val="19"/>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699</Words>
  <Characters>3848</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Rechters zijn de liefste mensen</vt:lpstr>
    </vt:vector>
  </TitlesOfParts>
  <Company/>
  <LinksUpToDate>false</LinksUpToDate>
  <CharactersWithSpaces>4538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Rechters zijn de liefste mensen</dc:title>
  <dc:subject/>
  <dc:creator>N.C. van der Voet</dc:creator>
  <cp:keywords/>
  <dc:description/>
  <cp:lastModifiedBy>N.C. van der Voet</cp:lastModifiedBy>
  <cp:revision>2</cp:revision>
  <cp:lastPrinted>2008-07-17T15:19:00Z</cp:lastPrinted>
  <dcterms:created xsi:type="dcterms:W3CDTF">2015-01-12T17:58:00Z</dcterms:created>
  <dcterms:modified xsi:type="dcterms:W3CDTF">2015-01-12T17:58:00Z</dcterms:modified>
</cp:coreProperties>
</file>