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C43D3D" w:rsidRDefault="00084BA8">
      <w:pPr>
        <w:tabs>
          <w:tab w:val="left" w:pos="-1440"/>
          <w:tab w:val="left" w:pos="-720"/>
        </w:tabs>
        <w:spacing w:line="240" w:lineRule="atLeast"/>
        <w:rPr>
          <w:rFonts w:ascii="Verdana" w:hAnsi="Verdana"/>
          <w:b/>
          <w:spacing w:val="-3"/>
          <w:sz w:val="32"/>
          <w:szCs w:val="32"/>
        </w:rPr>
      </w:pPr>
      <w:r w:rsidRPr="00C43D3D">
        <w:rPr>
          <w:rFonts w:ascii="Verdana" w:hAnsi="Verdana"/>
          <w:b/>
          <w:spacing w:val="-3"/>
          <w:sz w:val="32"/>
          <w:szCs w:val="32"/>
        </w:rPr>
        <w:t>V</w:t>
      </w:r>
      <w:bookmarkStart w:id="0" w:name="_GoBack"/>
      <w:bookmarkEnd w:id="0"/>
      <w:r w:rsidRPr="00C43D3D">
        <w:rPr>
          <w:rFonts w:ascii="Verdana" w:hAnsi="Verdana"/>
          <w:b/>
          <w:spacing w:val="-3"/>
          <w:sz w:val="32"/>
          <w:szCs w:val="32"/>
        </w:rPr>
        <w:t>OLWASSEN GELOVEN</w:t>
      </w:r>
      <w:r w:rsidRPr="00C43D3D">
        <w:rPr>
          <w:rFonts w:ascii="Verdana" w:hAnsi="Verdana"/>
          <w:b/>
          <w:spacing w:val="-3"/>
          <w:sz w:val="32"/>
          <w:szCs w:val="32"/>
        </w:rPr>
        <w:fldChar w:fldCharType="begin"/>
      </w:r>
      <w:r w:rsidRPr="00C43D3D">
        <w:rPr>
          <w:rFonts w:ascii="Verdana" w:hAnsi="Verdana"/>
          <w:b/>
          <w:spacing w:val="-3"/>
          <w:sz w:val="32"/>
          <w:szCs w:val="32"/>
        </w:rPr>
        <w:instrText xml:space="preserve">PRIVATE </w:instrText>
      </w:r>
      <w:r w:rsidRPr="00C43D3D">
        <w:rPr>
          <w:rFonts w:ascii="Verdana" w:hAnsi="Verdana"/>
          <w:b/>
          <w:spacing w:val="-3"/>
          <w:sz w:val="32"/>
          <w:szCs w:val="32"/>
        </w:rPr>
      </w:r>
      <w:r w:rsidRPr="00C43D3D">
        <w:rPr>
          <w:rFonts w:ascii="Verdana" w:hAnsi="Verdana"/>
          <w:b/>
          <w:spacing w:val="-3"/>
          <w:sz w:val="32"/>
          <w:szCs w:val="32"/>
        </w:rPr>
        <w:fldChar w:fldCharType="end"/>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Op de kleuterschool leerde ik zingen: ‘Lees je bijbel bid elke dag, lees je bijbel bid elke dag, opdat je groeien mag.’ Dat was een mooi lied. Drie gebaren mocht ik erbij maken. Het lezen in de bijbel werd gesymboliseerd door</w:t>
      </w:r>
      <w:r w:rsidRPr="00C43D3D">
        <w:rPr>
          <w:rFonts w:ascii="Verdana" w:hAnsi="Verdana"/>
          <w:spacing w:val="-3"/>
        </w:rPr>
        <w:t xml:space="preserve"> open handen, het bidden door gevouwen handen en het groeien door handen die de lucht ingingen. Bij dat laatste ging ik op mijn tenen staan of klom ik op mijn stoel. Prachtig! Jarenlang heb ik dit lied niet gezongen, tot ik zelf kinderwerk ging doen. En nu</w:t>
      </w:r>
      <w:r w:rsidRPr="00C43D3D">
        <w:rPr>
          <w:rFonts w:ascii="Verdana" w:hAnsi="Verdana"/>
          <w:spacing w:val="-3"/>
        </w:rPr>
        <w:t>, ongeveer 40 jaar na mijn kleuterschooltijd wordt dit lied nog steeds gezongen door de kleintjes. Ze maken er nog altijd dezelfde gebaren bij. Het past ook helemaal bij de kinderbeleving. Kleintjes willen groot worden.</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Groeien is belangrijk</w:t>
      </w:r>
    </w:p>
    <w:p w:rsidR="00000000" w:rsidRPr="00C43D3D" w:rsidRDefault="00084BA8">
      <w:pPr>
        <w:tabs>
          <w:tab w:val="left" w:pos="-1440"/>
          <w:tab w:val="left" w:pos="-720"/>
        </w:tabs>
        <w:rPr>
          <w:rFonts w:ascii="Verdana" w:hAnsi="Verdana"/>
          <w:spacing w:val="-3"/>
        </w:rPr>
      </w:pPr>
    </w:p>
    <w:p w:rsidR="00000000" w:rsidRPr="00C43D3D" w:rsidRDefault="00084BA8">
      <w:pPr>
        <w:tabs>
          <w:tab w:val="left" w:pos="-1440"/>
          <w:tab w:val="left" w:pos="-720"/>
        </w:tabs>
        <w:rPr>
          <w:rFonts w:ascii="Verdana" w:hAnsi="Verdana"/>
          <w:spacing w:val="-3"/>
        </w:rPr>
      </w:pPr>
      <w:r w:rsidRPr="00C43D3D">
        <w:rPr>
          <w:rFonts w:ascii="Verdana" w:hAnsi="Verdana"/>
          <w:spacing w:val="-3"/>
        </w:rPr>
        <w:t>Leven is gro</w:t>
      </w:r>
      <w:r w:rsidRPr="00C43D3D">
        <w:rPr>
          <w:rFonts w:ascii="Verdana" w:hAnsi="Verdana"/>
          <w:spacing w:val="-3"/>
        </w:rPr>
        <w:t>eien naar volwassenheid. Waar deze groei ontbreekt, is er dus geen leven. Als wij leven uit het geloof is er ook sprake van groei naar volwassenheid. Paulus spreekt in Efeze 4:13 erover dat wij volwassen moeten worden. ‘Worden als een mán!’, noemde de beke</w:t>
      </w:r>
      <w:r w:rsidRPr="00C43D3D">
        <w:rPr>
          <w:rFonts w:ascii="Verdana" w:hAnsi="Verdana"/>
          <w:spacing w:val="-3"/>
        </w:rPr>
        <w:t>nde dominee J.Overduin het in zijn gelijknamige boek. Groei in geloof en kennis van God, leidt tot volwassenheid. Paulus wil dat wij zelfstandig worden, vooral omdat er allerlei bedreigingen op ons afkomen. Die moeten wij onderkennen en ons er tegen verzet</w:t>
      </w:r>
      <w:r w:rsidRPr="00C43D3D">
        <w:rPr>
          <w:rFonts w:ascii="Verdana" w:hAnsi="Verdana"/>
          <w:spacing w:val="-3"/>
        </w:rPr>
        <w:t>ten. Twee verzen verderop heeft hij het nog een keer over groeien. Als we groeien in Christus durven we voor de waarheid uit te komen, maar doen dat dan wel in liefde. Wie volwassen is, is groot en kwetsbaar tegelijk. Hij is dapper en vervuld van liefde. H</w:t>
      </w:r>
      <w:r w:rsidRPr="00C43D3D">
        <w:rPr>
          <w:rFonts w:ascii="Verdana" w:hAnsi="Verdana"/>
          <w:spacing w:val="-3"/>
        </w:rPr>
        <w:t xml:space="preserve">ij durft, maar alleen in de kracht van Christus. </w:t>
      </w:r>
    </w:p>
    <w:p w:rsidR="00000000" w:rsidRPr="00C43D3D" w:rsidRDefault="00084BA8">
      <w:pPr>
        <w:tabs>
          <w:tab w:val="left" w:pos="-1440"/>
          <w:tab w:val="left" w:pos="-720"/>
        </w:tabs>
        <w:rPr>
          <w:rFonts w:ascii="Verdana" w:hAnsi="Verdana"/>
          <w:spacing w:val="-3"/>
        </w:rPr>
      </w:pPr>
      <w:r w:rsidRPr="00C43D3D">
        <w:rPr>
          <w:rFonts w:ascii="Verdana" w:hAnsi="Verdana"/>
          <w:spacing w:val="-3"/>
        </w:rPr>
        <w:tab/>
        <w:t>Wie zijn leven aan God heeft overgegeven, blijft klein en afhankelijk van Hem. Een gelovige heet niet voor niets levenslang kind van God. De Here Jezus wenst zijn discipelen zelfs toe dat ze worden als een</w:t>
      </w:r>
      <w:r w:rsidRPr="00C43D3D">
        <w:rPr>
          <w:rFonts w:ascii="Verdana" w:hAnsi="Verdana"/>
          <w:spacing w:val="-3"/>
        </w:rPr>
        <w:t xml:space="preserve"> kind. Dat accent moeten we niet vergeten. Tegelijkertijd mogen wij een ander accent leggen en elkaar aanzetten tot geestelijk groeien en groot worden. Paulus zingt in 1 Cor. 13 dat hij eens een kind wás, sprak en voelde en overlegde als een kind. Maar gel</w:t>
      </w:r>
      <w:r w:rsidRPr="00C43D3D">
        <w:rPr>
          <w:rFonts w:ascii="Verdana" w:hAnsi="Verdana"/>
          <w:spacing w:val="-3"/>
        </w:rPr>
        <w:t xml:space="preserve">ukkig is hij een man geworden en heeft hij de kinderfase achter zich gelaten. Hij is gegroeid in geloof, in hoop, in liefde. </w:t>
      </w:r>
    </w:p>
    <w:p w:rsidR="00000000" w:rsidRPr="00C43D3D" w:rsidRDefault="00084BA8">
      <w:pPr>
        <w:tabs>
          <w:tab w:val="left" w:pos="-1440"/>
          <w:tab w:val="left" w:pos="-720"/>
        </w:tabs>
        <w:rPr>
          <w:rFonts w:ascii="Verdana" w:hAnsi="Verdana"/>
          <w:spacing w:val="-3"/>
        </w:rPr>
      </w:pPr>
      <w:r w:rsidRPr="00C43D3D">
        <w:rPr>
          <w:rFonts w:ascii="Verdana" w:hAnsi="Verdana"/>
          <w:spacing w:val="-3"/>
        </w:rPr>
        <w:tab/>
        <w:t>De twee accenten gaan prima samen, net als in het gewone leven. Mijn vader is nog steeds mijn vader en ik ben nog steeds zijn kin</w:t>
      </w:r>
      <w:r w:rsidRPr="00C43D3D">
        <w:rPr>
          <w:rFonts w:ascii="Verdana" w:hAnsi="Verdana"/>
          <w:spacing w:val="-3"/>
        </w:rPr>
        <w:t>d. Dienovereenkomstig is onze relatie. Intussen ben ik wel volwassen geworden en niet meer dat ventje dat op zijn stoel klom als hij een liedje zong.</w:t>
      </w: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 xml:space="preserve"> </w:t>
      </w: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Volwassen geloven</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Wat hoort bij een volwassen manier van geloven? Wat is ‘worden als een man’? In welke</w:t>
      </w:r>
      <w:r w:rsidRPr="00C43D3D">
        <w:rPr>
          <w:rFonts w:ascii="Verdana" w:hAnsi="Verdana"/>
          <w:spacing w:val="-3"/>
        </w:rPr>
        <w:t xml:space="preserve"> richting moeten we groeien? Ik ga dat nu praktisch invullen. Ik noem vier hoofdpunten en telkens illustreer ik dat met een rij mogelijkheden..</w:t>
      </w:r>
    </w:p>
    <w:p w:rsidR="00000000" w:rsidRPr="00C43D3D" w:rsidRDefault="00084BA8">
      <w:pPr>
        <w:pStyle w:val="bronvermelding"/>
        <w:tabs>
          <w:tab w:val="clear" w:pos="9360"/>
          <w:tab w:val="left" w:pos="-1440"/>
          <w:tab w:val="left" w:pos="-720"/>
        </w:tabs>
        <w:suppressAutoHyphens w:val="0"/>
        <w:rPr>
          <w:rFonts w:ascii="Verdana" w:hAnsi="Verdana"/>
          <w:spacing w:val="-3"/>
          <w:lang w:val="nl-NL"/>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lastRenderedPageBreak/>
        <w:t xml:space="preserve">1) Door het geloof mogen we groeien in  </w:t>
      </w:r>
      <w:r w:rsidRPr="00C43D3D">
        <w:rPr>
          <w:rFonts w:ascii="Verdana" w:hAnsi="Verdana"/>
          <w:b/>
          <w:bCs/>
          <w:spacing w:val="-3"/>
        </w:rPr>
        <w:t xml:space="preserve">zelfstandig zijn. </w:t>
      </w:r>
      <w:r w:rsidRPr="00C43D3D">
        <w:rPr>
          <w:rFonts w:ascii="Verdana" w:hAnsi="Verdana"/>
          <w:spacing w:val="-3"/>
        </w:rPr>
        <w:t>Waaraan denk ik daarbij?</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numPr>
          <w:ilvl w:val="0"/>
          <w:numId w:val="1"/>
        </w:numPr>
        <w:tabs>
          <w:tab w:val="left" w:pos="-1440"/>
          <w:tab w:val="left" w:pos="-720"/>
        </w:tabs>
        <w:spacing w:line="240" w:lineRule="atLeast"/>
        <w:rPr>
          <w:rFonts w:ascii="Verdana" w:hAnsi="Verdana"/>
          <w:spacing w:val="-3"/>
        </w:rPr>
      </w:pPr>
      <w:r w:rsidRPr="00C43D3D">
        <w:rPr>
          <w:rFonts w:ascii="Verdana" w:hAnsi="Verdana"/>
          <w:spacing w:val="-3"/>
        </w:rPr>
        <w:t>positief kritisch zijn; goe</w:t>
      </w:r>
      <w:r w:rsidRPr="00C43D3D">
        <w:rPr>
          <w:rFonts w:ascii="Verdana" w:hAnsi="Verdana"/>
          <w:spacing w:val="-3"/>
        </w:rPr>
        <w:t>d nadenken over wat we horen in de kerk of lezen in de bijbel;</w:t>
      </w:r>
    </w:p>
    <w:p w:rsidR="00000000" w:rsidRPr="00C43D3D" w:rsidRDefault="00084BA8">
      <w:pPr>
        <w:numPr>
          <w:ilvl w:val="0"/>
          <w:numId w:val="1"/>
        </w:numPr>
        <w:tabs>
          <w:tab w:val="left" w:pos="-1440"/>
          <w:tab w:val="left" w:pos="-720"/>
        </w:tabs>
        <w:spacing w:line="240" w:lineRule="atLeast"/>
        <w:rPr>
          <w:rFonts w:ascii="Verdana" w:hAnsi="Verdana"/>
          <w:spacing w:val="-3"/>
        </w:rPr>
      </w:pPr>
      <w:r w:rsidRPr="00C43D3D">
        <w:rPr>
          <w:rFonts w:ascii="Verdana" w:hAnsi="Verdana"/>
          <w:spacing w:val="-3"/>
        </w:rPr>
        <w:t>keuzes maken (niet 'zeuren') en verantwoordelijkheid dragen voor die keuzes (denk aan: belijde</w:t>
      </w:r>
      <w:r w:rsidRPr="00C43D3D">
        <w:rPr>
          <w:rFonts w:ascii="Verdana" w:hAnsi="Verdana"/>
          <w:spacing w:val="-3"/>
        </w:rPr>
        <w:softHyphen/>
        <w:t xml:space="preserve">nis doen, deelnemen aan de sacramenten, kerkenwerk doen); </w:t>
      </w:r>
    </w:p>
    <w:p w:rsidR="00000000" w:rsidRPr="00C43D3D" w:rsidRDefault="00084BA8">
      <w:pPr>
        <w:numPr>
          <w:ilvl w:val="0"/>
          <w:numId w:val="1"/>
        </w:numPr>
        <w:tabs>
          <w:tab w:val="left" w:pos="-1440"/>
          <w:tab w:val="left" w:pos="-720"/>
        </w:tabs>
        <w:spacing w:line="240" w:lineRule="atLeast"/>
        <w:rPr>
          <w:rFonts w:ascii="Verdana" w:hAnsi="Verdana"/>
          <w:spacing w:val="-3"/>
        </w:rPr>
      </w:pPr>
      <w:r w:rsidRPr="00C43D3D">
        <w:rPr>
          <w:rFonts w:ascii="Verdana" w:hAnsi="Verdana"/>
          <w:spacing w:val="-3"/>
        </w:rPr>
        <w:t>de moed hebben om, als dat nodig is, an</w:t>
      </w:r>
      <w:r w:rsidRPr="00C43D3D">
        <w:rPr>
          <w:rFonts w:ascii="Verdana" w:hAnsi="Verdana"/>
          <w:spacing w:val="-3"/>
        </w:rPr>
        <w:t>ders te geloven dan thuis geleerd is ( Hoe moedig en zelfstandig was Lu</w:t>
      </w:r>
      <w:r w:rsidRPr="00C43D3D">
        <w:rPr>
          <w:rFonts w:ascii="Verdana" w:hAnsi="Verdana"/>
          <w:spacing w:val="-3"/>
        </w:rPr>
        <w:softHyphen/>
        <w:t>ther!);</w:t>
      </w:r>
    </w:p>
    <w:p w:rsidR="00000000" w:rsidRPr="00C43D3D" w:rsidRDefault="00084BA8">
      <w:pPr>
        <w:numPr>
          <w:ilvl w:val="0"/>
          <w:numId w:val="1"/>
        </w:numPr>
        <w:tabs>
          <w:tab w:val="left" w:pos="-1440"/>
          <w:tab w:val="left" w:pos="-720"/>
        </w:tabs>
        <w:spacing w:line="240" w:lineRule="atLeast"/>
        <w:rPr>
          <w:rFonts w:ascii="Verdana" w:hAnsi="Verdana"/>
          <w:spacing w:val="-3"/>
        </w:rPr>
      </w:pPr>
      <w:r w:rsidRPr="00C43D3D">
        <w:rPr>
          <w:rFonts w:ascii="Verdana" w:hAnsi="Verdana"/>
          <w:spacing w:val="-3"/>
        </w:rPr>
        <w:t xml:space="preserve">tegenover God eerlijk verantwoording afleggen van ons doen en laten, ons niet als Adam verschuilen achter anderen; ons eigen leven telkens toetsen aan wat God van óns vraagt; </w:t>
      </w:r>
    </w:p>
    <w:p w:rsidR="00000000" w:rsidRPr="00C43D3D" w:rsidRDefault="00084BA8">
      <w:pPr>
        <w:numPr>
          <w:ilvl w:val="0"/>
          <w:numId w:val="1"/>
        </w:numPr>
        <w:tabs>
          <w:tab w:val="left" w:pos="-1440"/>
          <w:tab w:val="left" w:pos="-720"/>
        </w:tabs>
        <w:spacing w:line="240" w:lineRule="atLeast"/>
        <w:rPr>
          <w:rFonts w:ascii="Verdana" w:hAnsi="Verdana"/>
          <w:spacing w:val="-3"/>
        </w:rPr>
      </w:pPr>
      <w:r w:rsidRPr="00C43D3D">
        <w:rPr>
          <w:rFonts w:ascii="Verdana" w:hAnsi="Verdana"/>
          <w:spacing w:val="-3"/>
        </w:rPr>
        <w:t>tegenover mensen verantwoording durven afleggen van de hoop in ons; getuige durven zijn;</w:t>
      </w:r>
    </w:p>
    <w:p w:rsidR="00000000" w:rsidRPr="00C43D3D" w:rsidRDefault="00084BA8">
      <w:pPr>
        <w:numPr>
          <w:ilvl w:val="0"/>
          <w:numId w:val="1"/>
        </w:numPr>
        <w:tabs>
          <w:tab w:val="left" w:pos="-1440"/>
          <w:tab w:val="left" w:pos="-720"/>
        </w:tabs>
        <w:spacing w:line="240" w:lineRule="atLeast"/>
        <w:rPr>
          <w:rFonts w:ascii="Verdana" w:hAnsi="Verdana"/>
          <w:spacing w:val="-3"/>
        </w:rPr>
      </w:pPr>
      <w:r w:rsidRPr="00C43D3D">
        <w:rPr>
          <w:rFonts w:ascii="Verdana" w:hAnsi="Verdana"/>
          <w:spacing w:val="-3"/>
        </w:rPr>
        <w:t>enkeling durven zijn in de navolging van Christus; nee durven zeggen in de wereld; spot of zelfs lijden kunnen aanvaarden.</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rPr>
          <w:rFonts w:ascii="Verdana" w:hAnsi="Verdana"/>
        </w:rPr>
      </w:pPr>
      <w:r w:rsidRPr="00C43D3D">
        <w:rPr>
          <w:rFonts w:ascii="Verdana" w:hAnsi="Verdana"/>
        </w:rPr>
        <w:t xml:space="preserve">Deze zelfstandigheid is mogelijk als wij </w:t>
      </w:r>
      <w:r w:rsidRPr="00C43D3D">
        <w:rPr>
          <w:rFonts w:ascii="Verdana" w:hAnsi="Verdana"/>
          <w:b/>
          <w:bCs/>
        </w:rPr>
        <w:t>be</w:t>
      </w:r>
      <w:r w:rsidRPr="00C43D3D">
        <w:rPr>
          <w:rFonts w:ascii="Verdana" w:hAnsi="Verdana"/>
          <w:b/>
          <w:bCs/>
        </w:rPr>
        <w:t>seffen hoe belang</w:t>
      </w:r>
      <w:r w:rsidRPr="00C43D3D">
        <w:rPr>
          <w:rFonts w:ascii="Verdana" w:hAnsi="Verdana"/>
          <w:b/>
          <w:bCs/>
        </w:rPr>
        <w:softHyphen/>
        <w:t>rijk wij zijn in Gods ogen.</w:t>
      </w:r>
      <w:r w:rsidRPr="00C43D3D">
        <w:rPr>
          <w:rFonts w:ascii="Verdana" w:hAnsi="Verdana"/>
        </w:rPr>
        <w:t xml:space="preserve"> (Ef.2:10) Wij mogen er zijn!</w:t>
      </w:r>
    </w:p>
    <w:p w:rsidR="00000000" w:rsidRPr="00C43D3D" w:rsidRDefault="00084BA8">
      <w:pPr>
        <w:rPr>
          <w:rFonts w:ascii="Verdana" w:hAnsi="Verdana"/>
        </w:rPr>
      </w:pPr>
    </w:p>
    <w:p w:rsidR="00000000" w:rsidRPr="00C43D3D" w:rsidRDefault="00084BA8">
      <w:pPr>
        <w:rPr>
          <w:rFonts w:ascii="Verdana" w:hAnsi="Verdana"/>
        </w:rPr>
      </w:pPr>
      <w:r w:rsidRPr="00C43D3D">
        <w:rPr>
          <w:rFonts w:ascii="Verdana" w:hAnsi="Verdana"/>
        </w:rPr>
        <w:t xml:space="preserve">2) Door het geloof mogen we groeien in </w:t>
      </w:r>
      <w:r w:rsidRPr="00C43D3D">
        <w:rPr>
          <w:rFonts w:ascii="Verdana" w:hAnsi="Verdana"/>
          <w:b/>
          <w:bCs/>
        </w:rPr>
        <w:t xml:space="preserve">liefhebben. </w:t>
      </w:r>
      <w:r w:rsidRPr="00C43D3D">
        <w:rPr>
          <w:rFonts w:ascii="Verdana" w:hAnsi="Verdana"/>
        </w:rPr>
        <w:t>Waaraan denk ik daarbij?</w:t>
      </w:r>
    </w:p>
    <w:p w:rsidR="00000000" w:rsidRPr="00C43D3D" w:rsidRDefault="00084BA8">
      <w:pPr>
        <w:rPr>
          <w:rFonts w:ascii="Verdana" w:hAnsi="Verdana"/>
        </w:rPr>
      </w:pPr>
    </w:p>
    <w:p w:rsidR="00000000" w:rsidRPr="00C43D3D" w:rsidRDefault="00084BA8">
      <w:pPr>
        <w:numPr>
          <w:ilvl w:val="0"/>
          <w:numId w:val="3"/>
        </w:numPr>
        <w:rPr>
          <w:rFonts w:ascii="Verdana" w:hAnsi="Verdana"/>
        </w:rPr>
      </w:pPr>
      <w:r w:rsidRPr="00C43D3D">
        <w:rPr>
          <w:rFonts w:ascii="Verdana" w:hAnsi="Verdana"/>
        </w:rPr>
        <w:t>klein blijven, niet zonder God en medemensen kunnen leven; om hulp durven roepen;</w:t>
      </w:r>
    </w:p>
    <w:p w:rsidR="00000000" w:rsidRPr="00C43D3D" w:rsidRDefault="00084BA8">
      <w:pPr>
        <w:numPr>
          <w:ilvl w:val="0"/>
          <w:numId w:val="3"/>
        </w:numPr>
        <w:rPr>
          <w:rFonts w:ascii="Verdana" w:hAnsi="Verdana"/>
        </w:rPr>
      </w:pPr>
      <w:r w:rsidRPr="00C43D3D">
        <w:rPr>
          <w:rFonts w:ascii="Verdana" w:hAnsi="Verdana"/>
        </w:rPr>
        <w:t>openstaan voor Gods s</w:t>
      </w:r>
      <w:r w:rsidRPr="00C43D3D">
        <w:rPr>
          <w:rFonts w:ascii="Verdana" w:hAnsi="Verdana"/>
        </w:rPr>
        <w:t>preken; ons openstellen voor ontmoe</w:t>
      </w:r>
      <w:r w:rsidRPr="00C43D3D">
        <w:rPr>
          <w:rFonts w:ascii="Verdana" w:hAnsi="Verdana"/>
        </w:rPr>
        <w:softHyphen/>
        <w:t xml:space="preserve">tingen met anderen (in pastoraat, evangelisatiewerk, andere ontmoetingen); </w:t>
      </w:r>
    </w:p>
    <w:p w:rsidR="00000000" w:rsidRPr="00C43D3D" w:rsidRDefault="00084BA8">
      <w:pPr>
        <w:numPr>
          <w:ilvl w:val="0"/>
          <w:numId w:val="3"/>
        </w:numPr>
        <w:rPr>
          <w:rFonts w:ascii="Verdana" w:hAnsi="Verdana"/>
        </w:rPr>
      </w:pPr>
      <w:r w:rsidRPr="00C43D3D">
        <w:rPr>
          <w:rFonts w:ascii="Verdana" w:hAnsi="Verdana"/>
        </w:rPr>
        <w:t>de ander liefhebben, ons verloochenen; dienst</w:t>
      </w:r>
      <w:r w:rsidRPr="00C43D3D">
        <w:rPr>
          <w:rFonts w:ascii="Verdana" w:hAnsi="Verdana"/>
        </w:rPr>
        <w:softHyphen/>
        <w:t>baar zijn;</w:t>
      </w:r>
    </w:p>
    <w:p w:rsidR="00000000" w:rsidRPr="00C43D3D" w:rsidRDefault="00084BA8">
      <w:pPr>
        <w:numPr>
          <w:ilvl w:val="0"/>
          <w:numId w:val="3"/>
        </w:numPr>
        <w:rPr>
          <w:rFonts w:ascii="Verdana" w:hAnsi="Verdana"/>
        </w:rPr>
      </w:pPr>
      <w:r w:rsidRPr="00C43D3D">
        <w:rPr>
          <w:rFonts w:ascii="Verdana" w:hAnsi="Verdana"/>
        </w:rPr>
        <w:t>onszelf overgeven aan Gods leiding; ons hart ook openstellen voor anderen (voor gezinsl</w:t>
      </w:r>
      <w:r w:rsidRPr="00C43D3D">
        <w:rPr>
          <w:rFonts w:ascii="Verdana" w:hAnsi="Verdana"/>
        </w:rPr>
        <w:t>eden,  voor medegelovigen, maar ook voor anderen)</w:t>
      </w:r>
    </w:p>
    <w:p w:rsidR="00000000" w:rsidRPr="00C43D3D" w:rsidRDefault="00084BA8">
      <w:pPr>
        <w:numPr>
          <w:ilvl w:val="0"/>
          <w:numId w:val="3"/>
        </w:numPr>
        <w:rPr>
          <w:rFonts w:ascii="Verdana" w:hAnsi="Verdana"/>
        </w:rPr>
      </w:pPr>
      <w:r w:rsidRPr="00C43D3D">
        <w:rPr>
          <w:rFonts w:ascii="Verdana" w:hAnsi="Verdana"/>
        </w:rPr>
        <w:t>open staan voor kritiek en lof van de ander; luiste</w:t>
      </w:r>
      <w:r w:rsidRPr="00C43D3D">
        <w:rPr>
          <w:rFonts w:ascii="Verdana" w:hAnsi="Verdana"/>
        </w:rPr>
        <w:softHyphen/>
        <w:t>ren naar Gods vermaningen en ook zijn vertroostin</w:t>
      </w:r>
      <w:r w:rsidRPr="00C43D3D">
        <w:rPr>
          <w:rFonts w:ascii="Verdana" w:hAnsi="Verdana"/>
        </w:rPr>
        <w:softHyphen/>
        <w:t>gen aanvaar</w:t>
      </w:r>
      <w:r w:rsidRPr="00C43D3D">
        <w:rPr>
          <w:rFonts w:ascii="Verdana" w:hAnsi="Verdana"/>
        </w:rPr>
        <w:softHyphen/>
        <w:t>den.</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 xml:space="preserve">Dit liefhebben is mogelijk als wij </w:t>
      </w:r>
      <w:r w:rsidRPr="00C43D3D">
        <w:rPr>
          <w:rFonts w:ascii="Verdana" w:hAnsi="Verdana"/>
          <w:b/>
          <w:bCs/>
          <w:spacing w:val="-3"/>
        </w:rPr>
        <w:t>leven uit Gods liefde.</w:t>
      </w:r>
      <w:r w:rsidRPr="00C43D3D">
        <w:rPr>
          <w:rFonts w:ascii="Verdana" w:hAnsi="Verdana"/>
          <w:spacing w:val="-3"/>
        </w:rPr>
        <w:t xml:space="preserve"> (Ef.5:1,2)</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3) Door het gelo</w:t>
      </w:r>
      <w:r w:rsidRPr="00C43D3D">
        <w:rPr>
          <w:rFonts w:ascii="Verdana" w:hAnsi="Verdana"/>
          <w:spacing w:val="-3"/>
        </w:rPr>
        <w:t xml:space="preserve">of mogen we groeien in </w:t>
      </w:r>
      <w:r w:rsidRPr="00C43D3D">
        <w:rPr>
          <w:rFonts w:ascii="Verdana" w:hAnsi="Verdana"/>
          <w:b/>
          <w:bCs/>
          <w:spacing w:val="-3"/>
        </w:rPr>
        <w:t>gehoorzaam zijn</w:t>
      </w:r>
      <w:r w:rsidRPr="00C43D3D">
        <w:rPr>
          <w:rFonts w:ascii="Verdana" w:hAnsi="Verdana"/>
          <w:spacing w:val="-3"/>
        </w:rPr>
        <w:t>. Waaraan denk ik daarbij?</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numPr>
          <w:ilvl w:val="0"/>
          <w:numId w:val="4"/>
        </w:numPr>
        <w:tabs>
          <w:tab w:val="left" w:pos="-1440"/>
          <w:tab w:val="left" w:pos="-720"/>
        </w:tabs>
        <w:spacing w:line="240" w:lineRule="atLeast"/>
        <w:rPr>
          <w:rFonts w:ascii="Verdana" w:hAnsi="Verdana"/>
          <w:spacing w:val="-3"/>
        </w:rPr>
      </w:pPr>
      <w:r w:rsidRPr="00C43D3D">
        <w:rPr>
          <w:rFonts w:ascii="Verdana" w:hAnsi="Verdana"/>
          <w:spacing w:val="-3"/>
        </w:rPr>
        <w:t>het spreken van God ernstig nemen; naar andere mensen oprecht luisteren;</w:t>
      </w:r>
    </w:p>
    <w:p w:rsidR="00000000" w:rsidRPr="00C43D3D" w:rsidRDefault="00084BA8">
      <w:pPr>
        <w:numPr>
          <w:ilvl w:val="0"/>
          <w:numId w:val="4"/>
        </w:numPr>
        <w:tabs>
          <w:tab w:val="left" w:pos="-1440"/>
          <w:tab w:val="left" w:pos="-720"/>
        </w:tabs>
        <w:spacing w:line="240" w:lineRule="atLeast"/>
        <w:rPr>
          <w:rFonts w:ascii="Verdana" w:hAnsi="Verdana"/>
          <w:spacing w:val="-3"/>
        </w:rPr>
      </w:pPr>
      <w:r w:rsidRPr="00C43D3D">
        <w:rPr>
          <w:rFonts w:ascii="Verdana" w:hAnsi="Verdana"/>
          <w:spacing w:val="-3"/>
        </w:rPr>
        <w:t>christelijke plichten trouw nakomen (zoals bidden, bijbelle</w:t>
      </w:r>
      <w:r w:rsidRPr="00C43D3D">
        <w:rPr>
          <w:rFonts w:ascii="Verdana" w:hAnsi="Verdana"/>
          <w:spacing w:val="-3"/>
        </w:rPr>
        <w:softHyphen/>
        <w:t xml:space="preserve">zen en kerkgang, maar ook naastenliefde) </w:t>
      </w:r>
    </w:p>
    <w:p w:rsidR="00000000" w:rsidRPr="00C43D3D" w:rsidRDefault="00084BA8">
      <w:pPr>
        <w:numPr>
          <w:ilvl w:val="0"/>
          <w:numId w:val="4"/>
        </w:numPr>
        <w:tabs>
          <w:tab w:val="left" w:pos="-1440"/>
          <w:tab w:val="left" w:pos="-720"/>
        </w:tabs>
        <w:spacing w:line="240" w:lineRule="atLeast"/>
        <w:rPr>
          <w:rFonts w:ascii="Verdana" w:hAnsi="Verdana"/>
          <w:spacing w:val="-3"/>
        </w:rPr>
      </w:pPr>
      <w:r w:rsidRPr="00C43D3D">
        <w:rPr>
          <w:rFonts w:ascii="Verdana" w:hAnsi="Verdana"/>
          <w:spacing w:val="-3"/>
        </w:rPr>
        <w:t>beloften, aan G</w:t>
      </w:r>
      <w:r w:rsidRPr="00C43D3D">
        <w:rPr>
          <w:rFonts w:ascii="Verdana" w:hAnsi="Verdana"/>
          <w:spacing w:val="-3"/>
        </w:rPr>
        <w:t>od gedaan, nakomen (bijvoorbeeld bij huwelijk en doop)</w:t>
      </w:r>
    </w:p>
    <w:p w:rsidR="00000000" w:rsidRPr="00C43D3D" w:rsidRDefault="00084BA8">
      <w:pPr>
        <w:numPr>
          <w:ilvl w:val="0"/>
          <w:numId w:val="4"/>
        </w:numPr>
        <w:tabs>
          <w:tab w:val="left" w:pos="-1440"/>
          <w:tab w:val="left" w:pos="-720"/>
        </w:tabs>
        <w:spacing w:line="240" w:lineRule="atLeast"/>
        <w:rPr>
          <w:rFonts w:ascii="Verdana" w:hAnsi="Verdana"/>
          <w:spacing w:val="-3"/>
        </w:rPr>
      </w:pPr>
      <w:r w:rsidRPr="00C43D3D">
        <w:rPr>
          <w:rFonts w:ascii="Verdana" w:hAnsi="Verdana"/>
          <w:spacing w:val="-3"/>
        </w:rPr>
        <w:t>ons niet laten meeslepen door 'allerlei wind van leer'; voorzichtig zijn met nieuwe dingen;</w:t>
      </w:r>
    </w:p>
    <w:p w:rsidR="00000000" w:rsidRPr="00C43D3D" w:rsidRDefault="00084BA8">
      <w:pPr>
        <w:numPr>
          <w:ilvl w:val="0"/>
          <w:numId w:val="4"/>
        </w:numPr>
        <w:tabs>
          <w:tab w:val="left" w:pos="-1440"/>
          <w:tab w:val="left" w:pos="-720"/>
        </w:tabs>
        <w:spacing w:line="240" w:lineRule="atLeast"/>
        <w:rPr>
          <w:rFonts w:ascii="Verdana" w:hAnsi="Verdana"/>
          <w:spacing w:val="-3"/>
        </w:rPr>
      </w:pPr>
      <w:r w:rsidRPr="00C43D3D">
        <w:rPr>
          <w:rFonts w:ascii="Verdana" w:hAnsi="Verdana"/>
          <w:spacing w:val="-3"/>
        </w:rPr>
        <w:lastRenderedPageBreak/>
        <w:t>de geboden van God in acht nemen en de levenswandel daar</w:t>
      </w:r>
      <w:r w:rsidRPr="00C43D3D">
        <w:rPr>
          <w:rFonts w:ascii="Verdana" w:hAnsi="Verdana"/>
          <w:spacing w:val="-3"/>
        </w:rPr>
        <w:softHyphen/>
        <w:t>naar inrichten;</w:t>
      </w:r>
    </w:p>
    <w:p w:rsidR="00000000" w:rsidRPr="00C43D3D" w:rsidRDefault="00084BA8">
      <w:pPr>
        <w:numPr>
          <w:ilvl w:val="0"/>
          <w:numId w:val="4"/>
        </w:numPr>
        <w:tabs>
          <w:tab w:val="left" w:pos="-1440"/>
          <w:tab w:val="left" w:pos="-720"/>
        </w:tabs>
        <w:spacing w:line="240" w:lineRule="atLeast"/>
        <w:rPr>
          <w:rFonts w:ascii="Verdana" w:hAnsi="Verdana"/>
          <w:spacing w:val="-3"/>
        </w:rPr>
      </w:pPr>
      <w:r w:rsidRPr="00C43D3D">
        <w:rPr>
          <w:rFonts w:ascii="Verdana" w:hAnsi="Verdana"/>
          <w:spacing w:val="-3"/>
        </w:rPr>
        <w:t>volharden in het geloof en de christ</w:t>
      </w:r>
      <w:r w:rsidRPr="00C43D3D">
        <w:rPr>
          <w:rFonts w:ascii="Verdana" w:hAnsi="Verdana"/>
          <w:spacing w:val="-3"/>
        </w:rPr>
        <w:t>elijke levenswandel.</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 xml:space="preserve">Dit gehoorzame leven is mogelijk als wij </w:t>
      </w:r>
      <w:r w:rsidRPr="00C43D3D">
        <w:rPr>
          <w:rFonts w:ascii="Verdana" w:hAnsi="Verdana"/>
          <w:b/>
          <w:bCs/>
          <w:spacing w:val="-3"/>
        </w:rPr>
        <w:t>Gods wet liefhebben</w:t>
      </w:r>
      <w:r w:rsidRPr="00C43D3D">
        <w:rPr>
          <w:rFonts w:ascii="Verdana" w:hAnsi="Verdana"/>
          <w:spacing w:val="-3"/>
        </w:rPr>
        <w:t xml:space="preserve"> (Ps.119) en </w:t>
      </w:r>
      <w:r w:rsidRPr="00C43D3D">
        <w:rPr>
          <w:rFonts w:ascii="Verdana" w:hAnsi="Verdana"/>
          <w:b/>
          <w:bCs/>
          <w:spacing w:val="-3"/>
        </w:rPr>
        <w:t>Gods roepstem volgen</w:t>
      </w:r>
      <w:r w:rsidRPr="00C43D3D">
        <w:rPr>
          <w:rFonts w:ascii="Verdana" w:hAnsi="Verdana"/>
          <w:spacing w:val="-3"/>
        </w:rPr>
        <w:t xml:space="preserve"> (Ef.4:1)</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 xml:space="preserve">4) Door het geloof mogen wij groeien in </w:t>
      </w:r>
      <w:r w:rsidRPr="00C43D3D">
        <w:rPr>
          <w:rFonts w:ascii="Verdana" w:hAnsi="Verdana"/>
          <w:b/>
          <w:bCs/>
          <w:spacing w:val="-3"/>
        </w:rPr>
        <w:t xml:space="preserve">vrij zijn. </w:t>
      </w:r>
      <w:r w:rsidRPr="00C43D3D">
        <w:rPr>
          <w:rFonts w:ascii="Verdana" w:hAnsi="Verdana"/>
          <w:spacing w:val="-3"/>
        </w:rPr>
        <w:t>Waaraan denk ik daarbij?</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numPr>
          <w:ilvl w:val="0"/>
          <w:numId w:val="5"/>
        </w:numPr>
        <w:tabs>
          <w:tab w:val="left" w:pos="-1440"/>
          <w:tab w:val="left" w:pos="-720"/>
        </w:tabs>
        <w:spacing w:line="240" w:lineRule="atLeast"/>
        <w:rPr>
          <w:rFonts w:ascii="Verdana" w:hAnsi="Verdana"/>
          <w:spacing w:val="-3"/>
        </w:rPr>
      </w:pPr>
      <w:r w:rsidRPr="00C43D3D">
        <w:rPr>
          <w:rFonts w:ascii="Verdana" w:hAnsi="Verdana"/>
          <w:spacing w:val="-3"/>
        </w:rPr>
        <w:t>spelen en huppelen in het leven (als een kind); vanda</w:t>
      </w:r>
      <w:r w:rsidRPr="00C43D3D">
        <w:rPr>
          <w:rFonts w:ascii="Verdana" w:hAnsi="Verdana"/>
          <w:spacing w:val="-3"/>
        </w:rPr>
        <w:t xml:space="preserve">ag genieten van de zegeningen die God geeft; </w:t>
      </w:r>
    </w:p>
    <w:p w:rsidR="00000000" w:rsidRPr="00C43D3D" w:rsidRDefault="00084BA8">
      <w:pPr>
        <w:numPr>
          <w:ilvl w:val="0"/>
          <w:numId w:val="5"/>
        </w:numPr>
        <w:tabs>
          <w:tab w:val="left" w:pos="-1440"/>
          <w:tab w:val="left" w:pos="-720"/>
        </w:tabs>
        <w:spacing w:line="240" w:lineRule="atLeast"/>
        <w:rPr>
          <w:rFonts w:ascii="Verdana" w:hAnsi="Verdana"/>
          <w:spacing w:val="-3"/>
        </w:rPr>
      </w:pPr>
      <w:r w:rsidRPr="00C43D3D">
        <w:rPr>
          <w:rFonts w:ascii="Verdana" w:hAnsi="Verdana"/>
          <w:spacing w:val="-3"/>
        </w:rPr>
        <w:t>onszelf en anderen ruimte geven om ons te ontplooien;</w:t>
      </w:r>
    </w:p>
    <w:p w:rsidR="00000000" w:rsidRPr="00C43D3D" w:rsidRDefault="00084BA8">
      <w:pPr>
        <w:numPr>
          <w:ilvl w:val="0"/>
          <w:numId w:val="5"/>
        </w:numPr>
        <w:tabs>
          <w:tab w:val="left" w:pos="-1440"/>
          <w:tab w:val="left" w:pos="-720"/>
        </w:tabs>
        <w:spacing w:line="240" w:lineRule="atLeast"/>
        <w:rPr>
          <w:rFonts w:ascii="Verdana" w:hAnsi="Verdana"/>
          <w:spacing w:val="-3"/>
        </w:rPr>
      </w:pPr>
      <w:r w:rsidRPr="00C43D3D">
        <w:rPr>
          <w:rFonts w:ascii="Verdana" w:hAnsi="Verdana"/>
          <w:spacing w:val="-3"/>
        </w:rPr>
        <w:t>biddend en werkend vóórtgaan en open staan voor nieuwe dingen en nieuwe situaties;</w:t>
      </w:r>
    </w:p>
    <w:p w:rsidR="00000000" w:rsidRPr="00C43D3D" w:rsidRDefault="00084BA8">
      <w:pPr>
        <w:numPr>
          <w:ilvl w:val="0"/>
          <w:numId w:val="5"/>
        </w:numPr>
        <w:tabs>
          <w:tab w:val="left" w:pos="-1440"/>
          <w:tab w:val="left" w:pos="-720"/>
        </w:tabs>
        <w:spacing w:line="240" w:lineRule="atLeast"/>
        <w:rPr>
          <w:rFonts w:ascii="Verdana" w:hAnsi="Verdana"/>
          <w:spacing w:val="-3"/>
        </w:rPr>
      </w:pPr>
      <w:r w:rsidRPr="00C43D3D">
        <w:rPr>
          <w:rFonts w:ascii="Verdana" w:hAnsi="Verdana"/>
          <w:spacing w:val="-3"/>
        </w:rPr>
        <w:t>niet bang zijn voor de toekomst die in Gods handen ligt;</w:t>
      </w:r>
    </w:p>
    <w:p w:rsidR="00000000" w:rsidRPr="00C43D3D" w:rsidRDefault="00084BA8">
      <w:pPr>
        <w:numPr>
          <w:ilvl w:val="0"/>
          <w:numId w:val="5"/>
        </w:numPr>
        <w:tabs>
          <w:tab w:val="left" w:pos="-1440"/>
          <w:tab w:val="left" w:pos="-720"/>
        </w:tabs>
        <w:spacing w:line="240" w:lineRule="atLeast"/>
        <w:rPr>
          <w:rFonts w:ascii="Verdana" w:hAnsi="Verdana"/>
          <w:spacing w:val="-3"/>
        </w:rPr>
      </w:pPr>
      <w:r w:rsidRPr="00C43D3D">
        <w:rPr>
          <w:rFonts w:ascii="Verdana" w:hAnsi="Verdana"/>
          <w:spacing w:val="-3"/>
        </w:rPr>
        <w:t>niet bang zijn v</w:t>
      </w:r>
      <w:r w:rsidRPr="00C43D3D">
        <w:rPr>
          <w:rFonts w:ascii="Verdana" w:hAnsi="Verdana"/>
          <w:spacing w:val="-3"/>
        </w:rPr>
        <w:t>oor medemensen (dus frank en vrij als christen durven leven en spreken).</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 xml:space="preserve">Dit ontspannen zijn is mogelijk als wij </w:t>
      </w:r>
      <w:r w:rsidRPr="00C43D3D">
        <w:rPr>
          <w:rFonts w:ascii="Verdana" w:hAnsi="Verdana"/>
          <w:b/>
          <w:bCs/>
          <w:spacing w:val="-3"/>
        </w:rPr>
        <w:t>vertrouwen dat God voor ons zorgt</w:t>
      </w:r>
      <w:r w:rsidRPr="00C43D3D">
        <w:rPr>
          <w:rFonts w:ascii="Verdana" w:hAnsi="Verdana"/>
          <w:spacing w:val="-3"/>
        </w:rPr>
        <w:t xml:space="preserve"> (Matth.6:19-32) en als wij </w:t>
      </w:r>
      <w:r w:rsidRPr="00C43D3D">
        <w:rPr>
          <w:rFonts w:ascii="Verdana" w:hAnsi="Verdana"/>
          <w:b/>
          <w:bCs/>
          <w:spacing w:val="-3"/>
        </w:rPr>
        <w:t>leven in Gods vrijheid</w:t>
      </w:r>
      <w:r w:rsidRPr="00C43D3D">
        <w:rPr>
          <w:rFonts w:ascii="Verdana" w:hAnsi="Verdana"/>
          <w:spacing w:val="-3"/>
        </w:rPr>
        <w:t xml:space="preserve"> (2 Cor.3:17) </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r w:rsidRPr="00C43D3D">
        <w:rPr>
          <w:rFonts w:ascii="Verdana" w:hAnsi="Verdana"/>
          <w:spacing w:val="-3"/>
        </w:rPr>
        <w:t>Ik weet dat dit hier te kort is neergeschre</w:t>
      </w:r>
      <w:r w:rsidRPr="00C43D3D">
        <w:rPr>
          <w:rFonts w:ascii="Verdana" w:hAnsi="Verdana"/>
          <w:spacing w:val="-3"/>
        </w:rPr>
        <w:t>ven en dat alles eigenlijk uitleg behoeft. Ik besef ook dat de elementen die ik noem van de geestelijke groei, ook te maken hebben met de psychische groei, het gewone volwassen worden. Dat biedt in individuele levens mogelijkheden, maar ook beperkingen. Ik</w:t>
      </w:r>
      <w:r w:rsidRPr="00C43D3D">
        <w:rPr>
          <w:rFonts w:ascii="Verdana" w:hAnsi="Verdana"/>
          <w:spacing w:val="-3"/>
        </w:rPr>
        <w:t xml:space="preserve"> noem deze reeks punten dan ook niet om schuldgevoelens te versterken, maar om op groeikansen te wijzen. Laat het dan maar waar zijn, wat Jezus zegt, dat het geloof niet in ieders leven evenveel vrucht voortbrengt. Dat is niet erg. Als het geloof maar leef</w:t>
      </w:r>
      <w:r w:rsidRPr="00C43D3D">
        <w:rPr>
          <w:rFonts w:ascii="Verdana" w:hAnsi="Verdana"/>
          <w:spacing w:val="-3"/>
        </w:rPr>
        <w:t>t!</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rPr>
          <w:rFonts w:ascii="Verdana" w:hAnsi="Verdana"/>
          <w:spacing w:val="-3"/>
        </w:rPr>
      </w:pPr>
      <w:r w:rsidRPr="00C43D3D">
        <w:rPr>
          <w:rFonts w:ascii="Verdana" w:hAnsi="Verdana"/>
          <w:spacing w:val="-3"/>
        </w:rPr>
        <w:t>Lees je bijbel, bid elke dag</w:t>
      </w:r>
    </w:p>
    <w:p w:rsidR="00000000" w:rsidRPr="00C43D3D" w:rsidRDefault="00084BA8">
      <w:pPr>
        <w:tabs>
          <w:tab w:val="left" w:pos="-1440"/>
          <w:tab w:val="left" w:pos="-720"/>
        </w:tabs>
        <w:rPr>
          <w:rFonts w:ascii="Verdana" w:hAnsi="Verdana"/>
          <w:spacing w:val="-3"/>
        </w:rPr>
      </w:pPr>
    </w:p>
    <w:p w:rsidR="00000000" w:rsidRPr="00C43D3D" w:rsidRDefault="00084BA8">
      <w:pPr>
        <w:tabs>
          <w:tab w:val="left" w:pos="-1440"/>
          <w:tab w:val="left" w:pos="-720"/>
        </w:tabs>
        <w:rPr>
          <w:rFonts w:ascii="Verdana" w:hAnsi="Verdana"/>
          <w:spacing w:val="-3"/>
        </w:rPr>
      </w:pPr>
      <w:r w:rsidRPr="00C43D3D">
        <w:rPr>
          <w:rFonts w:ascii="Verdana" w:hAnsi="Verdana"/>
          <w:spacing w:val="-3"/>
        </w:rPr>
        <w:t>Ik kom nog een keer terug op het bekende lied. Dat kinderversje blijft misschien niet alleen gezongen worden vanwege de gebaren, maar ook omdat de inhoud treffend is. Hoe je kunt groeien wordt er immers ook al bij verteld.</w:t>
      </w:r>
      <w:r w:rsidRPr="00C43D3D">
        <w:rPr>
          <w:rFonts w:ascii="Verdana" w:hAnsi="Verdana"/>
          <w:spacing w:val="-3"/>
        </w:rPr>
        <w:t xml:space="preserve"> Wat mij betreft mag het daarom zelfs door volwassenen gezongen gaan worden. 'Lees je Bijbel bidt elke dag, opdat je groeien mag!' Wie niet eet en niet drinkt, kan niet groeien. Voor geestelijke groei is bijbelstudie en gebed nodig. De kleuters leren het a</w:t>
      </w:r>
      <w:r w:rsidRPr="00C43D3D">
        <w:rPr>
          <w:rFonts w:ascii="Verdana" w:hAnsi="Verdana"/>
          <w:spacing w:val="-3"/>
        </w:rPr>
        <w:t>l. Die geestelijke groei blijft zeker achterwege als we het Woord dicht laten en de handen niet vouwen. Groei is nodig en goed, als het maar niet de trotste groei is van ‘kijk mij eens groot zijn!’. Ook dit is als in het gewone leven. Ik kan eten en drinke</w:t>
      </w:r>
      <w:r w:rsidRPr="00C43D3D">
        <w:rPr>
          <w:rFonts w:ascii="Verdana" w:hAnsi="Verdana"/>
          <w:spacing w:val="-3"/>
        </w:rPr>
        <w:t xml:space="preserve">n en toch blijft groeien een wonder van de  gezondheid die we niet zelf in de hand hebben.  Wie zijn bijbel leest en bidt, groeit als een rank aan de wijnstok De zorg van de Landman en het sap van de Wijnstok zijn het geheim van zijn groei.  </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i/>
          <w:spacing w:val="-3"/>
          <w:sz w:val="18"/>
          <w:szCs w:val="18"/>
        </w:rPr>
      </w:pPr>
      <w:r w:rsidRPr="00C43D3D">
        <w:rPr>
          <w:rFonts w:ascii="Verdana" w:hAnsi="Verdana"/>
          <w:i/>
          <w:spacing w:val="-3"/>
          <w:sz w:val="18"/>
          <w:szCs w:val="18"/>
        </w:rPr>
        <w:t>Bijbelleessu</w:t>
      </w:r>
      <w:r w:rsidRPr="00C43D3D">
        <w:rPr>
          <w:rFonts w:ascii="Verdana" w:hAnsi="Verdana"/>
          <w:i/>
          <w:spacing w:val="-3"/>
          <w:sz w:val="18"/>
          <w:szCs w:val="18"/>
        </w:rPr>
        <w:t>ggestie</w:t>
      </w:r>
    </w:p>
    <w:p w:rsidR="00000000" w:rsidRPr="00C43D3D" w:rsidRDefault="00084BA8">
      <w:pPr>
        <w:tabs>
          <w:tab w:val="left" w:pos="-1440"/>
          <w:tab w:val="left" w:pos="-720"/>
        </w:tabs>
        <w:spacing w:line="240" w:lineRule="atLeast"/>
        <w:rPr>
          <w:rFonts w:ascii="Verdana" w:hAnsi="Verdana"/>
          <w:i/>
          <w:spacing w:val="-3"/>
          <w:sz w:val="18"/>
          <w:szCs w:val="18"/>
        </w:rPr>
      </w:pPr>
    </w:p>
    <w:p w:rsidR="00000000" w:rsidRPr="00C43D3D" w:rsidRDefault="00084BA8">
      <w:pPr>
        <w:tabs>
          <w:tab w:val="left" w:pos="-1440"/>
          <w:tab w:val="left" w:pos="-720"/>
        </w:tabs>
        <w:spacing w:line="240" w:lineRule="atLeast"/>
        <w:rPr>
          <w:rFonts w:ascii="Verdana" w:hAnsi="Verdana"/>
          <w:i/>
          <w:spacing w:val="-3"/>
          <w:sz w:val="18"/>
          <w:szCs w:val="18"/>
        </w:rPr>
      </w:pPr>
      <w:r w:rsidRPr="00C43D3D">
        <w:rPr>
          <w:rFonts w:ascii="Verdana" w:hAnsi="Verdana"/>
          <w:i/>
          <w:spacing w:val="-3"/>
          <w:sz w:val="18"/>
          <w:szCs w:val="18"/>
        </w:rPr>
        <w:t>Efeze 4:1-16 en verder de overige teksten die in dit artikel genoemd zijn.</w:t>
      </w:r>
    </w:p>
    <w:p w:rsidR="00000000" w:rsidRPr="00C43D3D" w:rsidRDefault="00084BA8">
      <w:pPr>
        <w:tabs>
          <w:tab w:val="left" w:pos="-1440"/>
          <w:tab w:val="left" w:pos="-720"/>
        </w:tabs>
        <w:spacing w:line="240" w:lineRule="atLeast"/>
        <w:rPr>
          <w:rFonts w:ascii="Verdana" w:hAnsi="Verdana"/>
          <w:i/>
          <w:spacing w:val="-3"/>
          <w:sz w:val="18"/>
          <w:szCs w:val="18"/>
        </w:rPr>
      </w:pPr>
    </w:p>
    <w:p w:rsidR="00000000" w:rsidRPr="00C43D3D" w:rsidRDefault="00084BA8">
      <w:pPr>
        <w:tabs>
          <w:tab w:val="left" w:pos="-1440"/>
          <w:tab w:val="left" w:pos="-720"/>
        </w:tabs>
        <w:spacing w:line="240" w:lineRule="atLeast"/>
        <w:rPr>
          <w:rFonts w:ascii="Verdana" w:hAnsi="Verdana"/>
          <w:i/>
          <w:spacing w:val="-3"/>
          <w:sz w:val="18"/>
          <w:szCs w:val="18"/>
        </w:rPr>
      </w:pPr>
      <w:r w:rsidRPr="00C43D3D">
        <w:rPr>
          <w:rFonts w:ascii="Verdana" w:hAnsi="Verdana"/>
          <w:i/>
          <w:spacing w:val="-3"/>
          <w:sz w:val="18"/>
          <w:szCs w:val="18"/>
        </w:rPr>
        <w:t>Om over na te denken / vragen</w:t>
      </w:r>
    </w:p>
    <w:p w:rsidR="00000000" w:rsidRPr="00C43D3D" w:rsidRDefault="00084BA8">
      <w:pPr>
        <w:tabs>
          <w:tab w:val="left" w:pos="-1440"/>
          <w:tab w:val="left" w:pos="-720"/>
        </w:tabs>
        <w:spacing w:line="240" w:lineRule="atLeast"/>
        <w:rPr>
          <w:rFonts w:ascii="Verdana" w:hAnsi="Verdana"/>
          <w:i/>
          <w:spacing w:val="-3"/>
          <w:sz w:val="18"/>
          <w:szCs w:val="18"/>
        </w:rPr>
      </w:pPr>
    </w:p>
    <w:p w:rsidR="00000000" w:rsidRPr="00C43D3D" w:rsidRDefault="00084BA8">
      <w:pPr>
        <w:numPr>
          <w:ilvl w:val="0"/>
          <w:numId w:val="6"/>
        </w:numPr>
        <w:tabs>
          <w:tab w:val="left" w:pos="-1440"/>
          <w:tab w:val="left" w:pos="-720"/>
        </w:tabs>
        <w:spacing w:line="240" w:lineRule="atLeast"/>
        <w:rPr>
          <w:rFonts w:ascii="Verdana" w:hAnsi="Verdana"/>
          <w:i/>
          <w:spacing w:val="-3"/>
          <w:sz w:val="18"/>
          <w:szCs w:val="18"/>
        </w:rPr>
      </w:pPr>
      <w:r w:rsidRPr="00C43D3D">
        <w:rPr>
          <w:rFonts w:ascii="Verdana" w:hAnsi="Verdana"/>
          <w:i/>
          <w:spacing w:val="-3"/>
          <w:sz w:val="18"/>
          <w:szCs w:val="18"/>
        </w:rPr>
        <w:t>Zet kruisjes bij de punten van geestelijke groei die u in uw eigen leven herkent.</w:t>
      </w:r>
    </w:p>
    <w:p w:rsidR="00000000" w:rsidRPr="00C43D3D" w:rsidRDefault="00084BA8">
      <w:pPr>
        <w:numPr>
          <w:ilvl w:val="0"/>
          <w:numId w:val="6"/>
        </w:numPr>
        <w:tabs>
          <w:tab w:val="left" w:pos="-1440"/>
          <w:tab w:val="left" w:pos="-720"/>
        </w:tabs>
        <w:spacing w:line="240" w:lineRule="atLeast"/>
        <w:rPr>
          <w:rFonts w:ascii="Verdana" w:hAnsi="Verdana"/>
          <w:i/>
          <w:spacing w:val="-3"/>
          <w:sz w:val="18"/>
          <w:szCs w:val="18"/>
        </w:rPr>
      </w:pPr>
      <w:r w:rsidRPr="00C43D3D">
        <w:rPr>
          <w:rFonts w:ascii="Verdana" w:hAnsi="Verdana"/>
          <w:i/>
          <w:spacing w:val="-3"/>
          <w:sz w:val="18"/>
          <w:szCs w:val="18"/>
        </w:rPr>
        <w:t>Doe datzelfde bij die punten waarop u zou willen groeien.</w:t>
      </w:r>
    </w:p>
    <w:p w:rsidR="00000000" w:rsidRPr="00C43D3D" w:rsidRDefault="00084BA8">
      <w:pPr>
        <w:numPr>
          <w:ilvl w:val="0"/>
          <w:numId w:val="6"/>
        </w:numPr>
        <w:tabs>
          <w:tab w:val="left" w:pos="-1440"/>
          <w:tab w:val="left" w:pos="-720"/>
        </w:tabs>
        <w:spacing w:line="240" w:lineRule="atLeast"/>
        <w:rPr>
          <w:rFonts w:ascii="Verdana" w:hAnsi="Verdana"/>
          <w:i/>
          <w:spacing w:val="-3"/>
          <w:sz w:val="18"/>
          <w:szCs w:val="18"/>
        </w:rPr>
      </w:pPr>
      <w:r w:rsidRPr="00C43D3D">
        <w:rPr>
          <w:rFonts w:ascii="Verdana" w:hAnsi="Verdana"/>
          <w:i/>
          <w:spacing w:val="-3"/>
          <w:sz w:val="18"/>
          <w:szCs w:val="18"/>
        </w:rPr>
        <w:t>Hoe ziet u zelf de relatie tussen groei naar volwassenheid en bijbellezen en gebed?</w:t>
      </w: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00000" w:rsidRPr="00C43D3D" w:rsidRDefault="00084BA8">
      <w:pPr>
        <w:tabs>
          <w:tab w:val="left" w:pos="-1440"/>
          <w:tab w:val="left" w:pos="-720"/>
        </w:tabs>
        <w:spacing w:line="240" w:lineRule="atLeast"/>
        <w:rPr>
          <w:rFonts w:ascii="Verdana" w:hAnsi="Verdana"/>
          <w:spacing w:val="-3"/>
        </w:rPr>
      </w:pPr>
    </w:p>
    <w:p w:rsidR="00084BA8" w:rsidRPr="00C43D3D" w:rsidRDefault="00084BA8">
      <w:pPr>
        <w:tabs>
          <w:tab w:val="left" w:pos="-1440"/>
          <w:tab w:val="left" w:pos="-720"/>
        </w:tabs>
        <w:spacing w:line="240" w:lineRule="atLeast"/>
        <w:rPr>
          <w:rFonts w:ascii="Verdana" w:hAnsi="Verdana"/>
          <w:spacing w:val="-3"/>
        </w:rPr>
      </w:pPr>
    </w:p>
    <w:sectPr w:rsidR="00084BA8" w:rsidRPr="00C43D3D">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BA8" w:rsidRDefault="00084BA8">
      <w:pPr>
        <w:spacing w:line="20" w:lineRule="exact"/>
        <w:rPr>
          <w:sz w:val="20"/>
        </w:rPr>
      </w:pPr>
    </w:p>
  </w:endnote>
  <w:endnote w:type="continuationSeparator" w:id="0">
    <w:p w:rsidR="00084BA8" w:rsidRDefault="00084BA8">
      <w:r>
        <w:rPr>
          <w:sz w:val="20"/>
        </w:rPr>
        <w:t xml:space="preserve"> </w:t>
      </w:r>
    </w:p>
  </w:endnote>
  <w:endnote w:type="continuationNotice" w:id="1">
    <w:p w:rsidR="00084BA8" w:rsidRDefault="00084BA8">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D3D" w:rsidRDefault="00C43D3D">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43D3D" w:rsidRPr="00C43D3D" w:rsidRDefault="00C43D3D" w:rsidP="00C43D3D">
                          <w:pPr>
                            <w:pBdr>
                              <w:top w:val="single" w:sz="4" w:space="1" w:color="7F7F7F"/>
                            </w:pBdr>
                            <w:jc w:val="center"/>
                            <w:rPr>
                              <w:color w:val="C0504D"/>
                            </w:rPr>
                          </w:pPr>
                          <w:r>
                            <w:fldChar w:fldCharType="begin"/>
                          </w:r>
                          <w:r>
                            <w:instrText>PAGE   \* MERGEFORMAT</w:instrText>
                          </w:r>
                          <w:r>
                            <w:fldChar w:fldCharType="separate"/>
                          </w:r>
                          <w:r w:rsidRPr="00C43D3D">
                            <w:rPr>
                              <w:noProof/>
                              <w:color w:val="C0504D"/>
                            </w:rPr>
                            <w:t>1</w:t>
                          </w:r>
                          <w:r w:rsidRPr="00C43D3D">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C43D3D" w:rsidRPr="00C43D3D" w:rsidRDefault="00C43D3D" w:rsidP="00C43D3D">
                    <w:pPr>
                      <w:pBdr>
                        <w:top w:val="single" w:sz="4" w:space="1" w:color="7F7F7F"/>
                      </w:pBdr>
                      <w:jc w:val="center"/>
                      <w:rPr>
                        <w:color w:val="C0504D"/>
                      </w:rPr>
                    </w:pPr>
                    <w:r>
                      <w:fldChar w:fldCharType="begin"/>
                    </w:r>
                    <w:r>
                      <w:instrText>PAGE   \* MERGEFORMAT</w:instrText>
                    </w:r>
                    <w:r>
                      <w:fldChar w:fldCharType="separate"/>
                    </w:r>
                    <w:r w:rsidRPr="00C43D3D">
                      <w:rPr>
                        <w:noProof/>
                        <w:color w:val="C0504D"/>
                      </w:rPr>
                      <w:t>1</w:t>
                    </w:r>
                    <w:r w:rsidRPr="00C43D3D">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BA8" w:rsidRDefault="00084BA8">
      <w:r>
        <w:rPr>
          <w:sz w:val="20"/>
        </w:rPr>
        <w:separator/>
      </w:r>
    </w:p>
  </w:footnote>
  <w:footnote w:type="continuationSeparator" w:id="0">
    <w:p w:rsidR="00084BA8" w:rsidRDefault="00084B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B50C9"/>
    <w:multiLevelType w:val="hybridMultilevel"/>
    <w:tmpl w:val="62640BE4"/>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3C195D0F"/>
    <w:multiLevelType w:val="hybridMultilevel"/>
    <w:tmpl w:val="D74ADD1A"/>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54A1787C"/>
    <w:multiLevelType w:val="hybridMultilevel"/>
    <w:tmpl w:val="85CA0AA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nsid w:val="569A24E8"/>
    <w:multiLevelType w:val="hybridMultilevel"/>
    <w:tmpl w:val="C1D465E0"/>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nsid w:val="6EF209B6"/>
    <w:multiLevelType w:val="hybridMultilevel"/>
    <w:tmpl w:val="35601E12"/>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7AC07951"/>
    <w:multiLevelType w:val="hybridMultilevel"/>
    <w:tmpl w:val="22F6892A"/>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D3D"/>
    <w:rsid w:val="00084BA8"/>
    <w:rsid w:val="00C43D3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C43D3D"/>
    <w:pPr>
      <w:tabs>
        <w:tab w:val="center" w:pos="4536"/>
        <w:tab w:val="right" w:pos="9072"/>
      </w:tabs>
    </w:pPr>
  </w:style>
  <w:style w:type="character" w:customStyle="1" w:styleId="KoptekstChar">
    <w:name w:val="Koptekst Char"/>
    <w:basedOn w:val="Standaardalinea-lettertype"/>
    <w:link w:val="Koptekst"/>
    <w:uiPriority w:val="99"/>
    <w:rsid w:val="00C43D3D"/>
    <w:rPr>
      <w:rFonts w:ascii="CG Times 12pt" w:hAnsi="CG Times 12pt"/>
      <w:sz w:val="24"/>
      <w:szCs w:val="24"/>
    </w:rPr>
  </w:style>
  <w:style w:type="paragraph" w:styleId="Voettekst">
    <w:name w:val="footer"/>
    <w:basedOn w:val="Standaard"/>
    <w:link w:val="VoettekstChar"/>
    <w:uiPriority w:val="99"/>
    <w:unhideWhenUsed/>
    <w:rsid w:val="00C43D3D"/>
    <w:pPr>
      <w:tabs>
        <w:tab w:val="center" w:pos="4536"/>
        <w:tab w:val="right" w:pos="9072"/>
      </w:tabs>
    </w:pPr>
  </w:style>
  <w:style w:type="character" w:customStyle="1" w:styleId="VoettekstChar">
    <w:name w:val="Voettekst Char"/>
    <w:basedOn w:val="Standaardalinea-lettertype"/>
    <w:link w:val="Voettekst"/>
    <w:uiPriority w:val="99"/>
    <w:rsid w:val="00C43D3D"/>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C43D3D"/>
    <w:pPr>
      <w:tabs>
        <w:tab w:val="center" w:pos="4536"/>
        <w:tab w:val="right" w:pos="9072"/>
      </w:tabs>
    </w:pPr>
  </w:style>
  <w:style w:type="character" w:customStyle="1" w:styleId="KoptekstChar">
    <w:name w:val="Koptekst Char"/>
    <w:basedOn w:val="Standaardalinea-lettertype"/>
    <w:link w:val="Koptekst"/>
    <w:uiPriority w:val="99"/>
    <w:rsid w:val="00C43D3D"/>
    <w:rPr>
      <w:rFonts w:ascii="CG Times 12pt" w:hAnsi="CG Times 12pt"/>
      <w:sz w:val="24"/>
      <w:szCs w:val="24"/>
    </w:rPr>
  </w:style>
  <w:style w:type="paragraph" w:styleId="Voettekst">
    <w:name w:val="footer"/>
    <w:basedOn w:val="Standaard"/>
    <w:link w:val="VoettekstChar"/>
    <w:uiPriority w:val="99"/>
    <w:unhideWhenUsed/>
    <w:rsid w:val="00C43D3D"/>
    <w:pPr>
      <w:tabs>
        <w:tab w:val="center" w:pos="4536"/>
        <w:tab w:val="right" w:pos="9072"/>
      </w:tabs>
    </w:pPr>
  </w:style>
  <w:style w:type="character" w:customStyle="1" w:styleId="VoettekstChar">
    <w:name w:val="Voettekst Char"/>
    <w:basedOn w:val="Standaardalinea-lettertype"/>
    <w:link w:val="Voettekst"/>
    <w:uiPriority w:val="99"/>
    <w:rsid w:val="00C43D3D"/>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1159</Words>
  <Characters>6376</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VOLWASSEN GELOVEN</vt:lpstr>
    </vt:vector>
  </TitlesOfParts>
  <Company> </Company>
  <LinksUpToDate>false</LinksUpToDate>
  <CharactersWithSpaces>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VOLWASSEN GELOVEN</dc:title>
  <dc:subject/>
  <dc:creator>NC vd Voet</dc:creator>
  <cp:keywords/>
  <dc:description/>
  <cp:lastModifiedBy>N.C. van der Voet</cp:lastModifiedBy>
  <cp:revision>2</cp:revision>
  <dcterms:created xsi:type="dcterms:W3CDTF">2015-01-12T20:10:00Z</dcterms:created>
  <dcterms:modified xsi:type="dcterms:W3CDTF">2015-01-12T20:10:00Z</dcterms:modified>
</cp:coreProperties>
</file>