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EA7C95" w:rsidRDefault="00D614DA">
      <w:pPr>
        <w:tabs>
          <w:tab w:val="left" w:pos="-1440"/>
          <w:tab w:val="left" w:pos="-720"/>
        </w:tabs>
        <w:rPr>
          <w:rFonts w:ascii="Verdana" w:hAnsi="Verdana"/>
          <w:b/>
          <w:spacing w:val="-3"/>
          <w:sz w:val="32"/>
          <w:szCs w:val="32"/>
        </w:rPr>
      </w:pPr>
      <w:bookmarkStart w:id="0" w:name="_GoBack"/>
      <w:bookmarkEnd w:id="0"/>
      <w:r w:rsidRPr="00EA7C95">
        <w:rPr>
          <w:rFonts w:ascii="Verdana" w:hAnsi="Verdana"/>
          <w:b/>
          <w:spacing w:val="-3"/>
          <w:sz w:val="32"/>
          <w:szCs w:val="32"/>
        </w:rPr>
        <w:t>In gevecht met mensen, in gevecht met God</w:t>
      </w:r>
    </w:p>
    <w:p w:rsidR="00000000" w:rsidRPr="00EA7C95" w:rsidRDefault="00D614DA">
      <w:pPr>
        <w:tabs>
          <w:tab w:val="left" w:pos="-1440"/>
          <w:tab w:val="left" w:pos="-720"/>
        </w:tabs>
        <w:rPr>
          <w:rFonts w:ascii="Verdana" w:hAnsi="Verdana"/>
          <w:spacing w:val="-3"/>
          <w:szCs w:val="24"/>
        </w:rPr>
      </w:pPr>
    </w:p>
    <w:p w:rsidR="00000000" w:rsidRPr="00EA7C95" w:rsidRDefault="00D614DA">
      <w:pPr>
        <w:tabs>
          <w:tab w:val="left" w:pos="-1440"/>
          <w:tab w:val="left" w:pos="-720"/>
        </w:tabs>
        <w:rPr>
          <w:rFonts w:ascii="Verdana" w:hAnsi="Verdana"/>
          <w:spacing w:val="-3"/>
          <w:szCs w:val="24"/>
        </w:rPr>
      </w:pP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Je hebt vechtersbazen. Met iedereen maken ze ruzie. Je hebt eigenwijze mensen die denken dat ze altijd gelijk hebben. Voor het minste of geringste dienen ze een klacht in over vermeend onrecht dat hen aangedaan i</w:t>
      </w:r>
      <w:r w:rsidRPr="00EA7C95">
        <w:rPr>
          <w:rFonts w:ascii="Verdana" w:hAnsi="Verdana"/>
          <w:spacing w:val="-3"/>
          <w:szCs w:val="24"/>
        </w:rPr>
        <w:t>s. Aan deze mensen denk ik niet in dit artikel. Ik denk aan integere mensen. Ze zoeken de strijd niet. Huns ondanks worden ze er toch bij betrokken. Soms omdat hen persoonlijk groot leed is overkomen of aangedaan. Ook zij kunnen in gevecht raken met mensen</w:t>
      </w:r>
      <w:r w:rsidRPr="00EA7C95">
        <w:rPr>
          <w:rFonts w:ascii="Verdana" w:hAnsi="Verdana"/>
          <w:spacing w:val="-3"/>
          <w:szCs w:val="24"/>
        </w:rPr>
        <w:t xml:space="preserve"> en met God.</w:t>
      </w:r>
    </w:p>
    <w:p w:rsidR="00000000" w:rsidRPr="00EA7C95" w:rsidRDefault="00D614DA">
      <w:pPr>
        <w:tabs>
          <w:tab w:val="left" w:pos="-1440"/>
          <w:tab w:val="left" w:pos="-720"/>
        </w:tabs>
        <w:rPr>
          <w:rFonts w:ascii="Verdana" w:hAnsi="Verdana"/>
          <w:spacing w:val="-3"/>
          <w:szCs w:val="24"/>
        </w:rPr>
      </w:pP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Drie maal pijn</w:t>
      </w:r>
    </w:p>
    <w:p w:rsidR="00000000" w:rsidRPr="00EA7C95" w:rsidRDefault="00D614DA">
      <w:pPr>
        <w:tabs>
          <w:tab w:val="left" w:pos="-1440"/>
          <w:tab w:val="left" w:pos="-720"/>
        </w:tabs>
        <w:rPr>
          <w:rFonts w:ascii="Verdana" w:hAnsi="Verdana"/>
          <w:spacing w:val="-3"/>
          <w:szCs w:val="24"/>
        </w:rPr>
      </w:pP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Psalm 43 is een eenheid met Psalm 42. Waarom er een knip tussen deze liederen zit, weet ik niet. Ze hadden achter elkaar geplaatst kunnen worden als één gedicht. De dichter is ons onbekend, hij komt uit de school van de Korac</w:t>
      </w:r>
      <w:r w:rsidRPr="00EA7C95">
        <w:rPr>
          <w:rFonts w:ascii="Verdana" w:hAnsi="Verdana"/>
          <w:spacing w:val="-3"/>
          <w:szCs w:val="24"/>
        </w:rPr>
        <w:t>hieten.. We weten in elk geval dat hij gevlucht of verbannen is. Nu vertoeft hij in het Hermongebergte, in een vreemde omgeving. Hij heeft grote problemen. Mogelijk lijdt hij aan een dodelijk ziekte. Bovendien zit het niet goed in zijn relatie met bepaalde</w:t>
      </w:r>
      <w:r w:rsidRPr="00EA7C95">
        <w:rPr>
          <w:rFonts w:ascii="Verdana" w:hAnsi="Verdana"/>
          <w:spacing w:val="-3"/>
          <w:szCs w:val="24"/>
        </w:rPr>
        <w:t xml:space="preserve"> mensen. Vijanden beschuldigen hem, klagen hem aan. Ze schreeuwen: ‘Eigen schuld, dikke bult!’ Ze zeggen ook: waar is je God? Dat maakt het de dichter zwaar. Hij is in een vreemde omgeving, ver bij Jeruzalem vandaan. Hij lijdt, draagt een kruis. Mensen ste</w:t>
      </w:r>
      <w:r w:rsidRPr="00EA7C95">
        <w:rPr>
          <w:rFonts w:ascii="Verdana" w:hAnsi="Verdana"/>
          <w:spacing w:val="-3"/>
          <w:szCs w:val="24"/>
        </w:rPr>
        <w:t>unen hem niet maar vallen hem aan. Hij heeft het dus drie keer moeilijk.</w:t>
      </w: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ab/>
        <w:t>Dat staat niet ver bij sommigen van ons vandaan. Je zult maar in een verpleeghuis wonen, ernstig gehandicapt zijn en door een eigen kind in de steek gelaten worden. Dan ben je ook dr</w:t>
      </w:r>
      <w:r w:rsidRPr="00EA7C95">
        <w:rPr>
          <w:rFonts w:ascii="Verdana" w:hAnsi="Verdana"/>
          <w:spacing w:val="-3"/>
          <w:szCs w:val="24"/>
        </w:rPr>
        <w:t xml:space="preserve">iedubbel verdrietig. Of: je voelde je thuis in je christelijke gemeente. Daar kwamen problemen. Die werden niet opgelost. Alles en allen keerden zich tegen jou. Tot overmaat van ramp kreeg je, misschien wel door de stress, gezondheidsklachten. Daar zit je </w:t>
      </w:r>
      <w:r w:rsidRPr="00EA7C95">
        <w:rPr>
          <w:rFonts w:ascii="Verdana" w:hAnsi="Verdana"/>
          <w:spacing w:val="-3"/>
          <w:szCs w:val="24"/>
        </w:rPr>
        <w:t>dan, driedubbel getroffen. Gemeente kwijt, mensen tegen je, zorgen om de gezondheid. Daarvan wordt een mens depressief. Je gaat op een gegeven moment twijfelen aan jezelf. Hebben degenen die mij in de steek gelaten hebben, dan toch gelijk? Moet ik maar ver</w:t>
      </w:r>
      <w:r w:rsidRPr="00EA7C95">
        <w:rPr>
          <w:rFonts w:ascii="Verdana" w:hAnsi="Verdana"/>
          <w:spacing w:val="-3"/>
          <w:szCs w:val="24"/>
        </w:rPr>
        <w:t>geven en vergeten? Overdrijf ik? Voor je het weet, gaat dat ook knagen aan je geloofsleven. Je denkt dat je niets aan God hebt in je problemen. Je gaat je tegenstanders heimelijk gelijk geven. Zij zeggen immers: als jij dan gelijk hebt, waar is die God van</w:t>
      </w:r>
      <w:r w:rsidRPr="00EA7C95">
        <w:rPr>
          <w:rFonts w:ascii="Verdana" w:hAnsi="Verdana"/>
          <w:spacing w:val="-3"/>
          <w:szCs w:val="24"/>
        </w:rPr>
        <w:t xml:space="preserve"> jou? Je zou het anders willen, maar je merkt inderdaad zelf  bitter weinig van de Here God. Wat nu?</w:t>
      </w:r>
    </w:p>
    <w:p w:rsidR="00000000" w:rsidRPr="00EA7C95" w:rsidRDefault="00D614DA">
      <w:pPr>
        <w:tabs>
          <w:tab w:val="left" w:pos="-1440"/>
          <w:tab w:val="left" w:pos="-720"/>
        </w:tabs>
        <w:rPr>
          <w:rFonts w:ascii="Verdana" w:hAnsi="Verdana"/>
          <w:spacing w:val="-3"/>
          <w:szCs w:val="24"/>
        </w:rPr>
      </w:pP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Twee tonen</w:t>
      </w:r>
    </w:p>
    <w:p w:rsidR="00000000" w:rsidRPr="00EA7C95" w:rsidRDefault="00D614DA">
      <w:pPr>
        <w:tabs>
          <w:tab w:val="left" w:pos="-1440"/>
          <w:tab w:val="left" w:pos="-720"/>
        </w:tabs>
        <w:rPr>
          <w:rFonts w:ascii="Verdana" w:hAnsi="Verdana"/>
          <w:spacing w:val="-3"/>
          <w:szCs w:val="24"/>
        </w:rPr>
      </w:pP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Boven het artikel staat: in gevecht met mensen, in gevecht met God. Wie teleurgesteld is in mensen, kan ook teleurgesteld raken in God, in zi</w:t>
      </w:r>
      <w:r w:rsidRPr="00EA7C95">
        <w:rPr>
          <w:rFonts w:ascii="Verdana" w:hAnsi="Verdana"/>
          <w:spacing w:val="-3"/>
          <w:szCs w:val="24"/>
        </w:rPr>
        <w:t>jn leiding. Dat is misschien nog wel sterker zo als die teleurstelling ons aangedaan wordt door broeders en zusters in het geloof. Het gevecht met mensen wordt dan ook een gevecht met God. Zo vergaat het in elk geval de dichter van Psalm 42 en 43.</w:t>
      </w: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lastRenderedPageBreak/>
        <w:tab/>
        <w:t>De dich</w:t>
      </w:r>
      <w:r w:rsidRPr="00EA7C95">
        <w:rPr>
          <w:rFonts w:ascii="Verdana" w:hAnsi="Verdana"/>
          <w:spacing w:val="-3"/>
          <w:szCs w:val="24"/>
        </w:rPr>
        <w:t>ter zegt dat hij een geding met de mensen heeft. Mensen zonder werkelijke godsvrucht vallen hem aan. Hij kan ze tot nu toe niet de baas. Hij wint het gevecht niet. Hij krijgt geen gelijk. Denk eens aan iemand die onterecht ontslagen is op het bedrijf waara</w:t>
      </w:r>
      <w:r w:rsidRPr="00EA7C95">
        <w:rPr>
          <w:rFonts w:ascii="Verdana" w:hAnsi="Verdana"/>
          <w:spacing w:val="-3"/>
          <w:szCs w:val="24"/>
        </w:rPr>
        <w:t>an hij jarenlang zijn beste krachten gegeven heeft. Hij is weggetreiterd door een chef die jaloers was op zijn capaciteiten. Die man vecht zijn ontslag aan. Hij schrijft brieven. Hij voert gesprekken. Hij zoekt het hogerop. Iedereen blijft formeel. ‘Er was</w:t>
      </w:r>
      <w:r w:rsidRPr="00EA7C95">
        <w:rPr>
          <w:rFonts w:ascii="Verdana" w:hAnsi="Verdana"/>
          <w:spacing w:val="-3"/>
          <w:szCs w:val="24"/>
        </w:rPr>
        <w:t xml:space="preserve"> te weinig werk, uw ontslag was nodig!’ Niemand wil het onrecht zien, ook niet de mensen die ervan kunnen weten. Iedereen beschermt elkaar. Als de oude personeelschef onverwacht weg is, krijgt hij nieuwe hoop. Hij heeft vertrouwen in de nieuw benoemde man.</w:t>
      </w:r>
      <w:r w:rsidRPr="00EA7C95">
        <w:rPr>
          <w:rFonts w:ascii="Verdana" w:hAnsi="Verdana"/>
          <w:spacing w:val="-3"/>
          <w:szCs w:val="24"/>
        </w:rPr>
        <w:t xml:space="preserve"> Die zegt echter dat hij geen oude zaken kan oprakelen. Hij is er ten slotte zelf niet bij geweest. ‘Ik hoor uw teleurstelling, maar helaas kan ik niets voor u doen!’ Dat is dan de zoveelste koude douche. Dit is echt worstelen met mensen. Wat doe je echter</w:t>
      </w:r>
      <w:r w:rsidRPr="00EA7C95">
        <w:rPr>
          <w:rFonts w:ascii="Verdana" w:hAnsi="Verdana"/>
          <w:spacing w:val="-3"/>
          <w:szCs w:val="24"/>
        </w:rPr>
        <w:t xml:space="preserve"> als je het gevecht niet wint?</w:t>
      </w: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ab/>
        <w:t>Ik keer weer terug naar de psalm. De dichter zegt: ‘Kijk U eens naar mij om, o God. Neem mijn zaak ter hand. Neem mijn zaak over. Ik loop vast op slechte mensen, op de ongelovigen, op valse beschuldigingen. Geef uitkomst. Ik</w:t>
      </w:r>
      <w:r w:rsidRPr="00EA7C95">
        <w:rPr>
          <w:rFonts w:ascii="Verdana" w:hAnsi="Verdana"/>
          <w:spacing w:val="-3"/>
          <w:szCs w:val="24"/>
        </w:rPr>
        <w:t xml:space="preserve"> heb al genoeg geworsteld.’ ’t Klinkt haast als een verwijt. Dat blijkt zeker uit het vervolg. ‘Doe er eens iets aan!’ Er zit echter ook overgave in. ‘Ik red het niet. Ik krijg het niet opgelost. Ik heb U nodig. U bent mijn toevlucht!’  De dichter slaat tw</w:t>
      </w:r>
      <w:r w:rsidRPr="00EA7C95">
        <w:rPr>
          <w:rFonts w:ascii="Verdana" w:hAnsi="Verdana"/>
          <w:spacing w:val="-3"/>
          <w:szCs w:val="24"/>
        </w:rPr>
        <w:t>ee tonen aan. Pittige vragen én overgave. Dit is het gevecht met God, de tweede helft van de titel van dit artikel. De verwijten van de tegenstanders hebben de dichter verwond. Die wonden legt hij open voor God. ‘Waarom vergeet U mij? Waarom verstoot U mij</w:t>
      </w:r>
      <w:r w:rsidRPr="00EA7C95">
        <w:rPr>
          <w:rFonts w:ascii="Verdana" w:hAnsi="Verdana"/>
          <w:spacing w:val="-3"/>
          <w:szCs w:val="24"/>
        </w:rPr>
        <w:t>? Waarom draag ik kleren van rouw?’ Hij noemt God eigenlijk de grote afwezige in zijn strijd en daaronder gaat hij gebukt. Hij spoort God aan om wel aanwezig te zijn en het roer van zijn leven ter hand te nemen.</w:t>
      </w:r>
    </w:p>
    <w:p w:rsidR="00000000" w:rsidRPr="00EA7C95" w:rsidRDefault="00D614DA">
      <w:pPr>
        <w:tabs>
          <w:tab w:val="left" w:pos="-1440"/>
          <w:tab w:val="left" w:pos="-720"/>
        </w:tabs>
        <w:rPr>
          <w:rFonts w:ascii="Verdana" w:hAnsi="Verdana"/>
          <w:spacing w:val="-3"/>
          <w:szCs w:val="24"/>
        </w:rPr>
      </w:pP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Mogen we vechten?</w:t>
      </w:r>
    </w:p>
    <w:p w:rsidR="00000000" w:rsidRPr="00EA7C95" w:rsidRDefault="00D614DA">
      <w:pPr>
        <w:tabs>
          <w:tab w:val="left" w:pos="-1440"/>
          <w:tab w:val="left" w:pos="-720"/>
        </w:tabs>
        <w:rPr>
          <w:rFonts w:ascii="Verdana" w:hAnsi="Verdana"/>
          <w:spacing w:val="-3"/>
          <w:szCs w:val="24"/>
        </w:rPr>
      </w:pP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Er is voor beide gevech</w:t>
      </w:r>
      <w:r w:rsidRPr="00EA7C95">
        <w:rPr>
          <w:rFonts w:ascii="Verdana" w:hAnsi="Verdana"/>
          <w:spacing w:val="-3"/>
          <w:szCs w:val="24"/>
        </w:rPr>
        <w:t>ten ruimte in het christenleven. Vechten is niet een teken van gebrek aan overgave. Ik zeg niet: u mag niet vechten met mensen en u mag niet vechten met God. Het aangaan van het gevecht is verstandig. Ook gelovigen hoeven niet over zich heen te laten lopen</w:t>
      </w:r>
      <w:r w:rsidRPr="00EA7C95">
        <w:rPr>
          <w:rFonts w:ascii="Verdana" w:hAnsi="Verdana"/>
          <w:spacing w:val="-3"/>
          <w:szCs w:val="24"/>
        </w:rPr>
        <w:t xml:space="preserve">. Stel mensen verantwoordelijk voor dingen die ze gedaan hebben of onder hun verantwoordelijkheid hebben plaatsgevonden. Wees assertief. Vechten met God mag ook. Stel Hem uw vragen maar. Roep uw waaroms maar tot God in uw gebeden. Doe dat niet als brutaal </w:t>
      </w:r>
      <w:r w:rsidRPr="00EA7C95">
        <w:rPr>
          <w:rFonts w:ascii="Verdana" w:hAnsi="Verdana"/>
          <w:spacing w:val="-3"/>
          <w:szCs w:val="24"/>
        </w:rPr>
        <w:t>verwijt, maar als uiting van uw diepste verdriet, als verwoording van uw eenzaamheid. Ik zeg er wel iets bij: kijk uit dat het niet alleen bij vechten blijft. Als vechten nooit gevolgd wordt door (of samengaat met) overgave, gaat een mens al vechtend ten o</w:t>
      </w:r>
      <w:r w:rsidRPr="00EA7C95">
        <w:rPr>
          <w:rFonts w:ascii="Verdana" w:hAnsi="Verdana"/>
          <w:spacing w:val="-3"/>
          <w:szCs w:val="24"/>
        </w:rPr>
        <w:t>nder. Hij verkrampt en verbittert. Het gevecht met mensen kan overgaan in een gevecht met God. Bij de overgave is de volgorde andersom. Overgave aan God kan voortgezet worden door een passende rust aan het front met mensen. Wie niet wil omkomen in zijn eig</w:t>
      </w:r>
      <w:r w:rsidRPr="00EA7C95">
        <w:rPr>
          <w:rFonts w:ascii="Verdana" w:hAnsi="Verdana"/>
          <w:spacing w:val="-3"/>
          <w:szCs w:val="24"/>
        </w:rPr>
        <w:t>en strijd, al is die nog zo eerlijk, moet wel tot nieuwe overgave aan God komen.</w:t>
      </w:r>
    </w:p>
    <w:p w:rsidR="00000000" w:rsidRPr="00EA7C95" w:rsidRDefault="00D614DA">
      <w:pPr>
        <w:tabs>
          <w:tab w:val="left" w:pos="-1440"/>
          <w:tab w:val="left" w:pos="-720"/>
        </w:tabs>
        <w:rPr>
          <w:rFonts w:ascii="Verdana" w:hAnsi="Verdana"/>
          <w:spacing w:val="-3"/>
          <w:szCs w:val="24"/>
        </w:rPr>
      </w:pP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Vergeven in plaats van vechten?</w:t>
      </w:r>
    </w:p>
    <w:p w:rsidR="00000000" w:rsidRPr="00EA7C95" w:rsidRDefault="00D614DA">
      <w:pPr>
        <w:tabs>
          <w:tab w:val="left" w:pos="-1440"/>
          <w:tab w:val="left" w:pos="-720"/>
        </w:tabs>
        <w:rPr>
          <w:rFonts w:ascii="Verdana" w:hAnsi="Verdana"/>
          <w:spacing w:val="-3"/>
          <w:szCs w:val="24"/>
        </w:rPr>
      </w:pP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 xml:space="preserve">Laat ik er een belangrijk punt bij noemen. Hoe zit het met vergeven als u onrecht is aangedaan? Mensen hebben u leed berokkend. Wat u er ook </w:t>
      </w:r>
      <w:r w:rsidRPr="00EA7C95">
        <w:rPr>
          <w:rFonts w:ascii="Verdana" w:hAnsi="Verdana"/>
          <w:spacing w:val="-3"/>
          <w:szCs w:val="24"/>
        </w:rPr>
        <w:t xml:space="preserve">aan gedaan hebt, het is tussen u en hen nooit goed gekomen. U hebt het gevecht tot nu toe verloren. Dat knaagt aan u. De verwijten aan hun adres blijven ook in u wroeten. U wilt blijven vechten, maar u voelt ook aan dat u er veel energie mee verspeelt die </w:t>
      </w:r>
      <w:r w:rsidRPr="00EA7C95">
        <w:rPr>
          <w:rFonts w:ascii="Verdana" w:hAnsi="Verdana"/>
          <w:spacing w:val="-3"/>
          <w:szCs w:val="24"/>
        </w:rPr>
        <w:t xml:space="preserve">bovendien niets oplevert. Moeten we dan niet zeggen tegen u: ‘Vergeef hen maar? Stop het gevecht en scheld hun schuld kwijt!’ Daar ben ik niet voor. Als er geen sprake is van berouw bij de tegenpartij, is vergeven slechts onderdrukken van pijn. Wij moeten </w:t>
      </w:r>
      <w:r w:rsidRPr="00EA7C95">
        <w:rPr>
          <w:rFonts w:ascii="Verdana" w:hAnsi="Verdana"/>
          <w:spacing w:val="-3"/>
          <w:szCs w:val="24"/>
        </w:rPr>
        <w:t>altijd bereid zijn om te vergeven (Efeze 4:32). We kunnen die bereidheid pas omzetten in daadwerkelijke vergeving als de ander spijt heeft van wat hij ons heeft aangedaan. Zo gaat het ook tussen God en zondige mensen toe! Overigens weet ik ook nog steeds n</w:t>
      </w:r>
      <w:r w:rsidRPr="00EA7C95">
        <w:rPr>
          <w:rFonts w:ascii="Verdana" w:hAnsi="Verdana"/>
          <w:spacing w:val="-3"/>
          <w:szCs w:val="24"/>
        </w:rPr>
        <w:t>iet hoe ik een organisatie of bedrijf moet vergeven. Ik denk even aan de onterecht ontslagen werknemer. Als iedereen zich achter iedereen verschuilt en niemand zegt verantwoordelijk te zijn voor wat mij is aangedaan, aan welk adres moet ik dan vergeven?</w:t>
      </w: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ab/>
        <w:t>N</w:t>
      </w:r>
      <w:r w:rsidRPr="00EA7C95">
        <w:rPr>
          <w:rFonts w:ascii="Verdana" w:hAnsi="Verdana"/>
          <w:spacing w:val="-3"/>
          <w:szCs w:val="24"/>
        </w:rPr>
        <w:t>iet vergeven betekent echter niet dat een onrechtvaardig behandeld mens krampachtig moet blijven knokken. Als ik niet kan vergeven, dan moet ik het proberen over te geven. Vergeven – overgeven. Er hoeft maar één lettertje voor en het kan onze redding zijn.</w:t>
      </w:r>
      <w:r w:rsidRPr="00EA7C95">
        <w:rPr>
          <w:rFonts w:ascii="Verdana" w:hAnsi="Verdana"/>
          <w:spacing w:val="-3"/>
          <w:szCs w:val="24"/>
        </w:rPr>
        <w:t xml:space="preserve"> Niet de redding dat we ons gelijk gaan krijgen, maar de redding daarvan dat we niet aan ons eigen gelijk ten onder gaan.</w:t>
      </w: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ab/>
        <w:t>Die overgave zie ik terug in Psalm 43. Al worstelend met God, groeit het vertrouwen bij de dichter dat zijn zaak veilig is bij Hem. G</w:t>
      </w:r>
      <w:r w:rsidRPr="00EA7C95">
        <w:rPr>
          <w:rFonts w:ascii="Verdana" w:hAnsi="Verdana"/>
          <w:spacing w:val="-3"/>
          <w:szCs w:val="24"/>
        </w:rPr>
        <w:t>od is de God van verlossing. Dan is zijn rechtsgeding bij Hem in goede handen. Het geding is niet over. De pijnlijke zaken zijn niet opgelost. God zelf wordt echter de advocaat, de aanklager en de rechter. Dan hoeft de dichter zelf niet meer wakker te ligg</w:t>
      </w:r>
      <w:r w:rsidRPr="00EA7C95">
        <w:rPr>
          <w:rFonts w:ascii="Verdana" w:hAnsi="Verdana"/>
          <w:spacing w:val="-3"/>
          <w:szCs w:val="24"/>
        </w:rPr>
        <w:t>en.</w:t>
      </w:r>
    </w:p>
    <w:p w:rsidR="00000000" w:rsidRPr="00EA7C95" w:rsidRDefault="00D614DA">
      <w:pPr>
        <w:tabs>
          <w:tab w:val="left" w:pos="-1440"/>
          <w:tab w:val="left" w:pos="-720"/>
        </w:tabs>
        <w:rPr>
          <w:rFonts w:ascii="Verdana" w:hAnsi="Verdana"/>
          <w:spacing w:val="-3"/>
          <w:szCs w:val="24"/>
        </w:rPr>
      </w:pP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Hoofd omhoog!</w:t>
      </w:r>
    </w:p>
    <w:p w:rsidR="00000000" w:rsidRPr="00EA7C95" w:rsidRDefault="00D614DA">
      <w:pPr>
        <w:tabs>
          <w:tab w:val="left" w:pos="-1440"/>
          <w:tab w:val="left" w:pos="-720"/>
        </w:tabs>
        <w:rPr>
          <w:rFonts w:ascii="Verdana" w:hAnsi="Verdana"/>
          <w:spacing w:val="-3"/>
          <w:szCs w:val="24"/>
        </w:rPr>
      </w:pPr>
    </w:p>
    <w:p w:rsidR="00000000" w:rsidRPr="00EA7C95" w:rsidRDefault="00D614DA">
      <w:pPr>
        <w:tabs>
          <w:tab w:val="left" w:pos="-1440"/>
          <w:tab w:val="left" w:pos="-720"/>
        </w:tabs>
        <w:rPr>
          <w:rFonts w:ascii="Verdana" w:hAnsi="Verdana"/>
          <w:spacing w:val="-3"/>
          <w:szCs w:val="24"/>
        </w:rPr>
      </w:pPr>
      <w:r w:rsidRPr="00EA7C95">
        <w:rPr>
          <w:rFonts w:ascii="Verdana" w:hAnsi="Verdana"/>
          <w:spacing w:val="-3"/>
          <w:szCs w:val="24"/>
        </w:rPr>
        <w:t>De gevoelens van de dichter worden heen en weer geslingerd. Pittige vragen, overgave, gebed om licht en leiding, gebed om waarheid, gevoelens van depressiviteit en hoop wisselen elkaar af. Uiteindelijk komt hij zelfs zover dat hij beli</w:t>
      </w:r>
      <w:r w:rsidRPr="00EA7C95">
        <w:rPr>
          <w:rFonts w:ascii="Verdana" w:hAnsi="Verdana"/>
          <w:spacing w:val="-3"/>
          <w:szCs w:val="24"/>
        </w:rPr>
        <w:t>jdt dat God de God van zijn vreugde is. Dat is bijzonder. Daarmee geeft hij aan dat hij weet dat de vreugde van God groter is dan de pijn van de strijd die hij voert. Wie zijn geding overgeeft aan God, zal het ervaren dat Gods vreugde de pijn omvat en te d</w:t>
      </w:r>
      <w:r w:rsidRPr="00EA7C95">
        <w:rPr>
          <w:rFonts w:ascii="Verdana" w:hAnsi="Verdana"/>
          <w:spacing w:val="-3"/>
          <w:szCs w:val="24"/>
        </w:rPr>
        <w:t>ragen maakt. Dan zijn niet alle gevoelens tot rust gekomen. Dan hebben we wel reden om elke dag tegen ons zelf te zeggen: ‘Hoofd omhoog!’ Dat is meer dan ‘Kop op!’ Die uitspraak past bij mensen die zich aan hun eigen haren omhoog willen trekken. ‘Kop op, m</w:t>
      </w:r>
      <w:r w:rsidRPr="00EA7C95">
        <w:rPr>
          <w:rFonts w:ascii="Verdana" w:hAnsi="Verdana"/>
          <w:spacing w:val="-3"/>
          <w:szCs w:val="24"/>
        </w:rPr>
        <w:t>aak er maar wat van, er is toch niets aan het onrecht te doen!’ De dichter eindigt, in mijn woorden,  met ‘Hoofd omhoog!’. Dat wil zeggen: stel je hoop elke dag op God. God is immers geen God die je in de steek laat, maar een God die verlost. Hij is missch</w:t>
      </w:r>
      <w:r w:rsidRPr="00EA7C95">
        <w:rPr>
          <w:rFonts w:ascii="Verdana" w:hAnsi="Verdana"/>
          <w:spacing w:val="-3"/>
          <w:szCs w:val="24"/>
        </w:rPr>
        <w:t>ien wel het meest dichtbij als wij Hem het verste weg wanen.</w:t>
      </w:r>
    </w:p>
    <w:p w:rsidR="00000000" w:rsidRPr="00EA7C95" w:rsidRDefault="00D614DA">
      <w:pPr>
        <w:tabs>
          <w:tab w:val="left" w:pos="-1440"/>
          <w:tab w:val="left" w:pos="-720"/>
        </w:tabs>
        <w:rPr>
          <w:rFonts w:ascii="Verdana" w:hAnsi="Verdana"/>
          <w:spacing w:val="-3"/>
          <w:szCs w:val="24"/>
        </w:rPr>
      </w:pPr>
    </w:p>
    <w:p w:rsidR="00000000" w:rsidRPr="00EA7C95" w:rsidRDefault="00D614DA">
      <w:pPr>
        <w:tabs>
          <w:tab w:val="left" w:pos="-1440"/>
          <w:tab w:val="left" w:pos="-720"/>
        </w:tabs>
        <w:rPr>
          <w:rFonts w:ascii="Verdana" w:hAnsi="Verdana"/>
          <w:i/>
          <w:spacing w:val="-3"/>
          <w:sz w:val="18"/>
          <w:szCs w:val="18"/>
        </w:rPr>
      </w:pPr>
      <w:r w:rsidRPr="00EA7C95">
        <w:rPr>
          <w:rFonts w:ascii="Verdana" w:hAnsi="Verdana"/>
          <w:i/>
          <w:spacing w:val="-3"/>
          <w:sz w:val="18"/>
          <w:szCs w:val="18"/>
        </w:rPr>
        <w:t>Lezen Psalm 42 en 43</w:t>
      </w:r>
    </w:p>
    <w:p w:rsidR="00000000" w:rsidRPr="00EA7C95" w:rsidRDefault="00D614DA">
      <w:pPr>
        <w:tabs>
          <w:tab w:val="left" w:pos="-1440"/>
          <w:tab w:val="left" w:pos="-720"/>
        </w:tabs>
        <w:rPr>
          <w:rFonts w:ascii="Verdana" w:hAnsi="Verdana"/>
          <w:i/>
          <w:spacing w:val="-3"/>
          <w:sz w:val="18"/>
          <w:szCs w:val="18"/>
        </w:rPr>
      </w:pPr>
    </w:p>
    <w:p w:rsidR="00000000" w:rsidRPr="00EA7C95" w:rsidRDefault="00D614DA">
      <w:pPr>
        <w:tabs>
          <w:tab w:val="left" w:pos="-1440"/>
          <w:tab w:val="left" w:pos="-720"/>
        </w:tabs>
        <w:rPr>
          <w:rFonts w:ascii="Verdana" w:hAnsi="Verdana"/>
          <w:i/>
          <w:spacing w:val="-3"/>
          <w:sz w:val="18"/>
          <w:szCs w:val="18"/>
        </w:rPr>
      </w:pPr>
      <w:r w:rsidRPr="00EA7C95">
        <w:rPr>
          <w:rFonts w:ascii="Verdana" w:hAnsi="Verdana"/>
          <w:i/>
          <w:spacing w:val="-3"/>
          <w:sz w:val="18"/>
          <w:szCs w:val="18"/>
        </w:rPr>
        <w:t>Gespreksvragen:</w:t>
      </w:r>
    </w:p>
    <w:p w:rsidR="00000000" w:rsidRPr="00EA7C95" w:rsidRDefault="00D614DA">
      <w:pPr>
        <w:numPr>
          <w:ilvl w:val="0"/>
          <w:numId w:val="3"/>
        </w:numPr>
        <w:tabs>
          <w:tab w:val="left" w:pos="-1440"/>
          <w:tab w:val="left" w:pos="-720"/>
        </w:tabs>
        <w:rPr>
          <w:rFonts w:ascii="Verdana" w:hAnsi="Verdana"/>
          <w:i/>
          <w:spacing w:val="-3"/>
          <w:sz w:val="18"/>
          <w:szCs w:val="18"/>
        </w:rPr>
      </w:pPr>
      <w:r w:rsidRPr="00EA7C95">
        <w:rPr>
          <w:rFonts w:ascii="Verdana" w:hAnsi="Verdana"/>
          <w:i/>
          <w:spacing w:val="-3"/>
          <w:sz w:val="18"/>
          <w:szCs w:val="18"/>
        </w:rPr>
        <w:t>Gaat u het gevecht met mensen aan als onrecht uw deel is? Waarom wel of niet?</w:t>
      </w:r>
    </w:p>
    <w:p w:rsidR="00000000" w:rsidRPr="00EA7C95" w:rsidRDefault="00D614DA">
      <w:pPr>
        <w:numPr>
          <w:ilvl w:val="0"/>
          <w:numId w:val="3"/>
        </w:numPr>
        <w:tabs>
          <w:tab w:val="left" w:pos="-1440"/>
          <w:tab w:val="left" w:pos="-720"/>
        </w:tabs>
        <w:rPr>
          <w:rFonts w:ascii="Verdana" w:hAnsi="Verdana"/>
          <w:i/>
          <w:spacing w:val="-3"/>
          <w:sz w:val="18"/>
          <w:szCs w:val="18"/>
        </w:rPr>
      </w:pPr>
      <w:r w:rsidRPr="00EA7C95">
        <w:rPr>
          <w:rFonts w:ascii="Verdana" w:hAnsi="Verdana"/>
          <w:i/>
          <w:spacing w:val="-3"/>
          <w:sz w:val="18"/>
          <w:szCs w:val="18"/>
        </w:rPr>
        <w:t>Is er een grens waarbij u zegt: ‘Nu stop ik in mijn pogingen om gelijk te kri</w:t>
      </w:r>
      <w:r w:rsidRPr="00EA7C95">
        <w:rPr>
          <w:rFonts w:ascii="Verdana" w:hAnsi="Verdana"/>
          <w:i/>
          <w:spacing w:val="-3"/>
          <w:sz w:val="18"/>
          <w:szCs w:val="18"/>
        </w:rPr>
        <w:t>jgen of excuses te krijgen’?</w:t>
      </w:r>
    </w:p>
    <w:p w:rsidR="00000000" w:rsidRPr="00EA7C95" w:rsidRDefault="00D614DA">
      <w:pPr>
        <w:numPr>
          <w:ilvl w:val="0"/>
          <w:numId w:val="3"/>
        </w:numPr>
        <w:tabs>
          <w:tab w:val="left" w:pos="-1440"/>
          <w:tab w:val="left" w:pos="-720"/>
        </w:tabs>
        <w:rPr>
          <w:rFonts w:ascii="Verdana" w:hAnsi="Verdana"/>
          <w:i/>
          <w:spacing w:val="-3"/>
          <w:sz w:val="18"/>
          <w:szCs w:val="18"/>
        </w:rPr>
      </w:pPr>
      <w:r w:rsidRPr="00EA7C95">
        <w:rPr>
          <w:rFonts w:ascii="Verdana" w:hAnsi="Verdana"/>
          <w:i/>
          <w:spacing w:val="-3"/>
          <w:sz w:val="18"/>
          <w:szCs w:val="18"/>
        </w:rPr>
        <w:t>Worstelt u wel eens met God? Waarin uit dat zich dan?</w:t>
      </w:r>
    </w:p>
    <w:p w:rsidR="00000000" w:rsidRPr="00EA7C95" w:rsidRDefault="00D614DA">
      <w:pPr>
        <w:numPr>
          <w:ilvl w:val="0"/>
          <w:numId w:val="3"/>
        </w:numPr>
        <w:tabs>
          <w:tab w:val="left" w:pos="-1440"/>
          <w:tab w:val="left" w:pos="-720"/>
        </w:tabs>
        <w:rPr>
          <w:rFonts w:ascii="Verdana" w:hAnsi="Verdana"/>
          <w:i/>
          <w:spacing w:val="-3"/>
          <w:sz w:val="18"/>
          <w:szCs w:val="18"/>
        </w:rPr>
      </w:pPr>
      <w:r w:rsidRPr="00EA7C95">
        <w:rPr>
          <w:rFonts w:ascii="Verdana" w:hAnsi="Verdana"/>
          <w:i/>
          <w:spacing w:val="-3"/>
          <w:sz w:val="18"/>
          <w:szCs w:val="18"/>
        </w:rPr>
        <w:t>Wat betekent overgave voor u zowel in uw relatie met mensen als met God?</w:t>
      </w:r>
    </w:p>
    <w:p w:rsidR="00000000" w:rsidRPr="00EA7C95" w:rsidRDefault="00D614DA">
      <w:pPr>
        <w:numPr>
          <w:ilvl w:val="0"/>
          <w:numId w:val="3"/>
        </w:numPr>
        <w:tabs>
          <w:tab w:val="left" w:pos="-1440"/>
          <w:tab w:val="left" w:pos="-720"/>
        </w:tabs>
        <w:rPr>
          <w:rFonts w:ascii="Verdana" w:hAnsi="Verdana"/>
          <w:i/>
          <w:spacing w:val="-3"/>
          <w:sz w:val="18"/>
          <w:szCs w:val="18"/>
        </w:rPr>
      </w:pPr>
      <w:r w:rsidRPr="00EA7C95">
        <w:rPr>
          <w:rFonts w:ascii="Verdana" w:hAnsi="Verdana"/>
          <w:i/>
          <w:spacing w:val="-3"/>
          <w:sz w:val="18"/>
          <w:szCs w:val="18"/>
        </w:rPr>
        <w:t>In dit artikel is niet over de Here Jezus gesproken. Kunt u dat aanvullen? Als we spreken over vecht</w:t>
      </w:r>
      <w:r w:rsidRPr="00EA7C95">
        <w:rPr>
          <w:rFonts w:ascii="Verdana" w:hAnsi="Verdana"/>
          <w:i/>
          <w:spacing w:val="-3"/>
          <w:sz w:val="18"/>
          <w:szCs w:val="18"/>
        </w:rPr>
        <w:t>en en overgave wat betekent Jezus Christus daarin voor ons?</w:t>
      </w:r>
    </w:p>
    <w:p w:rsidR="00D614DA" w:rsidRPr="00EA7C95" w:rsidRDefault="00D614DA">
      <w:pPr>
        <w:tabs>
          <w:tab w:val="left" w:pos="-1440"/>
          <w:tab w:val="left" w:pos="-720"/>
        </w:tabs>
        <w:rPr>
          <w:rFonts w:ascii="Verdana" w:hAnsi="Verdana"/>
          <w:i/>
          <w:spacing w:val="-3"/>
          <w:sz w:val="18"/>
          <w:szCs w:val="18"/>
        </w:rPr>
      </w:pPr>
    </w:p>
    <w:sectPr w:rsidR="00D614DA" w:rsidRPr="00EA7C95">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DA" w:rsidRDefault="00D614DA">
      <w:pPr>
        <w:spacing w:line="20" w:lineRule="exact"/>
      </w:pPr>
    </w:p>
  </w:endnote>
  <w:endnote w:type="continuationSeparator" w:id="0">
    <w:p w:rsidR="00D614DA" w:rsidRDefault="00D614DA">
      <w:r>
        <w:t xml:space="preserve"> </w:t>
      </w:r>
    </w:p>
  </w:endnote>
  <w:endnote w:type="continuationNotice" w:id="1">
    <w:p w:rsidR="00D614DA" w:rsidRDefault="00D614DA">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C95" w:rsidRDefault="00A20598">
    <w:pPr>
      <w:pStyle w:val="Voettekst"/>
    </w:pPr>
    <w:r>
      <w:rPr>
        <w:noProof/>
        <w:snapToGrid/>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10049510</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A7C95" w:rsidRPr="00EA7C95" w:rsidRDefault="00EA7C95" w:rsidP="00EA7C95">
                          <w:pPr>
                            <w:pBdr>
                              <w:top w:val="single" w:sz="4" w:space="1" w:color="7F7F7F"/>
                            </w:pBdr>
                            <w:jc w:val="center"/>
                            <w:rPr>
                              <w:color w:val="C0504D"/>
                            </w:rPr>
                          </w:pPr>
                          <w:r>
                            <w:fldChar w:fldCharType="begin"/>
                          </w:r>
                          <w:r>
                            <w:instrText>PAGE   \* MERGEFORMAT</w:instrText>
                          </w:r>
                          <w:r>
                            <w:fldChar w:fldCharType="separate"/>
                          </w:r>
                          <w:r w:rsidR="00A20598" w:rsidRPr="00A20598">
                            <w:rPr>
                              <w:noProof/>
                              <w:color w:val="C0504D"/>
                            </w:rPr>
                            <w:t>4</w:t>
                          </w:r>
                          <w:r w:rsidRPr="00EA7C95">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1.3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" filled="f" fillcolor="#c0504d" stroked="f" strokecolor="#5c83b4" strokeweight="2.25pt">
              <v:textbox inset=",0,,0">
                <w:txbxContent>
                  <w:p w:rsidR="00EA7C95" w:rsidRPr="00EA7C95" w:rsidRDefault="00EA7C95" w:rsidP="00EA7C95">
                    <w:pPr>
                      <w:pBdr>
                        <w:top w:val="single" w:sz="4" w:space="1" w:color="7F7F7F"/>
                      </w:pBdr>
                      <w:jc w:val="center"/>
                      <w:rPr>
                        <w:color w:val="C0504D"/>
                      </w:rPr>
                    </w:pPr>
                    <w:r>
                      <w:fldChar w:fldCharType="begin"/>
                    </w:r>
                    <w:r>
                      <w:instrText>PAGE   \* MERGEFORMAT</w:instrText>
                    </w:r>
                    <w:r>
                      <w:fldChar w:fldCharType="separate"/>
                    </w:r>
                    <w:r w:rsidR="00A20598" w:rsidRPr="00A20598">
                      <w:rPr>
                        <w:noProof/>
                        <w:color w:val="C0504D"/>
                      </w:rPr>
                      <w:t>4</w:t>
                    </w:r>
                    <w:r w:rsidRPr="00EA7C95">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DA" w:rsidRDefault="00D614DA">
      <w:r>
        <w:separator/>
      </w:r>
    </w:p>
  </w:footnote>
  <w:footnote w:type="continuationSeparator" w:id="0">
    <w:p w:rsidR="00D614DA" w:rsidRDefault="00D614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26C78"/>
    <w:multiLevelType w:val="hybridMultilevel"/>
    <w:tmpl w:val="C1C2EADA"/>
    <w:lvl w:ilvl="0" w:tplc="04130017">
      <w:start w:val="1"/>
      <w:numFmt w:val="lowerLetter"/>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2E681067"/>
    <w:multiLevelType w:val="hybridMultilevel"/>
    <w:tmpl w:val="BDB8E42A"/>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47107519"/>
    <w:multiLevelType w:val="hybridMultilevel"/>
    <w:tmpl w:val="E842B062"/>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C95"/>
    <w:rsid w:val="00A20598"/>
    <w:rsid w:val="00D614DA"/>
    <w:rsid w:val="00EA7C9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link w:val="KoptekstChar"/>
    <w:uiPriority w:val="99"/>
    <w:unhideWhenUsed/>
    <w:rsid w:val="00EA7C95"/>
    <w:pPr>
      <w:tabs>
        <w:tab w:val="center" w:pos="4536"/>
        <w:tab w:val="right" w:pos="9072"/>
      </w:tabs>
    </w:pPr>
  </w:style>
  <w:style w:type="character" w:customStyle="1" w:styleId="KoptekstChar">
    <w:name w:val="Koptekst Char"/>
    <w:link w:val="Koptekst"/>
    <w:uiPriority w:val="99"/>
    <w:rsid w:val="00EA7C95"/>
    <w:rPr>
      <w:rFonts w:ascii="CG Times 12pt" w:hAnsi="CG Times 12pt"/>
      <w:snapToGrid w:val="0"/>
      <w:sz w:val="24"/>
    </w:rPr>
  </w:style>
  <w:style w:type="paragraph" w:styleId="Voettekst">
    <w:name w:val="footer"/>
    <w:basedOn w:val="Standaard"/>
    <w:link w:val="VoettekstChar"/>
    <w:uiPriority w:val="99"/>
    <w:unhideWhenUsed/>
    <w:rsid w:val="00EA7C95"/>
    <w:pPr>
      <w:tabs>
        <w:tab w:val="center" w:pos="4536"/>
        <w:tab w:val="right" w:pos="9072"/>
      </w:tabs>
    </w:pPr>
  </w:style>
  <w:style w:type="character" w:customStyle="1" w:styleId="VoettekstChar">
    <w:name w:val="Voettekst Char"/>
    <w:link w:val="Voettekst"/>
    <w:uiPriority w:val="99"/>
    <w:rsid w:val="00EA7C95"/>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link w:val="KoptekstChar"/>
    <w:uiPriority w:val="99"/>
    <w:unhideWhenUsed/>
    <w:rsid w:val="00EA7C95"/>
    <w:pPr>
      <w:tabs>
        <w:tab w:val="center" w:pos="4536"/>
        <w:tab w:val="right" w:pos="9072"/>
      </w:tabs>
    </w:pPr>
  </w:style>
  <w:style w:type="character" w:customStyle="1" w:styleId="KoptekstChar">
    <w:name w:val="Koptekst Char"/>
    <w:link w:val="Koptekst"/>
    <w:uiPriority w:val="99"/>
    <w:rsid w:val="00EA7C95"/>
    <w:rPr>
      <w:rFonts w:ascii="CG Times 12pt" w:hAnsi="CG Times 12pt"/>
      <w:snapToGrid w:val="0"/>
      <w:sz w:val="24"/>
    </w:rPr>
  </w:style>
  <w:style w:type="paragraph" w:styleId="Voettekst">
    <w:name w:val="footer"/>
    <w:basedOn w:val="Standaard"/>
    <w:link w:val="VoettekstChar"/>
    <w:uiPriority w:val="99"/>
    <w:unhideWhenUsed/>
    <w:rsid w:val="00EA7C95"/>
    <w:pPr>
      <w:tabs>
        <w:tab w:val="center" w:pos="4536"/>
        <w:tab w:val="right" w:pos="9072"/>
      </w:tabs>
    </w:pPr>
  </w:style>
  <w:style w:type="character" w:customStyle="1" w:styleId="VoettekstChar">
    <w:name w:val="Voettekst Char"/>
    <w:link w:val="Voettekst"/>
    <w:uiPriority w:val="99"/>
    <w:rsid w:val="00EA7C95"/>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1465</Words>
  <Characters>8063</Characters>
  <Application>Microsoft Office Word</Application>
  <DocSecurity>0</DocSecurity>
  <Lines>67</Lines>
  <Paragraphs>19</Paragraphs>
  <ScaleCrop>false</ScaleCrop>
  <HeadingPairs>
    <vt:vector size="2" baseType="variant">
      <vt:variant>
        <vt:lpstr>Titel</vt:lpstr>
      </vt:variant>
      <vt:variant>
        <vt:i4>1</vt:i4>
      </vt:variant>
    </vt:vector>
  </HeadingPairs>
  <TitlesOfParts>
    <vt:vector size="1" baseType="lpstr">
      <vt:lpstr>Loslaten en strijd</vt:lpstr>
    </vt:vector>
  </TitlesOfParts>
  <Company> </Company>
  <LinksUpToDate>false</LinksUpToDate>
  <CharactersWithSpaces>9509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Loslaten en strijd</dc:title>
  <dc:subject/>
  <dc:creator>NC vd Voet</dc:creator>
  <cp:keywords/>
  <dc:description/>
  <cp:lastModifiedBy>N.C. van der Voet</cp:lastModifiedBy>
  <cp:revision>2</cp:revision>
  <dcterms:created xsi:type="dcterms:W3CDTF">2015-01-12T20:14:00Z</dcterms:created>
  <dcterms:modified xsi:type="dcterms:W3CDTF">2015-01-12T20:14:00Z</dcterms:modified>
</cp:coreProperties>
</file>