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CC2" w:rsidRPr="00C85017" w:rsidRDefault="00517CC2" w:rsidP="00C85017">
      <w:pPr>
        <w:tabs>
          <w:tab w:val="left" w:pos="-1440"/>
          <w:tab w:val="left" w:pos="-720"/>
        </w:tabs>
        <w:spacing w:line="240" w:lineRule="atLeast"/>
        <w:rPr>
          <w:rFonts w:ascii="Verdana" w:hAnsi="Verdana"/>
          <w:b/>
          <w:spacing w:val="-3"/>
          <w:sz w:val="32"/>
          <w:szCs w:val="32"/>
        </w:rPr>
      </w:pPr>
      <w:r w:rsidRPr="00C85017">
        <w:rPr>
          <w:rFonts w:ascii="Verdana" w:hAnsi="Verdana"/>
          <w:b/>
          <w:spacing w:val="-3"/>
          <w:sz w:val="32"/>
          <w:szCs w:val="32"/>
        </w:rPr>
        <w:t>Kinderen nemen</w:t>
      </w:r>
      <w:r w:rsidRPr="00C85017">
        <w:rPr>
          <w:rFonts w:ascii="Verdana" w:hAnsi="Verdana"/>
          <w:b/>
          <w:spacing w:val="-3"/>
          <w:sz w:val="32"/>
          <w:szCs w:val="32"/>
        </w:rPr>
        <w:fldChar w:fldCharType="begin"/>
      </w:r>
      <w:r w:rsidRPr="00C85017">
        <w:rPr>
          <w:rFonts w:ascii="Verdana" w:hAnsi="Verdana"/>
          <w:b/>
          <w:spacing w:val="-3"/>
          <w:sz w:val="32"/>
          <w:szCs w:val="32"/>
        </w:rPr>
        <w:instrText xml:space="preserve">PRIVATE </w:instrText>
      </w:r>
      <w:r w:rsidRPr="00C85017">
        <w:rPr>
          <w:rFonts w:ascii="Verdana" w:hAnsi="Verdana"/>
          <w:b/>
          <w:spacing w:val="-3"/>
          <w:sz w:val="32"/>
          <w:szCs w:val="32"/>
        </w:rPr>
      </w:r>
      <w:r w:rsidRPr="00C85017">
        <w:rPr>
          <w:rFonts w:ascii="Verdana" w:hAnsi="Verdana"/>
          <w:b/>
          <w:spacing w:val="-3"/>
          <w:sz w:val="32"/>
          <w:szCs w:val="32"/>
        </w:rPr>
        <w:fldChar w:fldCharType="end"/>
      </w:r>
    </w:p>
    <w:p w:rsidR="00517CC2" w:rsidRPr="00C85017" w:rsidRDefault="00517CC2" w:rsidP="00C85017">
      <w:pPr>
        <w:tabs>
          <w:tab w:val="left" w:pos="-1440"/>
          <w:tab w:val="left" w:pos="-720"/>
        </w:tabs>
        <w:spacing w:line="240" w:lineRule="atLeast"/>
        <w:rPr>
          <w:rFonts w:ascii="Verdana" w:hAnsi="Verdana"/>
          <w:spacing w:val="-3"/>
        </w:rPr>
      </w:pP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 xml:space="preserve">In onze kringen staan wij afwijzend tegenover de gedachte: 'Wij nemen een kind'. De uitdrukking: 'Wij maken een kindje', vinden we nog grover. Een echtpaar neemt geen kind maar krijgt een kind, </w:t>
      </w:r>
      <w:proofErr w:type="spellStart"/>
      <w:r w:rsidRPr="00C85017">
        <w:rPr>
          <w:rFonts w:ascii="Verdana" w:hAnsi="Verdana"/>
          <w:spacing w:val="-3"/>
        </w:rPr>
        <w:t>àls</w:t>
      </w:r>
      <w:proofErr w:type="spellEnd"/>
      <w:r w:rsidRPr="00C85017">
        <w:rPr>
          <w:rFonts w:ascii="Verdana" w:hAnsi="Verdana"/>
          <w:spacing w:val="-3"/>
        </w:rPr>
        <w:t xml:space="preserve"> dat al gebeurt. Kinderen zijn een geschenk van de </w:t>
      </w:r>
      <w:proofErr w:type="spellStart"/>
      <w:r w:rsidRPr="00C85017">
        <w:rPr>
          <w:rFonts w:ascii="Verdana" w:hAnsi="Verdana"/>
          <w:spacing w:val="-3"/>
        </w:rPr>
        <w:t>Here</w:t>
      </w:r>
      <w:proofErr w:type="spellEnd"/>
      <w:r w:rsidRPr="00C85017">
        <w:rPr>
          <w:rFonts w:ascii="Verdana" w:hAnsi="Verdana"/>
          <w:spacing w:val="-3"/>
        </w:rPr>
        <w:t>. Kinderen zijn het scheppingswerk van zijn handen. Lees bijv. Ps. 127 en 139.</w:t>
      </w: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ab/>
        <w:t xml:space="preserve">Overigens moeten we niet denken dat het nemen of maken van een kind typisch een moderne gedachte is. Een folklore-kenner vertelde een keer in een radioprogramma wat de herkomst en betekenis was van oude kinderliedjes. Ik herinner me nog </w:t>
      </w:r>
      <w:r w:rsidR="00C85017">
        <w:rPr>
          <w:rFonts w:ascii="Verdana" w:hAnsi="Verdana"/>
          <w:spacing w:val="-3"/>
        </w:rPr>
        <w:t>zijn</w:t>
      </w:r>
      <w:r w:rsidRPr="00C85017">
        <w:rPr>
          <w:rFonts w:ascii="Verdana" w:hAnsi="Verdana"/>
          <w:spacing w:val="-3"/>
        </w:rPr>
        <w:t xml:space="preserve"> uitleg bij 'Joepie, Joepie is gekomen, heeft een meisje weggehaald...' Dit is oorspronke</w:t>
      </w:r>
      <w:r w:rsidRPr="00C85017">
        <w:rPr>
          <w:rFonts w:ascii="Verdana" w:hAnsi="Verdana"/>
          <w:spacing w:val="-3"/>
        </w:rPr>
        <w:softHyphen/>
        <w:t>lijk een rouwliedje. Kinderen zongen het alsof zij ouders waren die een kind verloren hadden door de dood ('Joepie'). Ze troostten elkaar daarna met de zeer oppervlakkige gedachte: 'Maar ik zal er niet om treuren, gauw een ander weer gehaald!' Als deze uitleg juist is, bevestigt dat dat men vroeger soms ook makkelijk praatte over het nemen - in het liedje: 'halen' - van een kind.</w:t>
      </w:r>
    </w:p>
    <w:p w:rsid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ab/>
      </w: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Nu het volgende. Het nemen en (op)halen van een kind vinden wij normaal als het gaat om een adoptiekind. Zo streng als wij zeggen dat je een kind niet neemt maar krijgt, zo vanzelf</w:t>
      </w:r>
      <w:r w:rsidRPr="00C85017">
        <w:rPr>
          <w:rFonts w:ascii="Verdana" w:hAnsi="Verdana"/>
          <w:spacing w:val="-3"/>
        </w:rPr>
        <w:softHyphen/>
        <w:t>sprekend vinde</w:t>
      </w:r>
      <w:r w:rsidR="00C85017">
        <w:rPr>
          <w:rFonts w:ascii="Verdana" w:hAnsi="Verdana"/>
          <w:spacing w:val="-3"/>
        </w:rPr>
        <w:t>n velen van ons het dat adoptie</w:t>
      </w:r>
      <w:r w:rsidRPr="00C85017">
        <w:rPr>
          <w:rFonts w:ascii="Verdana" w:hAnsi="Verdana"/>
          <w:spacing w:val="-3"/>
        </w:rPr>
        <w:t>ouders kinderen niet krijgen maar wel nemen. Ik wil daarbij enige vragen stellen. Dat doe ik niet omdat ik tegen adoptie ben, maar wel om erover na te denken. Dat kan nooit kwaad.</w:t>
      </w:r>
    </w:p>
    <w:p w:rsid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ab/>
      </w: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 xml:space="preserve">Als God aan een echtpaar geen kinderen </w:t>
      </w:r>
      <w:proofErr w:type="spellStart"/>
      <w:r w:rsidRPr="00C85017">
        <w:rPr>
          <w:rFonts w:ascii="Verdana" w:hAnsi="Verdana"/>
          <w:spacing w:val="-3"/>
        </w:rPr>
        <w:t>gééft</w:t>
      </w:r>
      <w:proofErr w:type="spellEnd"/>
      <w:r w:rsidRPr="00C85017">
        <w:rPr>
          <w:rFonts w:ascii="Verdana" w:hAnsi="Verdana"/>
          <w:spacing w:val="-3"/>
        </w:rPr>
        <w:t xml:space="preserve"> op de normale manier, mogen zij dan wel kinderen </w:t>
      </w:r>
      <w:proofErr w:type="spellStart"/>
      <w:r w:rsidRPr="00C85017">
        <w:rPr>
          <w:rFonts w:ascii="Verdana" w:hAnsi="Verdana"/>
          <w:spacing w:val="-3"/>
        </w:rPr>
        <w:t>némen</w:t>
      </w:r>
      <w:proofErr w:type="spellEnd"/>
      <w:r w:rsidRPr="00C85017">
        <w:rPr>
          <w:rFonts w:ascii="Verdana" w:hAnsi="Verdana"/>
          <w:spacing w:val="-3"/>
        </w:rPr>
        <w:t xml:space="preserve"> op een bijzondere manier, via adoptie?</w:t>
      </w: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ab/>
        <w:t>Ik denk dat dat mag. Het geven van God en het nemen van mensen liggen namelijk dichter bij elkaar dan het lijkt. Als ouders een eigen kind ontvangen, hebben ze dat ook zelf, willens en wetens, verwekt. Sommige ouders hebben om zover te komen zelfs medische zorg nodig gehad. Kinderen krijgen gaat niet buiten de menselijke verantwoor</w:t>
      </w:r>
      <w:r w:rsidRPr="00C85017">
        <w:rPr>
          <w:rFonts w:ascii="Verdana" w:hAnsi="Verdana"/>
          <w:spacing w:val="-3"/>
        </w:rPr>
        <w:softHyphen/>
        <w:t>delijkheid en actie om. Het adopteren van een kind verschilt wat dit betreft slechts gradueel van het krij</w:t>
      </w:r>
      <w:r w:rsidR="00C85017">
        <w:rPr>
          <w:rFonts w:ascii="Verdana" w:hAnsi="Verdana"/>
          <w:spacing w:val="-3"/>
        </w:rPr>
        <w:t>gen van een eigen kind. Adoptie</w:t>
      </w:r>
      <w:r w:rsidRPr="00C85017">
        <w:rPr>
          <w:rFonts w:ascii="Verdana" w:hAnsi="Verdana"/>
          <w:spacing w:val="-3"/>
        </w:rPr>
        <w:t>ouders kunnen ook zeggen: 'Wij hebben ons adoptiekind gekregen uit Gods hand!' Misschien is het voor hen nog wel een groter geschenk dan voor anderen die 'gewoon' een kind krijgen.</w:t>
      </w:r>
    </w:p>
    <w:p w:rsidR="00C85017" w:rsidRDefault="00C85017" w:rsidP="00C85017">
      <w:pPr>
        <w:tabs>
          <w:tab w:val="left" w:pos="-1440"/>
          <w:tab w:val="left" w:pos="-720"/>
        </w:tabs>
        <w:spacing w:line="240" w:lineRule="atLeast"/>
        <w:rPr>
          <w:rFonts w:ascii="Verdana" w:hAnsi="Verdana"/>
          <w:spacing w:val="-3"/>
        </w:rPr>
      </w:pPr>
      <w:r>
        <w:rPr>
          <w:rFonts w:ascii="Verdana" w:hAnsi="Verdana"/>
          <w:spacing w:val="-3"/>
        </w:rPr>
        <w:tab/>
      </w:r>
    </w:p>
    <w:p w:rsidR="00517CC2" w:rsidRPr="00C85017" w:rsidRDefault="00C85017" w:rsidP="00C85017">
      <w:pPr>
        <w:tabs>
          <w:tab w:val="left" w:pos="-1440"/>
          <w:tab w:val="left" w:pos="-720"/>
        </w:tabs>
        <w:spacing w:line="240" w:lineRule="atLeast"/>
        <w:rPr>
          <w:rFonts w:ascii="Verdana" w:hAnsi="Verdana"/>
          <w:spacing w:val="-3"/>
        </w:rPr>
      </w:pPr>
      <w:r>
        <w:rPr>
          <w:rFonts w:ascii="Verdana" w:hAnsi="Verdana"/>
          <w:spacing w:val="-3"/>
        </w:rPr>
        <w:t>Adoptie</w:t>
      </w:r>
      <w:r w:rsidR="00517CC2" w:rsidRPr="00C85017">
        <w:rPr>
          <w:rFonts w:ascii="Verdana" w:hAnsi="Verdana"/>
          <w:spacing w:val="-3"/>
        </w:rPr>
        <w:t>ouders die geen eigen kinderen hebben, 'omzeilen' de onvruchtbaarheid van de man of vrouw. Is dat geen ingrijpen in de leiding van God? Onvruchtbaarheid heeft toch te maken met Gods wil? Denk maar aan de '</w:t>
      </w:r>
      <w:proofErr w:type="spellStart"/>
      <w:r w:rsidR="00517CC2" w:rsidRPr="00C85017">
        <w:rPr>
          <w:rFonts w:ascii="Verdana" w:hAnsi="Verdana"/>
          <w:spacing w:val="-3"/>
        </w:rPr>
        <w:t>aartsmoeder</w:t>
      </w:r>
      <w:r w:rsidR="00517CC2" w:rsidRPr="00C85017">
        <w:rPr>
          <w:rFonts w:ascii="Verdana" w:hAnsi="Verdana"/>
          <w:spacing w:val="-3"/>
        </w:rPr>
        <w:softHyphen/>
        <w:t>verhalen</w:t>
      </w:r>
      <w:proofErr w:type="spellEnd"/>
      <w:r w:rsidR="00517CC2" w:rsidRPr="00C85017">
        <w:rPr>
          <w:rFonts w:ascii="Verdana" w:hAnsi="Verdana"/>
          <w:spacing w:val="-3"/>
        </w:rPr>
        <w:t>'!</w:t>
      </w: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ab/>
        <w:t>Vruchtbaarheid en onvruchtbaarheid gaan niet buiten Gods leiding om. Gods wil en onze (on)vruchtbaarheid vallen echter nooit samen. Dan zou de natuur ons Gods wil openbaren. Een echtpaar dat geen kinderen kan krijgen hoeft onvruchtbaarheid niet als een voldongen feit te accepteren. Man en vrouw mogen biddend zoeken naar de wil van God in hun situatie. Dan lees ik ook in het Woord dat God een vertrooster is van onvrucht</w:t>
      </w:r>
      <w:r w:rsidRPr="00C85017">
        <w:rPr>
          <w:rFonts w:ascii="Verdana" w:hAnsi="Verdana"/>
          <w:spacing w:val="-3"/>
        </w:rPr>
        <w:softHyphen/>
        <w:t xml:space="preserve">baren (Jes. 54:1, Gal.4:27). Die troost kan zelfs zover gaan dat Hij ze wonder </w:t>
      </w:r>
      <w:r w:rsidRPr="00C85017">
        <w:rPr>
          <w:rFonts w:ascii="Verdana" w:hAnsi="Verdana"/>
          <w:spacing w:val="-3"/>
        </w:rPr>
        <w:lastRenderedPageBreak/>
        <w:t>boven wonder een gezin geeft (Ps. 113:9). Waarom zou dat gee</w:t>
      </w:r>
      <w:r w:rsidR="00C85017">
        <w:rPr>
          <w:rFonts w:ascii="Verdana" w:hAnsi="Verdana"/>
          <w:spacing w:val="-3"/>
        </w:rPr>
        <w:t>n gezin kunnen zijn met adoptie</w:t>
      </w:r>
      <w:r w:rsidRPr="00C85017">
        <w:rPr>
          <w:rFonts w:ascii="Verdana" w:hAnsi="Verdana"/>
          <w:spacing w:val="-3"/>
        </w:rPr>
        <w:t>kinderen?</w:t>
      </w:r>
    </w:p>
    <w:p w:rsid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ab/>
      </w: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 xml:space="preserve">Ik wil </w:t>
      </w:r>
      <w:r w:rsidR="00C85017">
        <w:rPr>
          <w:rFonts w:ascii="Verdana" w:hAnsi="Verdana"/>
          <w:spacing w:val="-3"/>
        </w:rPr>
        <w:t xml:space="preserve">dus </w:t>
      </w:r>
      <w:r w:rsidRPr="00C85017">
        <w:rPr>
          <w:rFonts w:ascii="Verdana" w:hAnsi="Verdana"/>
          <w:spacing w:val="-3"/>
        </w:rPr>
        <w:t>geen theologisch bezwaar formuleren tegen het adopteren, is nemen van kinderen, ook al vind ik het geen vanzelfsprekende zaak. Ik zie nog wel een andere kwestie, maar die geldt alle echtparen die kinderen willen</w:t>
      </w:r>
      <w:r w:rsidR="00C85017">
        <w:rPr>
          <w:rFonts w:ascii="Verdana" w:hAnsi="Verdana"/>
          <w:spacing w:val="-3"/>
        </w:rPr>
        <w:t xml:space="preserve"> krijgen. Bij mogelijke adoptie</w:t>
      </w:r>
      <w:r w:rsidRPr="00C85017">
        <w:rPr>
          <w:rFonts w:ascii="Verdana" w:hAnsi="Verdana"/>
          <w:spacing w:val="-3"/>
        </w:rPr>
        <w:t>ouders is zij iets nadrukkelijker aanwezig. Het betreft eenvoudig de vraag: waarom willen man en vrouw zo graag een adoptiekind hebben? Welke hartstocht drijft mensen dat ze er alles voor over om een kind te krijgen? Ze gaan er zelfs voor naar de andere kant van de wereld. Is het naastenliefde? Willen ze een verlaten kind een warm thuis bieden? Waarom worden ze dan geen ouders voor pleegkinderen? Is het verlangen naar een adoptiekind een vriendelijke vorm van eigenliefde, van begeerte? Willen de mogelijke ouders vooral hun eigen geluk compleet maken? Dit zijn geen vragen om (mogelijk</w:t>
      </w:r>
      <w:r w:rsidR="00C85017">
        <w:rPr>
          <w:rFonts w:ascii="Verdana" w:hAnsi="Verdana"/>
          <w:spacing w:val="-3"/>
        </w:rPr>
        <w:t>e) adoptie</w:t>
      </w:r>
      <w:r w:rsidRPr="00C85017">
        <w:rPr>
          <w:rFonts w:ascii="Verdana" w:hAnsi="Verdana"/>
          <w:spacing w:val="-3"/>
        </w:rPr>
        <w:t>ouders ter verant</w:t>
      </w:r>
      <w:r w:rsidRPr="00C85017">
        <w:rPr>
          <w:rFonts w:ascii="Verdana" w:hAnsi="Verdana"/>
          <w:spacing w:val="-3"/>
        </w:rPr>
        <w:softHyphen/>
        <w:t xml:space="preserve">woording te roepen. Het zijn wel vragen om over na te </w:t>
      </w:r>
      <w:r w:rsidR="00C85017">
        <w:rPr>
          <w:rFonts w:ascii="Verdana" w:hAnsi="Verdana"/>
          <w:spacing w:val="-3"/>
        </w:rPr>
        <w:t>denken. Wij vinden het bij homo</w:t>
      </w:r>
      <w:r w:rsidRPr="00C85017">
        <w:rPr>
          <w:rFonts w:ascii="Verdana" w:hAnsi="Verdana"/>
          <w:spacing w:val="-3"/>
        </w:rPr>
        <w:t>paren een ik-gerichte houding als ze per se een kind willen adopte</w:t>
      </w:r>
      <w:r w:rsidRPr="00C85017">
        <w:rPr>
          <w:rFonts w:ascii="Verdana" w:hAnsi="Verdana"/>
          <w:spacing w:val="-3"/>
        </w:rPr>
        <w:softHyphen/>
        <w:t xml:space="preserve">ren. </w:t>
      </w:r>
      <w:r w:rsidR="00C85017">
        <w:rPr>
          <w:rFonts w:ascii="Verdana" w:hAnsi="Verdana"/>
          <w:spacing w:val="-3"/>
        </w:rPr>
        <w:t xml:space="preserve">We gunnen een kind, in </w:t>
      </w:r>
      <w:proofErr w:type="spellStart"/>
      <w:r w:rsidR="00C85017">
        <w:rPr>
          <w:rFonts w:ascii="Verdana" w:hAnsi="Verdana"/>
          <w:spacing w:val="-3"/>
        </w:rPr>
        <w:t>diéns</w:t>
      </w:r>
      <w:proofErr w:type="spellEnd"/>
      <w:r w:rsidR="00C85017">
        <w:rPr>
          <w:rFonts w:ascii="Verdana" w:hAnsi="Verdana"/>
          <w:spacing w:val="-3"/>
        </w:rPr>
        <w:t xml:space="preserve"> belang, ouders van twee geslachten. D</w:t>
      </w:r>
      <w:r w:rsidRPr="00C85017">
        <w:rPr>
          <w:rFonts w:ascii="Verdana" w:hAnsi="Verdana"/>
          <w:spacing w:val="-3"/>
        </w:rPr>
        <w:t xml:space="preserve">e ik-gerichtheid kunnen we echter ook bij gewone echtparen vinden. Juist christelijk echtparen moeten zichzelf toetsen. Dat geldt dan de man en vrouw die langs natuurlijk </w:t>
      </w:r>
      <w:r w:rsidR="00C85017">
        <w:rPr>
          <w:rFonts w:ascii="Verdana" w:hAnsi="Verdana"/>
          <w:spacing w:val="-3"/>
        </w:rPr>
        <w:t xml:space="preserve">weg een kind kunnen krijgen en </w:t>
      </w:r>
      <w:r w:rsidRPr="00C85017">
        <w:rPr>
          <w:rFonts w:ascii="Verdana" w:hAnsi="Verdana"/>
          <w:spacing w:val="-3"/>
        </w:rPr>
        <w:t xml:space="preserve">ook degenen die een kind willen hebben langs de weg van adoptie. Niemand kan de toets zuiver doorstaan. In het verlangen naar kinderen spelen altijd ik-gerichte motieven een rol, bij </w:t>
      </w:r>
      <w:r w:rsidR="00C85017">
        <w:rPr>
          <w:rFonts w:ascii="Verdana" w:hAnsi="Verdana"/>
          <w:spacing w:val="-3"/>
        </w:rPr>
        <w:t>biologische</w:t>
      </w:r>
      <w:r w:rsidRPr="00C85017">
        <w:rPr>
          <w:rFonts w:ascii="Verdana" w:hAnsi="Verdana"/>
          <w:spacing w:val="-3"/>
        </w:rPr>
        <w:t xml:space="preserve"> ouders en adoptieouders. Die mogen echter niet de boventoon voeren. Als dat toch zo is, dan krijgen het kind en de ouders het later niet gemakkelijk.</w:t>
      </w:r>
    </w:p>
    <w:p w:rsidR="00C85017" w:rsidRDefault="00C85017" w:rsidP="00C85017">
      <w:pPr>
        <w:tabs>
          <w:tab w:val="left" w:pos="-1440"/>
          <w:tab w:val="left" w:pos="-720"/>
        </w:tabs>
        <w:spacing w:line="240" w:lineRule="atLeast"/>
        <w:rPr>
          <w:rFonts w:ascii="Verdana" w:hAnsi="Verdana"/>
          <w:spacing w:val="-3"/>
        </w:rPr>
      </w:pPr>
    </w:p>
    <w:p w:rsidR="00517CC2" w:rsidRPr="00C85017" w:rsidRDefault="00517CC2" w:rsidP="00C85017">
      <w:pPr>
        <w:tabs>
          <w:tab w:val="left" w:pos="-1440"/>
          <w:tab w:val="left" w:pos="-720"/>
        </w:tabs>
        <w:spacing w:line="240" w:lineRule="atLeast"/>
        <w:rPr>
          <w:rFonts w:ascii="Verdana" w:hAnsi="Verdana"/>
          <w:spacing w:val="-3"/>
        </w:rPr>
      </w:pPr>
      <w:r w:rsidRPr="00C85017">
        <w:rPr>
          <w:rFonts w:ascii="Verdana" w:hAnsi="Verdana"/>
          <w:spacing w:val="-3"/>
        </w:rPr>
        <w:t>Een moeder van een geadopteerd kind zei eens: 'We hebben eigen kinderen. Die heb ik onder mijn hart gedragen. We hebben een adoptiekind. Dat heb ik in mijn hart gedragen!' Misschien is dit het geheim. Een kind dat je in je hart draagt, zal welkom zijn, zoals het is. Dat kind is namelijk niet de vrucht van het willen hebben alleen. Zo'n kind wordt ook als geschenk ervaren.</w:t>
      </w:r>
      <w:r w:rsidR="00C85017">
        <w:rPr>
          <w:rFonts w:ascii="Verdana" w:hAnsi="Verdana"/>
          <w:spacing w:val="-3"/>
        </w:rPr>
        <w:t xml:space="preserve"> </w:t>
      </w:r>
      <w:proofErr w:type="spellStart"/>
      <w:r w:rsidR="00C85017">
        <w:rPr>
          <w:rFonts w:ascii="Verdana" w:hAnsi="Verdana"/>
          <w:spacing w:val="-3"/>
        </w:rPr>
        <w:t>Oók</w:t>
      </w:r>
      <w:proofErr w:type="spellEnd"/>
      <w:r w:rsidR="00C85017">
        <w:rPr>
          <w:rFonts w:ascii="Verdana" w:hAnsi="Verdana"/>
          <w:spacing w:val="-3"/>
        </w:rPr>
        <w:t xml:space="preserve"> het adoptiekind met een handicap is welkom.</w:t>
      </w:r>
      <w:bookmarkStart w:id="0" w:name="_GoBack"/>
      <w:bookmarkEnd w:id="0"/>
    </w:p>
    <w:p w:rsidR="00517CC2" w:rsidRPr="00C85017" w:rsidRDefault="00517CC2">
      <w:pPr>
        <w:tabs>
          <w:tab w:val="left" w:pos="-1440"/>
          <w:tab w:val="left" w:pos="-720"/>
        </w:tabs>
        <w:spacing w:line="240" w:lineRule="atLeast"/>
        <w:jc w:val="both"/>
        <w:rPr>
          <w:rFonts w:ascii="Verdana" w:hAnsi="Verdana"/>
          <w:spacing w:val="-3"/>
        </w:rPr>
      </w:pPr>
    </w:p>
    <w:p w:rsidR="00517CC2" w:rsidRPr="00C85017" w:rsidRDefault="00517CC2">
      <w:pPr>
        <w:tabs>
          <w:tab w:val="left" w:pos="-1440"/>
          <w:tab w:val="left" w:pos="-720"/>
        </w:tabs>
        <w:spacing w:line="240" w:lineRule="atLeast"/>
        <w:jc w:val="both"/>
        <w:rPr>
          <w:rFonts w:ascii="Verdana" w:hAnsi="Verdana"/>
          <w:spacing w:val="-3"/>
        </w:rPr>
      </w:pPr>
    </w:p>
    <w:p w:rsidR="00517CC2" w:rsidRPr="00C85017" w:rsidRDefault="00517CC2">
      <w:pPr>
        <w:tabs>
          <w:tab w:val="left" w:pos="-1440"/>
          <w:tab w:val="left" w:pos="-720"/>
        </w:tabs>
        <w:spacing w:line="240" w:lineRule="atLeast"/>
        <w:jc w:val="both"/>
        <w:rPr>
          <w:rFonts w:ascii="Verdana" w:hAnsi="Verdana"/>
          <w:spacing w:val="-3"/>
        </w:rPr>
      </w:pPr>
    </w:p>
    <w:sectPr w:rsidR="00517CC2" w:rsidRPr="00C85017" w:rsidSect="00517CC2">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36B9" w:rsidRDefault="003836B9">
      <w:pPr>
        <w:spacing w:line="20" w:lineRule="exact"/>
        <w:rPr>
          <w:rFonts w:cstheme="minorBidi"/>
        </w:rPr>
      </w:pPr>
    </w:p>
  </w:endnote>
  <w:endnote w:type="continuationSeparator" w:id="0">
    <w:p w:rsidR="003836B9" w:rsidRDefault="003836B9" w:rsidP="00517CC2">
      <w:r>
        <w:rPr>
          <w:rFonts w:cstheme="minorBidi"/>
        </w:rPr>
        <w:t xml:space="preserve"> </w:t>
      </w:r>
    </w:p>
  </w:endnote>
  <w:endnote w:type="continuationNotice" w:id="1">
    <w:p w:rsidR="003836B9" w:rsidRDefault="003836B9" w:rsidP="00517CC2">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36B9" w:rsidRDefault="003836B9" w:rsidP="00517CC2">
      <w:r>
        <w:rPr>
          <w:rFonts w:cstheme="minorBidi"/>
        </w:rPr>
        <w:separator/>
      </w:r>
    </w:p>
  </w:footnote>
  <w:footnote w:type="continuationSeparator" w:id="0">
    <w:p w:rsidR="003836B9" w:rsidRDefault="003836B9" w:rsidP="00517C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CC2"/>
    <w:rsid w:val="003836B9"/>
    <w:rsid w:val="00517CC2"/>
    <w:rsid w:val="00C8501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17CC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17CC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517CC2"/>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517CC2"/>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797</Words>
  <Characters>4389</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2015-01-26T09:50:00Z</dcterms:created>
  <dcterms:modified xsi:type="dcterms:W3CDTF">2015-01-26T09:50:00Z</dcterms:modified>
</cp:coreProperties>
</file>