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FF0" w:rsidRPr="007172E3" w:rsidRDefault="004E0FF0">
      <w:pPr>
        <w:pStyle w:val="Kop1"/>
        <w:rPr>
          <w:rFonts w:ascii="Verdana" w:hAnsi="Verdana"/>
          <w:sz w:val="32"/>
          <w:szCs w:val="32"/>
        </w:rPr>
      </w:pPr>
      <w:r w:rsidRPr="007172E3">
        <w:rPr>
          <w:rFonts w:ascii="Verdana" w:hAnsi="Verdana"/>
          <w:sz w:val="32"/>
          <w:szCs w:val="32"/>
        </w:rPr>
        <w:t>De voorbereiding op een pastoraal bezoek</w:t>
      </w:r>
    </w:p>
    <w:p w:rsidR="004E0FF0" w:rsidRPr="007172E3" w:rsidRDefault="004E0FF0">
      <w:pPr>
        <w:rPr>
          <w:rFonts w:ascii="Verdana" w:hAnsi="Verdana"/>
          <w:szCs w:val="24"/>
        </w:rPr>
      </w:pPr>
    </w:p>
    <w:p w:rsidR="004E0FF0" w:rsidRPr="007172E3" w:rsidRDefault="004E0FF0">
      <w:pPr>
        <w:rPr>
          <w:rFonts w:ascii="Verdana" w:hAnsi="Verdana"/>
          <w:szCs w:val="24"/>
        </w:rPr>
      </w:pPr>
    </w:p>
    <w:p w:rsidR="004E0FF0" w:rsidRPr="007172E3" w:rsidRDefault="004E0FF0">
      <w:pPr>
        <w:pStyle w:val="Kop2"/>
        <w:rPr>
          <w:rFonts w:ascii="Verdana" w:hAnsi="Verdana"/>
          <w:szCs w:val="24"/>
        </w:rPr>
      </w:pPr>
      <w:r w:rsidRPr="007172E3">
        <w:rPr>
          <w:rFonts w:ascii="Verdana" w:hAnsi="Verdana"/>
          <w:szCs w:val="24"/>
        </w:rPr>
        <w:t>Geestelijke voorbereiding</w:t>
      </w:r>
    </w:p>
    <w:p w:rsidR="004E0FF0" w:rsidRPr="007172E3" w:rsidRDefault="004E0FF0">
      <w:pPr>
        <w:rPr>
          <w:rFonts w:ascii="Verdana" w:hAnsi="Verdana"/>
          <w:szCs w:val="24"/>
        </w:rPr>
      </w:pPr>
    </w:p>
    <w:p w:rsidR="004E0FF0" w:rsidRPr="007172E3" w:rsidRDefault="004E0FF0">
      <w:pPr>
        <w:numPr>
          <w:ilvl w:val="0"/>
          <w:numId w:val="1"/>
        </w:numPr>
        <w:rPr>
          <w:rFonts w:ascii="Verdana" w:hAnsi="Verdana"/>
          <w:szCs w:val="24"/>
        </w:rPr>
      </w:pPr>
      <w:r w:rsidRPr="007172E3">
        <w:rPr>
          <w:rFonts w:ascii="Verdana" w:hAnsi="Verdana"/>
          <w:szCs w:val="24"/>
        </w:rPr>
        <w:t>Wie ben ik voor God? Wie ben ik voor de ander?</w:t>
      </w:r>
      <w:r w:rsidR="007172E3">
        <w:rPr>
          <w:rFonts w:ascii="Verdana" w:hAnsi="Verdana"/>
          <w:szCs w:val="24"/>
        </w:rPr>
        <w:t>Dit kun je je zomaar afvragen als je op pastoraal bezoek gaat.</w:t>
      </w:r>
      <w:r w:rsidRPr="007172E3">
        <w:rPr>
          <w:rFonts w:ascii="Verdana" w:hAnsi="Verdana"/>
          <w:szCs w:val="24"/>
        </w:rPr>
        <w:t xml:space="preserve"> Concreet: wie ben ik om een stervende te bezoeken; wie ben ik om een echtpaar met relatieproblemen te spreken; wie ben ik om ouderen de weg te wijzen; wie ben ik om anderen op een bepaalde zonde te wijzen, etc.</w:t>
      </w:r>
    </w:p>
    <w:p w:rsidR="004E0FF0" w:rsidRPr="00F82DCF" w:rsidRDefault="007172E3">
      <w:pPr>
        <w:numPr>
          <w:ilvl w:val="1"/>
          <w:numId w:val="1"/>
        </w:numPr>
        <w:rPr>
          <w:rFonts w:ascii="Verdana" w:hAnsi="Verdana"/>
          <w:i/>
          <w:szCs w:val="24"/>
        </w:rPr>
      </w:pPr>
      <w:r w:rsidRPr="00F82DCF">
        <w:rPr>
          <w:rFonts w:ascii="Verdana" w:hAnsi="Verdana"/>
          <w:i/>
          <w:szCs w:val="24"/>
        </w:rPr>
        <w:t xml:space="preserve">Lees </w:t>
      </w:r>
      <w:r w:rsidR="004E0FF0" w:rsidRPr="00F82DCF">
        <w:rPr>
          <w:rFonts w:ascii="Verdana" w:hAnsi="Verdana"/>
          <w:i/>
          <w:szCs w:val="24"/>
        </w:rPr>
        <w:t>Richteren 6: Gideon is ook maar een man met een klein hartje; de Engel noemt hem een strijdbare held; Gideon stelt dat hij zelf vragen heeft bij Gods leiding in het leven; de Engel zegt dat hij in opdracht van God op pad moet gaan en dat Hij Hem kracht zal geven; Gideon stelt dat hij jong en niet van aanzien is; de Engel herhaalt dan dat de Here met hem zal zijn.</w:t>
      </w:r>
    </w:p>
    <w:p w:rsidR="004E0FF0" w:rsidRPr="00F82DCF" w:rsidRDefault="007172E3">
      <w:pPr>
        <w:numPr>
          <w:ilvl w:val="1"/>
          <w:numId w:val="1"/>
        </w:numPr>
        <w:rPr>
          <w:rFonts w:ascii="Verdana" w:hAnsi="Verdana"/>
          <w:i/>
          <w:szCs w:val="24"/>
        </w:rPr>
      </w:pPr>
      <w:r w:rsidRPr="00F82DCF">
        <w:rPr>
          <w:rFonts w:ascii="Verdana" w:hAnsi="Verdana"/>
          <w:i/>
          <w:szCs w:val="24"/>
        </w:rPr>
        <w:t xml:space="preserve">Lees </w:t>
      </w:r>
      <w:r w:rsidR="004E0FF0" w:rsidRPr="00F82DCF">
        <w:rPr>
          <w:rFonts w:ascii="Verdana" w:hAnsi="Verdana"/>
          <w:i/>
          <w:szCs w:val="24"/>
        </w:rPr>
        <w:t>Jesaja 6: Jesaja ziet iets van Gods heerlijkheid en beeft; de Engel maakt zijn lippen rein; Jesaja’s zonden zijn verzoend en hij durft op pad te gaan.</w:t>
      </w:r>
    </w:p>
    <w:p w:rsidR="004E0FF0" w:rsidRPr="00F82DCF" w:rsidRDefault="004E0FF0">
      <w:pPr>
        <w:numPr>
          <w:ilvl w:val="1"/>
          <w:numId w:val="1"/>
        </w:numPr>
        <w:rPr>
          <w:rFonts w:ascii="Verdana" w:hAnsi="Verdana"/>
          <w:i/>
          <w:szCs w:val="24"/>
        </w:rPr>
      </w:pPr>
      <w:r w:rsidRPr="00F82DCF">
        <w:rPr>
          <w:rFonts w:ascii="Verdana" w:hAnsi="Verdana"/>
          <w:i/>
          <w:szCs w:val="24"/>
        </w:rPr>
        <w:t>Kort en goed: ik ben een klein mens; ik ben een zondig mens. Toch heeft God een relatie met mij en ik mag in zijn kracht op pad gaan en Hem present stellen in de levens van mensen.</w:t>
      </w:r>
    </w:p>
    <w:p w:rsidR="004E0FF0" w:rsidRPr="007172E3" w:rsidRDefault="004E0FF0">
      <w:pPr>
        <w:numPr>
          <w:ilvl w:val="0"/>
          <w:numId w:val="1"/>
        </w:numPr>
        <w:rPr>
          <w:rFonts w:ascii="Verdana" w:hAnsi="Verdana"/>
          <w:szCs w:val="24"/>
        </w:rPr>
      </w:pPr>
      <w:r w:rsidRPr="007172E3">
        <w:rPr>
          <w:rFonts w:ascii="Verdana" w:hAnsi="Verdana"/>
          <w:szCs w:val="24"/>
        </w:rPr>
        <w:t>Bij de geestelijke voorbereiding hoort ook dat je weet waarvoor je inhoudelijk stáát. (Dat is een langdurig leerproces om daarachter te komen.) Je gaat niet als geestelijke zwabberaar op pad, maar als een man of vrouw met een boodschap. Je weet wat je wilt met de mensen. Tegelijkertijd moet je soepel zijn in de omgang. Je gaat vooral luisteren. Je gaat niet jouw moraal aan de mensen opleggen. ‘Ik zal het ze eens goed duidelijk maken dat…’ Je mag geen geestelijke hark zijn. Weet waarvoor je staat én wees bescheiden.</w:t>
      </w:r>
    </w:p>
    <w:p w:rsidR="004E0FF0" w:rsidRPr="007172E3" w:rsidRDefault="007172E3">
      <w:pPr>
        <w:numPr>
          <w:ilvl w:val="0"/>
          <w:numId w:val="1"/>
        </w:numPr>
        <w:rPr>
          <w:rFonts w:ascii="Verdana" w:hAnsi="Verdana"/>
          <w:szCs w:val="24"/>
        </w:rPr>
      </w:pPr>
      <w:r>
        <w:rPr>
          <w:rFonts w:ascii="Verdana" w:hAnsi="Verdana"/>
          <w:szCs w:val="24"/>
        </w:rPr>
        <w:t>Je mag moed putten uit</w:t>
      </w:r>
      <w:r w:rsidR="004E0FF0" w:rsidRPr="007172E3">
        <w:rPr>
          <w:rFonts w:ascii="Verdana" w:hAnsi="Verdana"/>
          <w:szCs w:val="24"/>
        </w:rPr>
        <w:t xml:space="preserve"> Richt. 6 en Jes. 6</w:t>
      </w:r>
      <w:r>
        <w:rPr>
          <w:rFonts w:ascii="Verdana" w:hAnsi="Verdana"/>
          <w:szCs w:val="24"/>
        </w:rPr>
        <w:t>. Maar bedrieg de boel niet! L</w:t>
      </w:r>
      <w:r w:rsidR="004E0FF0" w:rsidRPr="007172E3">
        <w:rPr>
          <w:rFonts w:ascii="Verdana" w:hAnsi="Verdana"/>
          <w:szCs w:val="24"/>
        </w:rPr>
        <w:t>eef als een ongedeeld persoon. Je pastoraat met eerlijk blijven. Als je zelf in bepaalde zonden leeft, kun je moeilijk congruent zijn in je pastorale spreken. Jouw relatie met God moet zuiver zijn, als je ook zuivere relaties met pastoranten wilt opbouwen.</w:t>
      </w:r>
    </w:p>
    <w:p w:rsidR="007172E3" w:rsidRDefault="004E0FF0" w:rsidP="007172E3">
      <w:pPr>
        <w:numPr>
          <w:ilvl w:val="0"/>
          <w:numId w:val="1"/>
        </w:numPr>
        <w:rPr>
          <w:rFonts w:ascii="Verdana" w:hAnsi="Verdana"/>
          <w:szCs w:val="24"/>
        </w:rPr>
      </w:pPr>
      <w:r w:rsidRPr="007172E3">
        <w:rPr>
          <w:rFonts w:ascii="Verdana" w:hAnsi="Verdana"/>
          <w:szCs w:val="24"/>
        </w:rPr>
        <w:t xml:space="preserve">Bij de geestelijke voorbereiding hoort ook dat je overdenkt wie je wilt zijn voor de mensen die je gaat ontmoeten. Wees je bewust van eigen remmingen, angsten en vooroordelen richting bepaalde mensen/ situaties. </w:t>
      </w:r>
    </w:p>
    <w:p w:rsidR="007172E3" w:rsidRDefault="004E0FF0" w:rsidP="007172E3">
      <w:pPr>
        <w:numPr>
          <w:ilvl w:val="0"/>
          <w:numId w:val="1"/>
        </w:numPr>
        <w:rPr>
          <w:rFonts w:ascii="Verdana" w:hAnsi="Verdana"/>
          <w:szCs w:val="24"/>
        </w:rPr>
      </w:pPr>
      <w:r w:rsidRPr="007172E3">
        <w:rPr>
          <w:rFonts w:ascii="Verdana" w:hAnsi="Verdana"/>
          <w:szCs w:val="24"/>
        </w:rPr>
        <w:t>Je overgave aan Gods leiding maakt je ook open, onbevooroordeeld en vrij van vrees als je mensen tegemoet treedt.</w:t>
      </w:r>
    </w:p>
    <w:p w:rsidR="007172E3" w:rsidRPr="00F82DCF" w:rsidRDefault="007172E3" w:rsidP="007172E3">
      <w:pPr>
        <w:numPr>
          <w:ilvl w:val="1"/>
          <w:numId w:val="1"/>
        </w:numPr>
        <w:rPr>
          <w:rFonts w:ascii="Verdana" w:hAnsi="Verdana"/>
          <w:i/>
          <w:szCs w:val="24"/>
        </w:rPr>
      </w:pPr>
      <w:r w:rsidRPr="00F82DCF">
        <w:rPr>
          <w:rFonts w:ascii="Verdana" w:hAnsi="Verdana"/>
          <w:i/>
          <w:szCs w:val="24"/>
        </w:rPr>
        <w:t>Lees Jesaja 50. De profeet wordt in de morgen onderwezen door de HERE (vers 4). Dat geeft hem de wijsheid om met vermoe</w:t>
      </w:r>
      <w:r w:rsidR="00F82DCF" w:rsidRPr="00F82DCF">
        <w:rPr>
          <w:rFonts w:ascii="Verdana" w:hAnsi="Verdana"/>
          <w:i/>
          <w:szCs w:val="24"/>
        </w:rPr>
        <w:t>i</w:t>
      </w:r>
      <w:r w:rsidRPr="00F82DCF">
        <w:rPr>
          <w:rFonts w:ascii="Verdana" w:hAnsi="Verdana"/>
          <w:i/>
          <w:szCs w:val="24"/>
        </w:rPr>
        <w:t xml:space="preserve">de mensen op het goede moment een goed woord te </w:t>
      </w:r>
      <w:r w:rsidRPr="00F82DCF">
        <w:rPr>
          <w:rFonts w:ascii="Verdana" w:hAnsi="Verdana"/>
          <w:i/>
          <w:szCs w:val="24"/>
        </w:rPr>
        <w:lastRenderedPageBreak/>
        <w:t xml:space="preserve">spreken (vers 4). Hij is gehoorzaam aan Gods roepstem. God is zijn Zender. Daarom wijkt hij niet terug als mensen tegenstand bieden. De HERE zal hem helpen! (vers 5-7). In het gemeentepastoraat kom je niet snel mensen tegen die letterlijk op je spugen. Anderssoortige tegenstand en afwijzing van Gods Woord is er zeker. Voel je dan als pastor gesteund door je Zender. </w:t>
      </w:r>
      <w:r w:rsidR="00F82DCF" w:rsidRPr="00F82DCF">
        <w:rPr>
          <w:rFonts w:ascii="Verdana" w:hAnsi="Verdana"/>
          <w:i/>
          <w:szCs w:val="24"/>
        </w:rPr>
        <w:t>(</w:t>
      </w:r>
      <w:r w:rsidRPr="00F82DCF">
        <w:rPr>
          <w:rFonts w:ascii="Verdana" w:hAnsi="Verdana"/>
          <w:i/>
          <w:szCs w:val="24"/>
        </w:rPr>
        <w:t xml:space="preserve">Maar kijk uit: </w:t>
      </w:r>
      <w:r w:rsidR="00F82DCF" w:rsidRPr="00F82DCF">
        <w:rPr>
          <w:rFonts w:ascii="Verdana" w:hAnsi="Verdana"/>
          <w:i/>
          <w:szCs w:val="24"/>
        </w:rPr>
        <w:t>leg niet alle tegenstand tegen jou uit als tegenstand tegen de Boodschap. Jij kunt ook fouten maken!)</w:t>
      </w:r>
    </w:p>
    <w:p w:rsidR="004E0FF0" w:rsidRPr="007172E3" w:rsidRDefault="004E0FF0">
      <w:pPr>
        <w:numPr>
          <w:ilvl w:val="0"/>
          <w:numId w:val="1"/>
        </w:numPr>
        <w:rPr>
          <w:rFonts w:ascii="Verdana" w:hAnsi="Verdana"/>
          <w:szCs w:val="24"/>
        </w:rPr>
      </w:pPr>
      <w:r w:rsidRPr="007172E3">
        <w:rPr>
          <w:rFonts w:ascii="Verdana" w:hAnsi="Verdana"/>
          <w:szCs w:val="24"/>
        </w:rPr>
        <w:t>Gebed om de leiding van de Heilige Geest (God die door ons werkt!) is daarom onmisbaar. Sommige pastores bidden voorafgaand aan elk gesprek dat ze hebben (</w:t>
      </w:r>
      <w:r w:rsidR="00F42C27" w:rsidRPr="007172E3">
        <w:rPr>
          <w:rFonts w:ascii="Verdana" w:hAnsi="Verdana"/>
          <w:szCs w:val="24"/>
        </w:rPr>
        <w:t xml:space="preserve">soms </w:t>
      </w:r>
      <w:r w:rsidRPr="007172E3">
        <w:rPr>
          <w:rFonts w:ascii="Verdana" w:hAnsi="Verdana"/>
          <w:szCs w:val="24"/>
        </w:rPr>
        <w:t>in de auto of op de fiets!)</w:t>
      </w:r>
    </w:p>
    <w:p w:rsidR="004E0FF0" w:rsidRPr="007172E3" w:rsidRDefault="004E0FF0">
      <w:pPr>
        <w:rPr>
          <w:rFonts w:ascii="Verdana" w:hAnsi="Verdana"/>
          <w:szCs w:val="24"/>
        </w:rPr>
      </w:pPr>
    </w:p>
    <w:p w:rsidR="004E0FF0" w:rsidRPr="007172E3" w:rsidRDefault="004E0FF0">
      <w:pPr>
        <w:rPr>
          <w:rFonts w:ascii="Verdana" w:hAnsi="Verdana"/>
          <w:b/>
          <w:bCs/>
          <w:szCs w:val="24"/>
        </w:rPr>
      </w:pPr>
      <w:r w:rsidRPr="007172E3">
        <w:rPr>
          <w:rFonts w:ascii="Verdana" w:hAnsi="Verdana"/>
          <w:b/>
          <w:bCs/>
          <w:szCs w:val="24"/>
        </w:rPr>
        <w:t>Praktische voorbereiding</w:t>
      </w:r>
    </w:p>
    <w:p w:rsidR="004E0FF0" w:rsidRPr="007172E3" w:rsidRDefault="004E0FF0">
      <w:pPr>
        <w:rPr>
          <w:rFonts w:ascii="Verdana" w:hAnsi="Verdana"/>
          <w:b/>
          <w:bCs/>
          <w:szCs w:val="24"/>
        </w:rPr>
      </w:pPr>
    </w:p>
    <w:p w:rsidR="004E0FF0" w:rsidRPr="007172E3" w:rsidRDefault="004E0FF0">
      <w:pPr>
        <w:numPr>
          <w:ilvl w:val="0"/>
          <w:numId w:val="1"/>
        </w:numPr>
        <w:rPr>
          <w:rFonts w:ascii="Verdana" w:hAnsi="Verdana"/>
          <w:szCs w:val="24"/>
        </w:rPr>
      </w:pPr>
      <w:r w:rsidRPr="007172E3">
        <w:rPr>
          <w:rFonts w:ascii="Verdana" w:hAnsi="Verdana"/>
          <w:szCs w:val="24"/>
        </w:rPr>
        <w:t>Afspraken maken (lijfelijk of telefonisch</w:t>
      </w:r>
      <w:r w:rsidR="00B0753F" w:rsidRPr="007172E3">
        <w:rPr>
          <w:rFonts w:ascii="Verdana" w:hAnsi="Verdana"/>
          <w:szCs w:val="24"/>
        </w:rPr>
        <w:t xml:space="preserve"> of per mail</w:t>
      </w:r>
      <w:r w:rsidRPr="007172E3">
        <w:rPr>
          <w:rFonts w:ascii="Verdana" w:hAnsi="Verdana"/>
          <w:szCs w:val="24"/>
        </w:rPr>
        <w:t>. Als je mensen nog nooit gezien he</w:t>
      </w:r>
      <w:r w:rsidR="00F82DCF">
        <w:rPr>
          <w:rFonts w:ascii="Verdana" w:hAnsi="Verdana"/>
          <w:szCs w:val="24"/>
        </w:rPr>
        <w:t xml:space="preserve">bt en zij jou niet is een echte ontmoeting bij het eerste contact </w:t>
      </w:r>
      <w:r w:rsidRPr="007172E3">
        <w:rPr>
          <w:rFonts w:ascii="Verdana" w:hAnsi="Verdana"/>
          <w:szCs w:val="24"/>
        </w:rPr>
        <w:t>het beste)</w:t>
      </w:r>
      <w:r w:rsidR="00F42C27" w:rsidRPr="007172E3">
        <w:rPr>
          <w:rFonts w:ascii="Verdana" w:hAnsi="Verdana"/>
          <w:szCs w:val="24"/>
        </w:rPr>
        <w:t>.</w:t>
      </w:r>
    </w:p>
    <w:p w:rsidR="004E0FF0" w:rsidRPr="007172E3" w:rsidRDefault="004E0FF0">
      <w:pPr>
        <w:numPr>
          <w:ilvl w:val="0"/>
          <w:numId w:val="1"/>
        </w:numPr>
        <w:rPr>
          <w:rFonts w:ascii="Verdana" w:hAnsi="Verdana"/>
          <w:szCs w:val="24"/>
        </w:rPr>
      </w:pPr>
      <w:r w:rsidRPr="007172E3">
        <w:rPr>
          <w:rFonts w:ascii="Verdana" w:hAnsi="Verdana"/>
          <w:szCs w:val="24"/>
        </w:rPr>
        <w:t xml:space="preserve">De afspraken zo plannen dat het aantal bezoeken dat je wilt afleggen haalbaar is (drie bezoeken </w:t>
      </w:r>
      <w:r w:rsidR="00F82DCF">
        <w:rPr>
          <w:rFonts w:ascii="Verdana" w:hAnsi="Verdana"/>
          <w:szCs w:val="24"/>
        </w:rPr>
        <w:t xml:space="preserve">op een morgen of een middag, twee op een avond; </w:t>
      </w:r>
      <w:r w:rsidRPr="007172E3">
        <w:rPr>
          <w:rFonts w:ascii="Verdana" w:hAnsi="Verdana"/>
          <w:szCs w:val="24"/>
        </w:rPr>
        <w:t>afhankelijk van de aard van de bezoeken of de problematiek van de mensen kunnen dat er meer of minder zijn).</w:t>
      </w:r>
    </w:p>
    <w:p w:rsidR="004E0FF0" w:rsidRPr="007172E3" w:rsidRDefault="004E0FF0">
      <w:pPr>
        <w:numPr>
          <w:ilvl w:val="0"/>
          <w:numId w:val="1"/>
        </w:numPr>
        <w:rPr>
          <w:rFonts w:ascii="Verdana" w:hAnsi="Verdana"/>
          <w:szCs w:val="24"/>
        </w:rPr>
      </w:pPr>
      <w:r w:rsidRPr="007172E3">
        <w:rPr>
          <w:rFonts w:ascii="Verdana" w:hAnsi="Verdana"/>
          <w:szCs w:val="24"/>
        </w:rPr>
        <w:t>Als je op ziekenbezoek in het ziekenhuis gaat, plan je de afspraken zo dat je niet onder het officiële bezoekuur komt.</w:t>
      </w:r>
    </w:p>
    <w:p w:rsidR="004E0FF0" w:rsidRPr="007172E3" w:rsidRDefault="004E0FF0">
      <w:pPr>
        <w:numPr>
          <w:ilvl w:val="0"/>
          <w:numId w:val="1"/>
        </w:numPr>
        <w:rPr>
          <w:rFonts w:ascii="Verdana" w:hAnsi="Verdana"/>
          <w:szCs w:val="24"/>
        </w:rPr>
      </w:pPr>
      <w:r w:rsidRPr="007172E3">
        <w:rPr>
          <w:rFonts w:ascii="Verdana" w:hAnsi="Verdana"/>
          <w:szCs w:val="24"/>
        </w:rPr>
        <w:t>Je oriënteren op wie de mensen zijn die je gaat spreken (‘zakelijke’ gegevens) als je hen nog nooit ontmoet hebt</w:t>
      </w:r>
      <w:r w:rsidR="00F82DCF">
        <w:rPr>
          <w:rFonts w:ascii="Verdana" w:hAnsi="Verdana"/>
          <w:szCs w:val="24"/>
        </w:rPr>
        <w:t xml:space="preserve"> en</w:t>
      </w:r>
    </w:p>
    <w:p w:rsidR="004E0FF0" w:rsidRPr="007172E3" w:rsidRDefault="004E0FF0">
      <w:pPr>
        <w:numPr>
          <w:ilvl w:val="0"/>
          <w:numId w:val="1"/>
        </w:numPr>
        <w:rPr>
          <w:rFonts w:ascii="Verdana" w:hAnsi="Verdana"/>
          <w:szCs w:val="24"/>
        </w:rPr>
      </w:pPr>
      <w:r w:rsidRPr="007172E3">
        <w:rPr>
          <w:rFonts w:ascii="Verdana" w:hAnsi="Verdana"/>
          <w:szCs w:val="24"/>
        </w:rPr>
        <w:t>Je aantekeningen doornemen van een eerder gesprek a</w:t>
      </w:r>
      <w:r w:rsidR="00F82DCF">
        <w:rPr>
          <w:rFonts w:ascii="Verdana" w:hAnsi="Verdana"/>
          <w:szCs w:val="24"/>
        </w:rPr>
        <w:t>ls je al bij hen geweest bent. Al</w:t>
      </w:r>
      <w:r w:rsidRPr="007172E3">
        <w:rPr>
          <w:rFonts w:ascii="Verdana" w:hAnsi="Verdana"/>
          <w:szCs w:val="24"/>
        </w:rPr>
        <w:t xml:space="preserve">s je een gesprekslijn hebt uitgezet, </w:t>
      </w:r>
      <w:r w:rsidR="00F82DCF">
        <w:rPr>
          <w:rFonts w:ascii="Verdana" w:hAnsi="Verdana"/>
          <w:szCs w:val="24"/>
        </w:rPr>
        <w:t>kun</w:t>
      </w:r>
      <w:r w:rsidRPr="007172E3">
        <w:rPr>
          <w:rFonts w:ascii="Verdana" w:hAnsi="Verdana"/>
          <w:szCs w:val="24"/>
        </w:rPr>
        <w:t xml:space="preserve"> je die verder volgen</w:t>
      </w:r>
      <w:r w:rsidR="00F82DCF">
        <w:rPr>
          <w:rFonts w:ascii="Verdana" w:hAnsi="Verdana"/>
          <w:szCs w:val="24"/>
        </w:rPr>
        <w:t>. J</w:t>
      </w:r>
      <w:r w:rsidRPr="007172E3">
        <w:rPr>
          <w:rFonts w:ascii="Verdana" w:hAnsi="Verdana"/>
          <w:szCs w:val="24"/>
        </w:rPr>
        <w:t xml:space="preserve">e moet </w:t>
      </w:r>
      <w:r w:rsidR="00F82DCF">
        <w:rPr>
          <w:rFonts w:ascii="Verdana" w:hAnsi="Verdana"/>
          <w:szCs w:val="24"/>
        </w:rPr>
        <w:t>je aantekeningen ook doornemen om</w:t>
      </w:r>
      <w:r w:rsidRPr="007172E3">
        <w:rPr>
          <w:rFonts w:ascii="Verdana" w:hAnsi="Verdana"/>
          <w:szCs w:val="24"/>
        </w:rPr>
        <w:t xml:space="preserve"> blunders </w:t>
      </w:r>
      <w:r w:rsidR="00F82DCF">
        <w:rPr>
          <w:rFonts w:ascii="Verdana" w:hAnsi="Verdana"/>
          <w:szCs w:val="24"/>
        </w:rPr>
        <w:t xml:space="preserve">te </w:t>
      </w:r>
      <w:r w:rsidRPr="007172E3">
        <w:rPr>
          <w:rFonts w:ascii="Verdana" w:hAnsi="Verdana"/>
          <w:szCs w:val="24"/>
        </w:rPr>
        <w:t>voorkomen.</w:t>
      </w:r>
      <w:r w:rsidR="00F82DCF">
        <w:rPr>
          <w:rFonts w:ascii="Verdana" w:hAnsi="Verdana"/>
          <w:szCs w:val="24"/>
        </w:rPr>
        <w:t xml:space="preserve"> Het is bijvoorbeeld vervelend als je zelfde dingen vraagt als in een eerder gesprek of juist vergeet terug te komen op wat in een eerder gesprek belangrijk was.</w:t>
      </w:r>
    </w:p>
    <w:p w:rsidR="004E0FF0" w:rsidRPr="007172E3" w:rsidRDefault="004E0FF0">
      <w:pPr>
        <w:numPr>
          <w:ilvl w:val="0"/>
          <w:numId w:val="1"/>
        </w:numPr>
        <w:rPr>
          <w:rFonts w:ascii="Verdana" w:hAnsi="Verdana"/>
          <w:szCs w:val="24"/>
        </w:rPr>
      </w:pPr>
      <w:r w:rsidRPr="007172E3">
        <w:rPr>
          <w:rFonts w:ascii="Verdana" w:hAnsi="Verdana"/>
          <w:szCs w:val="24"/>
        </w:rPr>
        <w:t>Als je van een bepaald probleem op de hoogte bent door een eerder contact is het verstandig om daar ook enige studie van te maken. Pastoraat veronderstelt ook theoretisch inzicht.</w:t>
      </w:r>
      <w:r w:rsidR="00F42C27" w:rsidRPr="007172E3">
        <w:rPr>
          <w:rFonts w:ascii="Verdana" w:hAnsi="Verdana"/>
          <w:szCs w:val="24"/>
        </w:rPr>
        <w:t xml:space="preserve"> Raadpleeg boeken of internet. </w:t>
      </w:r>
    </w:p>
    <w:p w:rsidR="004E0FF0" w:rsidRPr="007172E3" w:rsidRDefault="00F42C27">
      <w:pPr>
        <w:numPr>
          <w:ilvl w:val="0"/>
          <w:numId w:val="1"/>
        </w:numPr>
        <w:rPr>
          <w:rFonts w:ascii="Verdana" w:hAnsi="Verdana"/>
          <w:szCs w:val="24"/>
        </w:rPr>
      </w:pPr>
      <w:r w:rsidRPr="007172E3">
        <w:rPr>
          <w:rFonts w:ascii="Verdana" w:hAnsi="Verdana"/>
          <w:szCs w:val="24"/>
        </w:rPr>
        <w:t>Denk na over het doel van het komende gesprek.</w:t>
      </w:r>
      <w:r w:rsidR="009F090C">
        <w:rPr>
          <w:rFonts w:ascii="Verdana" w:hAnsi="Verdana"/>
          <w:szCs w:val="24"/>
        </w:rPr>
        <w:t xml:space="preserve"> Dat doel moet realistisch en haalbaar zijn. Dat doel sluit aan bij de beginsituatie. Het kan samengaan met de gesprekslagen van Johan Smit: feiten, gevoelens, levensbeschouwing, spiritualiteit. Bijvoorbeeld:</w:t>
      </w:r>
    </w:p>
    <w:p w:rsidR="004E0FF0" w:rsidRPr="007172E3" w:rsidRDefault="004E0FF0">
      <w:pPr>
        <w:numPr>
          <w:ilvl w:val="1"/>
          <w:numId w:val="1"/>
        </w:numPr>
        <w:rPr>
          <w:rFonts w:ascii="Verdana" w:hAnsi="Verdana"/>
          <w:szCs w:val="24"/>
        </w:rPr>
      </w:pPr>
      <w:r w:rsidRPr="007172E3">
        <w:rPr>
          <w:rFonts w:ascii="Verdana" w:hAnsi="Verdana"/>
          <w:szCs w:val="24"/>
        </w:rPr>
        <w:t>Ik wil samen met X en Y danken voor de zegen van God in hun leven dat…</w:t>
      </w:r>
    </w:p>
    <w:p w:rsidR="004E0FF0" w:rsidRPr="007172E3" w:rsidRDefault="004E0FF0">
      <w:pPr>
        <w:numPr>
          <w:ilvl w:val="1"/>
          <w:numId w:val="1"/>
        </w:numPr>
        <w:rPr>
          <w:rFonts w:ascii="Verdana" w:hAnsi="Verdana"/>
          <w:szCs w:val="24"/>
        </w:rPr>
      </w:pPr>
      <w:r w:rsidRPr="007172E3">
        <w:rPr>
          <w:rFonts w:ascii="Verdana" w:hAnsi="Verdana"/>
          <w:szCs w:val="24"/>
        </w:rPr>
        <w:t>Ik ga mij op de hoogte stellen van het ziek</w:t>
      </w:r>
      <w:r w:rsidR="009F090C">
        <w:rPr>
          <w:rFonts w:ascii="Verdana" w:hAnsi="Verdana"/>
          <w:szCs w:val="24"/>
        </w:rPr>
        <w:t xml:space="preserve"> </w:t>
      </w:r>
      <w:r w:rsidRPr="007172E3">
        <w:rPr>
          <w:rFonts w:ascii="Verdana" w:hAnsi="Verdana"/>
          <w:szCs w:val="24"/>
        </w:rPr>
        <w:t>zijn van X,  de beleving van hem ervan en ik wil weten of hij het ziek</w:t>
      </w:r>
      <w:r w:rsidR="009F090C">
        <w:rPr>
          <w:rFonts w:ascii="Verdana" w:hAnsi="Verdana"/>
          <w:szCs w:val="24"/>
        </w:rPr>
        <w:t xml:space="preserve"> </w:t>
      </w:r>
      <w:r w:rsidRPr="007172E3">
        <w:rPr>
          <w:rFonts w:ascii="Verdana" w:hAnsi="Verdana"/>
          <w:szCs w:val="24"/>
        </w:rPr>
        <w:t xml:space="preserve">zijn in relatie tot God beleeft. </w:t>
      </w:r>
    </w:p>
    <w:p w:rsidR="00F42C27" w:rsidRPr="007172E3" w:rsidRDefault="00F42C27">
      <w:pPr>
        <w:numPr>
          <w:ilvl w:val="1"/>
          <w:numId w:val="1"/>
        </w:numPr>
        <w:rPr>
          <w:rFonts w:ascii="Verdana" w:hAnsi="Verdana"/>
          <w:szCs w:val="24"/>
        </w:rPr>
      </w:pPr>
      <w:r w:rsidRPr="007172E3">
        <w:rPr>
          <w:rFonts w:ascii="Verdana" w:hAnsi="Verdana"/>
          <w:szCs w:val="24"/>
        </w:rPr>
        <w:t>Ik ga kennismaken en dan zie ik vanzelf wat er boven komt.</w:t>
      </w:r>
    </w:p>
    <w:p w:rsidR="00F42C27" w:rsidRPr="007172E3" w:rsidRDefault="00F42C27">
      <w:pPr>
        <w:numPr>
          <w:ilvl w:val="1"/>
          <w:numId w:val="1"/>
        </w:numPr>
        <w:rPr>
          <w:rFonts w:ascii="Verdana" w:hAnsi="Verdana"/>
          <w:szCs w:val="24"/>
        </w:rPr>
      </w:pPr>
      <w:r w:rsidRPr="007172E3">
        <w:rPr>
          <w:rFonts w:ascii="Verdana" w:hAnsi="Verdana"/>
          <w:szCs w:val="24"/>
        </w:rPr>
        <w:t>Ik ga de pastorant uitnodigen om meer uit geloof te leven…, om in de kerk te komen…, om mee te helpen bij…</w:t>
      </w:r>
    </w:p>
    <w:p w:rsidR="00F42C27" w:rsidRPr="007172E3" w:rsidRDefault="00F42C27" w:rsidP="00F42C27">
      <w:pPr>
        <w:ind w:left="708"/>
        <w:rPr>
          <w:rFonts w:ascii="Verdana" w:hAnsi="Verdana"/>
          <w:szCs w:val="24"/>
        </w:rPr>
      </w:pPr>
      <w:r w:rsidRPr="007172E3">
        <w:rPr>
          <w:rFonts w:ascii="Verdana" w:hAnsi="Verdana"/>
          <w:szCs w:val="24"/>
        </w:rPr>
        <w:lastRenderedPageBreak/>
        <w:t>Als je gespreksdoel helder is, kijk dan na afloop of je het bereikt hebt.</w:t>
      </w:r>
      <w:r w:rsidR="009F090C">
        <w:rPr>
          <w:rFonts w:ascii="Verdana" w:hAnsi="Verdana"/>
          <w:szCs w:val="24"/>
        </w:rPr>
        <w:t xml:space="preserve"> Als je echt van plan was om de gevoelslaag van iemand aan te boren en dat is er niet uitgekomen, kun je nadenken over de oorzaak. Lag dat aan de pastorant (die het gevoel toedekte)? Lag dat aan jou, omdat je bijvoorbeeld bang was dat er negatieve gevoelens boven zouden komen?</w:t>
      </w:r>
    </w:p>
    <w:p w:rsidR="004E0FF0" w:rsidRPr="007172E3" w:rsidRDefault="004E0FF0" w:rsidP="00F42C27">
      <w:pPr>
        <w:numPr>
          <w:ilvl w:val="0"/>
          <w:numId w:val="1"/>
        </w:numPr>
        <w:rPr>
          <w:rFonts w:ascii="Verdana" w:hAnsi="Verdana"/>
          <w:szCs w:val="24"/>
        </w:rPr>
      </w:pPr>
      <w:r w:rsidRPr="007172E3">
        <w:rPr>
          <w:rFonts w:ascii="Verdana" w:hAnsi="Verdana"/>
          <w:szCs w:val="24"/>
        </w:rPr>
        <w:t xml:space="preserve">Als je doelen formuleert, maak je dus voor jezelf een eenvoudige pastorale agenda. Dat is </w:t>
      </w:r>
      <w:r w:rsidR="00F42C27" w:rsidRPr="007172E3">
        <w:rPr>
          <w:rFonts w:ascii="Verdana" w:hAnsi="Verdana"/>
          <w:szCs w:val="24"/>
        </w:rPr>
        <w:t xml:space="preserve">soms </w:t>
      </w:r>
      <w:r w:rsidRPr="007172E3">
        <w:rPr>
          <w:rFonts w:ascii="Verdana" w:hAnsi="Verdana"/>
          <w:szCs w:val="24"/>
        </w:rPr>
        <w:t>verstandig</w:t>
      </w:r>
      <w:r w:rsidR="00F42C27" w:rsidRPr="007172E3">
        <w:rPr>
          <w:rFonts w:ascii="Verdana" w:hAnsi="Verdana"/>
          <w:szCs w:val="24"/>
        </w:rPr>
        <w:t xml:space="preserve"> om geen gesprek te krijgen dat van niets tot niets leidt</w:t>
      </w:r>
      <w:r w:rsidRPr="007172E3">
        <w:rPr>
          <w:rFonts w:ascii="Verdana" w:hAnsi="Verdana"/>
          <w:szCs w:val="24"/>
        </w:rPr>
        <w:t xml:space="preserve">. Een gesprek mag bepaalde elementen bevatten die je </w:t>
      </w:r>
      <w:r w:rsidR="00F42C27" w:rsidRPr="007172E3">
        <w:rPr>
          <w:rFonts w:ascii="Verdana" w:hAnsi="Verdana"/>
          <w:szCs w:val="24"/>
        </w:rPr>
        <w:t xml:space="preserve">meestal </w:t>
      </w:r>
      <w:r w:rsidRPr="007172E3">
        <w:rPr>
          <w:rFonts w:ascii="Verdana" w:hAnsi="Verdana"/>
          <w:szCs w:val="24"/>
        </w:rPr>
        <w:t xml:space="preserve">onopvallend sturend inbrengt. Uiteraard moet je er soepel mee omgaan. Niet </w:t>
      </w:r>
      <w:r w:rsidR="00F42C27" w:rsidRPr="007172E3">
        <w:rPr>
          <w:rFonts w:ascii="Verdana" w:hAnsi="Verdana"/>
          <w:szCs w:val="24"/>
        </w:rPr>
        <w:t xml:space="preserve">jouw doel of </w:t>
      </w:r>
      <w:r w:rsidRPr="007172E3">
        <w:rPr>
          <w:rFonts w:ascii="Verdana" w:hAnsi="Verdana"/>
          <w:szCs w:val="24"/>
        </w:rPr>
        <w:t>agenda is de baas over het gesprek maar het gesprek is de baas over de agenda. Je agenda mag nooit je luisterhouding verstoren!</w:t>
      </w:r>
    </w:p>
    <w:p w:rsidR="004E0FF0" w:rsidRPr="007172E3" w:rsidRDefault="004E0FF0">
      <w:pPr>
        <w:numPr>
          <w:ilvl w:val="2"/>
          <w:numId w:val="1"/>
        </w:numPr>
        <w:rPr>
          <w:rFonts w:ascii="Verdana" w:hAnsi="Verdana"/>
          <w:szCs w:val="24"/>
        </w:rPr>
      </w:pPr>
      <w:r w:rsidRPr="007172E3">
        <w:rPr>
          <w:rFonts w:ascii="Verdana" w:hAnsi="Verdana"/>
          <w:szCs w:val="24"/>
        </w:rPr>
        <w:t>Bij de agenda hoort dat je van tevoren kunt nadenken over een bepaalde schriftlezing die je wilt doornemen met de pastorant. Je bezint je ook van</w:t>
      </w:r>
      <w:r w:rsidR="00B72569" w:rsidRPr="007172E3">
        <w:rPr>
          <w:rFonts w:ascii="Verdana" w:hAnsi="Verdana"/>
          <w:szCs w:val="24"/>
        </w:rPr>
        <w:t xml:space="preserve"> tevoren op die schriftlezing. </w:t>
      </w:r>
      <w:r w:rsidRPr="007172E3">
        <w:rPr>
          <w:rFonts w:ascii="Verdana" w:hAnsi="Verdana"/>
          <w:szCs w:val="24"/>
        </w:rPr>
        <w:t>Dat wil niet zeggen dat die lezing dan ook per se moet plaatsvinden. Als het past, kan het.</w:t>
      </w:r>
    </w:p>
    <w:p w:rsidR="004E0FF0" w:rsidRPr="007172E3" w:rsidRDefault="004E0FF0">
      <w:pPr>
        <w:numPr>
          <w:ilvl w:val="2"/>
          <w:numId w:val="1"/>
        </w:numPr>
        <w:rPr>
          <w:rFonts w:ascii="Verdana" w:hAnsi="Verdana"/>
          <w:szCs w:val="24"/>
        </w:rPr>
      </w:pPr>
      <w:r w:rsidRPr="007172E3">
        <w:rPr>
          <w:rFonts w:ascii="Verdana" w:hAnsi="Verdana"/>
          <w:szCs w:val="24"/>
        </w:rPr>
        <w:t xml:space="preserve">Je kunt je agenda soms ook gewoon noemen aan het begin van een gesprek en die samen met de pastorant(en) vaststellen. ‘Ik stel mij voor dat wij in dit gesprek…’ </w:t>
      </w:r>
      <w:r w:rsidR="009F090C">
        <w:rPr>
          <w:rFonts w:ascii="Verdana" w:hAnsi="Verdana"/>
          <w:szCs w:val="24"/>
        </w:rPr>
        <w:t>‘ Waarover gaan we het in dit gesprek hebben? Zegt u eens wat u hoopt…’</w:t>
      </w:r>
    </w:p>
    <w:p w:rsidR="004E0FF0" w:rsidRPr="007172E3" w:rsidRDefault="00B72569" w:rsidP="00B72569">
      <w:pPr>
        <w:numPr>
          <w:ilvl w:val="0"/>
          <w:numId w:val="1"/>
        </w:numPr>
        <w:rPr>
          <w:rFonts w:ascii="Verdana" w:hAnsi="Verdana"/>
          <w:szCs w:val="24"/>
        </w:rPr>
      </w:pPr>
      <w:r w:rsidRPr="007172E3">
        <w:rPr>
          <w:rFonts w:ascii="Verdana" w:hAnsi="Verdana"/>
          <w:szCs w:val="24"/>
        </w:rPr>
        <w:t xml:space="preserve">Een pastorale agenda is het meest nodig als je meerdere gesprekken hebt met een pastorant in vrij korte tijd. </w:t>
      </w:r>
      <w:r w:rsidR="004E0FF0" w:rsidRPr="007172E3">
        <w:rPr>
          <w:rFonts w:ascii="Verdana" w:hAnsi="Verdana"/>
          <w:szCs w:val="24"/>
        </w:rPr>
        <w:t xml:space="preserve">Je kunt een pastorale lijn voor meerdere gesprekken uitzetten, afhankelijk van de problematiek. Die kun je voor jezelf houden maar ook in overleg met de pastorant(en) vaststellen. </w:t>
      </w:r>
      <w:r w:rsidR="00B82D37">
        <w:rPr>
          <w:rFonts w:ascii="Verdana" w:hAnsi="Verdana"/>
          <w:szCs w:val="24"/>
        </w:rPr>
        <w:t xml:space="preserve">Een eerste gesprek is altijd een kennismakingsgesprek. Soms ook nog met de pastorant. Soms alleen met de problematiek die speelt, als je de pastorant al kent. Vanaf het tweede gesprek kun je dan een pastorale lijn uitzetten. </w:t>
      </w:r>
      <w:r w:rsidR="004E0FF0" w:rsidRPr="007172E3">
        <w:rPr>
          <w:rFonts w:ascii="Verdana" w:hAnsi="Verdana"/>
          <w:szCs w:val="24"/>
        </w:rPr>
        <w:t>(Bijvoorbeeld: in het</w:t>
      </w:r>
      <w:r w:rsidR="00B82D37">
        <w:rPr>
          <w:rFonts w:ascii="Verdana" w:hAnsi="Verdana"/>
          <w:szCs w:val="24"/>
        </w:rPr>
        <w:t xml:space="preserve"> tweede</w:t>
      </w:r>
      <w:r w:rsidR="004E0FF0" w:rsidRPr="007172E3">
        <w:rPr>
          <w:rFonts w:ascii="Verdana" w:hAnsi="Verdana"/>
          <w:szCs w:val="24"/>
        </w:rPr>
        <w:t xml:space="preserve"> gesprek staat de beleving van het ziek</w:t>
      </w:r>
      <w:r w:rsidR="00B82D37">
        <w:rPr>
          <w:rFonts w:ascii="Verdana" w:hAnsi="Verdana"/>
          <w:szCs w:val="24"/>
        </w:rPr>
        <w:t xml:space="preserve"> </w:t>
      </w:r>
      <w:r w:rsidR="004E0FF0" w:rsidRPr="007172E3">
        <w:rPr>
          <w:rFonts w:ascii="Verdana" w:hAnsi="Verdana"/>
          <w:szCs w:val="24"/>
        </w:rPr>
        <w:t xml:space="preserve">zijn van de zieke zelf centraal; in het </w:t>
      </w:r>
      <w:r w:rsidR="00B82D37">
        <w:rPr>
          <w:rFonts w:ascii="Verdana" w:hAnsi="Verdana"/>
          <w:szCs w:val="24"/>
        </w:rPr>
        <w:t>derde</w:t>
      </w:r>
      <w:r w:rsidR="004E0FF0" w:rsidRPr="007172E3">
        <w:rPr>
          <w:rFonts w:ascii="Verdana" w:hAnsi="Verdana"/>
          <w:szCs w:val="24"/>
        </w:rPr>
        <w:t xml:space="preserve"> gesprek richt je je bewust op de gezinsleden, die er dan ook </w:t>
      </w:r>
      <w:r w:rsidR="00B82D37">
        <w:rPr>
          <w:rFonts w:ascii="Verdana" w:hAnsi="Verdana"/>
          <w:szCs w:val="24"/>
        </w:rPr>
        <w:t>zo mogelijk bij zijn</w:t>
      </w:r>
      <w:r w:rsidR="004E0FF0" w:rsidRPr="007172E3">
        <w:rPr>
          <w:rFonts w:ascii="Verdana" w:hAnsi="Verdana"/>
          <w:szCs w:val="24"/>
        </w:rPr>
        <w:t>; in gesprek</w:t>
      </w:r>
      <w:r w:rsidR="00B82D37">
        <w:rPr>
          <w:rFonts w:ascii="Verdana" w:hAnsi="Verdana"/>
          <w:szCs w:val="24"/>
        </w:rPr>
        <w:t xml:space="preserve"> vier stel je nadrukkelijk het geloof aan de orde; in gesprek vijf</w:t>
      </w:r>
      <w:r w:rsidR="004E0FF0" w:rsidRPr="007172E3">
        <w:rPr>
          <w:rFonts w:ascii="Verdana" w:hAnsi="Verdana"/>
          <w:szCs w:val="24"/>
        </w:rPr>
        <w:t xml:space="preserve"> ga je bepaalde zaken die je opgevallen zijn in de eerste twee gesprekken uitdiepen; gesprek zes gaat expliciet over de voorbereiding op het sterven; als zich dan geen nieuwe zaken voordoen, worden gesprek zeven en volgende ‘Hoe gaat het…’ gesprekken.)</w:t>
      </w:r>
    </w:p>
    <w:p w:rsidR="004E0FF0" w:rsidRPr="007172E3" w:rsidRDefault="004E0FF0">
      <w:pPr>
        <w:numPr>
          <w:ilvl w:val="2"/>
          <w:numId w:val="1"/>
        </w:numPr>
        <w:rPr>
          <w:rFonts w:ascii="Verdana" w:hAnsi="Verdana"/>
          <w:szCs w:val="24"/>
        </w:rPr>
      </w:pPr>
      <w:r w:rsidRPr="007172E3">
        <w:rPr>
          <w:rFonts w:ascii="Verdana" w:hAnsi="Verdana"/>
          <w:szCs w:val="24"/>
        </w:rPr>
        <w:t xml:space="preserve">In je pastorale agenda kun je ook opnemen dat je bijvoorbeeld na </w:t>
      </w:r>
      <w:r w:rsidR="00B72569" w:rsidRPr="007172E3">
        <w:rPr>
          <w:rFonts w:ascii="Verdana" w:hAnsi="Verdana"/>
          <w:szCs w:val="24"/>
        </w:rPr>
        <w:t>vier</w:t>
      </w:r>
      <w:r w:rsidRPr="007172E3">
        <w:rPr>
          <w:rFonts w:ascii="Verdana" w:hAnsi="Verdana"/>
          <w:szCs w:val="24"/>
        </w:rPr>
        <w:t xml:space="preserve"> gesprekken met de pastorant(en) de balans opmaakt of er </w:t>
      </w:r>
      <w:r w:rsidR="009F090C">
        <w:rPr>
          <w:rFonts w:ascii="Verdana" w:hAnsi="Verdana"/>
          <w:szCs w:val="24"/>
        </w:rPr>
        <w:t xml:space="preserve">officiële </w:t>
      </w:r>
      <w:r w:rsidRPr="007172E3">
        <w:rPr>
          <w:rFonts w:ascii="Verdana" w:hAnsi="Verdana"/>
          <w:szCs w:val="24"/>
        </w:rPr>
        <w:t>hulpverlening nodig is.</w:t>
      </w:r>
    </w:p>
    <w:p w:rsidR="004E0FF0" w:rsidRPr="007172E3" w:rsidRDefault="004E0FF0">
      <w:pPr>
        <w:numPr>
          <w:ilvl w:val="2"/>
          <w:numId w:val="1"/>
        </w:numPr>
        <w:rPr>
          <w:rFonts w:ascii="Verdana" w:hAnsi="Verdana"/>
          <w:szCs w:val="24"/>
        </w:rPr>
      </w:pPr>
      <w:r w:rsidRPr="007172E3">
        <w:rPr>
          <w:rFonts w:ascii="Verdana" w:hAnsi="Verdana"/>
          <w:szCs w:val="24"/>
        </w:rPr>
        <w:t xml:space="preserve">In de pastorale lijn kun je soms opdrachten geven aan pastoranten (dit werkt bij jongeren prima; bejaarden kijken je een beetje vreemd aan bij zoiets). ‘Zou u dit artikel, dit gedicht willen doorlezen voorafgaand aan het volgende gesprek? Wilt u vast die en die schriftlezing </w:t>
      </w:r>
      <w:r w:rsidRPr="007172E3">
        <w:rPr>
          <w:rFonts w:ascii="Verdana" w:hAnsi="Verdana"/>
          <w:szCs w:val="24"/>
        </w:rPr>
        <w:lastRenderedPageBreak/>
        <w:t>doornemen? Wilt u voor de volgende keer uw fotoalbum klaarleggen en dan aan de hand van door u uit te kiezen foto’s vertellen over uw overleden kind?</w:t>
      </w:r>
    </w:p>
    <w:p w:rsidR="004E0FF0" w:rsidRPr="007172E3" w:rsidRDefault="004E0FF0">
      <w:pPr>
        <w:ind w:left="1800"/>
        <w:rPr>
          <w:rFonts w:ascii="Verdana" w:hAnsi="Verdana"/>
          <w:szCs w:val="24"/>
        </w:rPr>
      </w:pPr>
    </w:p>
    <w:p w:rsidR="004E0FF0" w:rsidRPr="007172E3" w:rsidRDefault="004E0FF0">
      <w:pPr>
        <w:rPr>
          <w:rFonts w:ascii="Verdana" w:hAnsi="Verdana"/>
          <w:szCs w:val="24"/>
        </w:rPr>
      </w:pPr>
      <w:r w:rsidRPr="007172E3">
        <w:rPr>
          <w:rFonts w:ascii="Verdana" w:hAnsi="Verdana"/>
          <w:szCs w:val="24"/>
        </w:rPr>
        <w:t xml:space="preserve">Tot nu toe gaan we uit van de pastor die op bezoek gaat bij de pastorant in diens thuissituatie. Vergeet niet dat er ook andere situaties zijn. Soms heeft de pastor een reeks gesprekken met iemand bij hem thuis. Dat is dan met iemand die in zijn of haar eigen huis niet de gelegenheid heeft om gesprekken te voeren. Er zijn daar teveel stoorzenders of de partner mag (nog) niet weten van de gesprekken. Hoe nadrukkelijker mensen een beroep op je doen als pastor, des te meer stellen ze het zelf ook op prijs dat je een heldere pastorale gesprekslijn hanteert. Ze komen niet bij je om elke week hetzelfde te bespreken. Je kunt ook als pastor in een zorgcentrum werken of verpleeghuis. Daar kan het contact met mensen soms zo basaal zijn dat het niet nodig is om een gesprekslijn op te zetten. In het jeugdpastoraat ben je soms al blij als je korte ongedwongen gesprekjes kunt voeren en kom je niet verder uit angst dat de jongere dan terugschrikt. Als je </w:t>
      </w:r>
      <w:r w:rsidR="009F090C">
        <w:rPr>
          <w:rFonts w:ascii="Verdana" w:hAnsi="Verdana"/>
          <w:szCs w:val="24"/>
        </w:rPr>
        <w:t>een jongere</w:t>
      </w:r>
      <w:r w:rsidRPr="007172E3">
        <w:rPr>
          <w:rFonts w:ascii="Verdana" w:hAnsi="Verdana"/>
          <w:szCs w:val="24"/>
        </w:rPr>
        <w:t xml:space="preserve"> spreekt,</w:t>
      </w:r>
      <w:r w:rsidR="009F090C">
        <w:rPr>
          <w:rFonts w:ascii="Verdana" w:hAnsi="Verdana"/>
          <w:szCs w:val="24"/>
        </w:rPr>
        <w:t xml:space="preserve"> die uit zichzelf naar je toekomt,</w:t>
      </w:r>
      <w:r w:rsidRPr="007172E3">
        <w:rPr>
          <w:rFonts w:ascii="Verdana" w:hAnsi="Verdana"/>
          <w:szCs w:val="24"/>
        </w:rPr>
        <w:t xml:space="preserve"> is die al de drempel over en is het mogelijk om recht toe recht aan</w:t>
      </w:r>
      <w:r w:rsidR="009F090C">
        <w:rPr>
          <w:rFonts w:ascii="Verdana" w:hAnsi="Verdana"/>
          <w:szCs w:val="24"/>
        </w:rPr>
        <w:t>,</w:t>
      </w:r>
      <w:r w:rsidRPr="007172E3">
        <w:rPr>
          <w:rFonts w:ascii="Verdana" w:hAnsi="Verdana"/>
          <w:szCs w:val="24"/>
        </w:rPr>
        <w:t xml:space="preserve"> samen</w:t>
      </w:r>
      <w:r w:rsidR="00B82D37">
        <w:rPr>
          <w:rFonts w:ascii="Verdana" w:hAnsi="Verdana"/>
          <w:szCs w:val="24"/>
        </w:rPr>
        <w:t xml:space="preserve"> met hem of haar</w:t>
      </w:r>
      <w:r w:rsidRPr="007172E3">
        <w:rPr>
          <w:rFonts w:ascii="Verdana" w:hAnsi="Verdana"/>
          <w:szCs w:val="24"/>
        </w:rPr>
        <w:t xml:space="preserve"> een pastorale gesprekslijn uit te zetten. </w:t>
      </w:r>
    </w:p>
    <w:p w:rsidR="004E0FF0" w:rsidRPr="007172E3" w:rsidRDefault="004E0FF0">
      <w:pPr>
        <w:rPr>
          <w:rFonts w:ascii="Verdana" w:hAnsi="Verdana"/>
          <w:szCs w:val="24"/>
        </w:rPr>
      </w:pPr>
    </w:p>
    <w:p w:rsidR="004E0FF0" w:rsidRPr="007172E3" w:rsidRDefault="004E0FF0">
      <w:pPr>
        <w:rPr>
          <w:rFonts w:ascii="Verdana" w:hAnsi="Verdana"/>
          <w:szCs w:val="24"/>
        </w:rPr>
      </w:pPr>
    </w:p>
    <w:p w:rsidR="004E0FF0" w:rsidRDefault="008A3E01">
      <w:pPr>
        <w:rPr>
          <w:rFonts w:ascii="Verdana" w:hAnsi="Verdana"/>
          <w:i/>
          <w:iCs/>
          <w:sz w:val="18"/>
          <w:szCs w:val="18"/>
        </w:rPr>
      </w:pPr>
      <w:r>
        <w:rPr>
          <w:rFonts w:ascii="Verdana" w:hAnsi="Verdana"/>
          <w:i/>
          <w:iCs/>
          <w:sz w:val="18"/>
          <w:szCs w:val="18"/>
        </w:rPr>
        <w:t>Opdrachten</w:t>
      </w:r>
    </w:p>
    <w:p w:rsidR="008A3E01" w:rsidRPr="008A3E01" w:rsidRDefault="008A3E01">
      <w:pPr>
        <w:rPr>
          <w:rFonts w:ascii="Verdana" w:hAnsi="Verdana"/>
          <w:i/>
          <w:iCs/>
          <w:sz w:val="18"/>
          <w:szCs w:val="18"/>
        </w:rPr>
      </w:pPr>
      <w:bookmarkStart w:id="0" w:name="_GoBack"/>
      <w:bookmarkEnd w:id="0"/>
    </w:p>
    <w:p w:rsidR="004E0FF0" w:rsidRPr="008A3E01" w:rsidRDefault="004E0FF0">
      <w:pPr>
        <w:numPr>
          <w:ilvl w:val="0"/>
          <w:numId w:val="3"/>
        </w:numPr>
        <w:rPr>
          <w:rFonts w:ascii="Verdana" w:hAnsi="Verdana"/>
          <w:i/>
          <w:sz w:val="18"/>
          <w:szCs w:val="18"/>
        </w:rPr>
      </w:pPr>
      <w:r w:rsidRPr="008A3E01">
        <w:rPr>
          <w:rFonts w:ascii="Verdana" w:hAnsi="Verdana"/>
          <w:i/>
          <w:sz w:val="18"/>
          <w:szCs w:val="18"/>
        </w:rPr>
        <w:t>Noem een Schriftlezing en geef de aandachtspunten erbij die jou zo bemoedigen en / of aan het denken zetten met het oog op je pastorale werk.</w:t>
      </w:r>
    </w:p>
    <w:p w:rsidR="004E0FF0" w:rsidRPr="008A3E01" w:rsidRDefault="004E0FF0">
      <w:pPr>
        <w:numPr>
          <w:ilvl w:val="0"/>
          <w:numId w:val="3"/>
        </w:numPr>
        <w:rPr>
          <w:rFonts w:ascii="Verdana" w:hAnsi="Verdana"/>
          <w:i/>
          <w:sz w:val="18"/>
          <w:szCs w:val="18"/>
        </w:rPr>
      </w:pPr>
      <w:r w:rsidRPr="008A3E01">
        <w:rPr>
          <w:rFonts w:ascii="Verdana" w:hAnsi="Verdana"/>
          <w:i/>
          <w:sz w:val="18"/>
          <w:szCs w:val="18"/>
        </w:rPr>
        <w:t>Jij gaat op bezoek bij Jansen, een alcoholist van 48 jaar die samenwoont met een vrouw van 75 jaar, ook een alcoholist. Hun huis – een bejaardenwoning in een rijtje tussen overwegend christelijke buren - is totaal vervuild. Niemand kijkt naar hen om. Schrijf op: welke remmingen, angsten en vooroordelen heb je voorafgaand aan je bezoek? En: je bidt vooraf. Welke gebedspunten noem je?</w:t>
      </w:r>
    </w:p>
    <w:p w:rsidR="00B82D37" w:rsidRPr="008A3E01" w:rsidRDefault="004E0FF0">
      <w:pPr>
        <w:numPr>
          <w:ilvl w:val="0"/>
          <w:numId w:val="3"/>
        </w:numPr>
        <w:rPr>
          <w:rFonts w:ascii="Verdana" w:hAnsi="Verdana"/>
          <w:i/>
          <w:sz w:val="18"/>
          <w:szCs w:val="18"/>
        </w:rPr>
      </w:pPr>
      <w:r w:rsidRPr="008A3E01">
        <w:rPr>
          <w:rFonts w:ascii="Verdana" w:hAnsi="Verdana"/>
          <w:i/>
          <w:sz w:val="18"/>
          <w:szCs w:val="18"/>
        </w:rPr>
        <w:t xml:space="preserve">Schrijf een pastorale agenda / gesprekslijn voor minimaal </w:t>
      </w:r>
      <w:r w:rsidR="00B82D37" w:rsidRPr="008A3E01">
        <w:rPr>
          <w:rFonts w:ascii="Verdana" w:hAnsi="Verdana"/>
          <w:i/>
          <w:sz w:val="18"/>
          <w:szCs w:val="18"/>
        </w:rPr>
        <w:t>drie</w:t>
      </w:r>
      <w:r w:rsidRPr="008A3E01">
        <w:rPr>
          <w:rFonts w:ascii="Verdana" w:hAnsi="Verdana"/>
          <w:i/>
          <w:sz w:val="18"/>
          <w:szCs w:val="18"/>
        </w:rPr>
        <w:t xml:space="preserve"> gesprekke</w:t>
      </w:r>
      <w:r w:rsidR="008B31B0" w:rsidRPr="008A3E01">
        <w:rPr>
          <w:rFonts w:ascii="Verdana" w:hAnsi="Verdana"/>
          <w:i/>
          <w:sz w:val="18"/>
          <w:szCs w:val="18"/>
        </w:rPr>
        <w:t>n met iemand uit jouw gemeente</w:t>
      </w:r>
    </w:p>
    <w:p w:rsidR="004E0FF0" w:rsidRPr="008A3E01" w:rsidRDefault="00B82D37" w:rsidP="00B82D37">
      <w:pPr>
        <w:numPr>
          <w:ilvl w:val="0"/>
          <w:numId w:val="2"/>
        </w:numPr>
        <w:rPr>
          <w:rFonts w:ascii="Verdana" w:hAnsi="Verdana"/>
          <w:i/>
          <w:sz w:val="18"/>
          <w:szCs w:val="18"/>
        </w:rPr>
      </w:pPr>
      <w:r w:rsidRPr="008A3E01">
        <w:rPr>
          <w:rFonts w:ascii="Verdana" w:hAnsi="Verdana"/>
          <w:i/>
          <w:sz w:val="18"/>
          <w:szCs w:val="18"/>
        </w:rPr>
        <w:t>Van 25 jaar die graag met jouw wil praten over zijn/ haar eenzaamheid.</w:t>
      </w:r>
    </w:p>
    <w:p w:rsidR="004E0FF0" w:rsidRPr="008A3E01" w:rsidRDefault="004E0FF0">
      <w:pPr>
        <w:numPr>
          <w:ilvl w:val="0"/>
          <w:numId w:val="2"/>
        </w:numPr>
        <w:rPr>
          <w:rFonts w:ascii="Verdana" w:hAnsi="Verdana"/>
          <w:i/>
          <w:sz w:val="18"/>
          <w:szCs w:val="18"/>
        </w:rPr>
      </w:pPr>
      <w:r w:rsidRPr="008A3E01">
        <w:rPr>
          <w:rFonts w:ascii="Verdana" w:hAnsi="Verdana"/>
          <w:i/>
          <w:sz w:val="18"/>
          <w:szCs w:val="18"/>
        </w:rPr>
        <w:t>van 85 jaar die maar niet durft te geloven dat Gods genade ook voor haar is</w:t>
      </w:r>
      <w:r w:rsidR="008B31B0" w:rsidRPr="008A3E01">
        <w:rPr>
          <w:rFonts w:ascii="Verdana" w:hAnsi="Verdana"/>
          <w:i/>
          <w:sz w:val="18"/>
          <w:szCs w:val="18"/>
        </w:rPr>
        <w:t>.</w:t>
      </w:r>
    </w:p>
    <w:p w:rsidR="004E0FF0" w:rsidRPr="008A3E01" w:rsidRDefault="004E0FF0">
      <w:pPr>
        <w:numPr>
          <w:ilvl w:val="0"/>
          <w:numId w:val="2"/>
        </w:numPr>
        <w:rPr>
          <w:rFonts w:ascii="Verdana" w:hAnsi="Verdana"/>
          <w:i/>
          <w:sz w:val="18"/>
          <w:szCs w:val="18"/>
        </w:rPr>
      </w:pPr>
      <w:r w:rsidRPr="008A3E01">
        <w:rPr>
          <w:rFonts w:ascii="Verdana" w:hAnsi="Verdana"/>
          <w:i/>
          <w:sz w:val="18"/>
          <w:szCs w:val="18"/>
        </w:rPr>
        <w:t>van 60 jaar, gehuwd,  die ruzie heeft met zijn buren over alle mogelijke buren-irritaties. Hij en de buren zitten in dezelfde kerkelijke gemeente.</w:t>
      </w:r>
    </w:p>
    <w:p w:rsidR="004E0FF0" w:rsidRPr="008A3E01" w:rsidRDefault="004E0FF0">
      <w:pPr>
        <w:numPr>
          <w:ilvl w:val="0"/>
          <w:numId w:val="2"/>
        </w:numPr>
        <w:rPr>
          <w:rFonts w:ascii="Verdana" w:hAnsi="Verdana"/>
          <w:i/>
          <w:sz w:val="18"/>
          <w:szCs w:val="18"/>
        </w:rPr>
      </w:pPr>
      <w:r w:rsidRPr="008A3E01">
        <w:rPr>
          <w:rFonts w:ascii="Verdana" w:hAnsi="Verdana"/>
          <w:i/>
          <w:sz w:val="18"/>
          <w:szCs w:val="18"/>
        </w:rPr>
        <w:t>van 16 jaar die minderwaardigheidsgevoelens heeft.</w:t>
      </w:r>
    </w:p>
    <w:p w:rsidR="004E0FF0" w:rsidRPr="008A3E01" w:rsidRDefault="004E0FF0">
      <w:pPr>
        <w:rPr>
          <w:rFonts w:ascii="Verdana" w:hAnsi="Verdana"/>
          <w:i/>
          <w:sz w:val="18"/>
          <w:szCs w:val="18"/>
        </w:rPr>
      </w:pPr>
      <w:r w:rsidRPr="008A3E01">
        <w:rPr>
          <w:rFonts w:ascii="Verdana" w:hAnsi="Verdana"/>
          <w:i/>
          <w:sz w:val="18"/>
          <w:szCs w:val="18"/>
        </w:rPr>
        <w:t xml:space="preserve">Ga ervan uit dat bovengenoemde problemen in jouw eerste bezoek zo verwoord zijn. Jouw pastorale lijn zet je dus uit voor gesprek twee en volgende. </w:t>
      </w:r>
    </w:p>
    <w:p w:rsidR="004E0FF0" w:rsidRPr="008A3E01" w:rsidRDefault="004E0FF0">
      <w:pPr>
        <w:numPr>
          <w:ilvl w:val="1"/>
          <w:numId w:val="2"/>
        </w:numPr>
        <w:rPr>
          <w:rFonts w:ascii="Verdana" w:hAnsi="Verdana"/>
          <w:i/>
          <w:sz w:val="18"/>
          <w:szCs w:val="18"/>
        </w:rPr>
      </w:pPr>
      <w:r w:rsidRPr="008A3E01">
        <w:rPr>
          <w:rFonts w:ascii="Verdana" w:hAnsi="Verdana"/>
          <w:i/>
          <w:sz w:val="18"/>
          <w:szCs w:val="18"/>
        </w:rPr>
        <w:t>Geef je doel(en) aan per gesprek</w:t>
      </w:r>
    </w:p>
    <w:p w:rsidR="004E0FF0" w:rsidRPr="008A3E01" w:rsidRDefault="004E0FF0">
      <w:pPr>
        <w:numPr>
          <w:ilvl w:val="1"/>
          <w:numId w:val="2"/>
        </w:numPr>
        <w:rPr>
          <w:rFonts w:ascii="Verdana" w:hAnsi="Verdana"/>
          <w:i/>
          <w:sz w:val="18"/>
          <w:szCs w:val="18"/>
        </w:rPr>
      </w:pPr>
      <w:r w:rsidRPr="008A3E01">
        <w:rPr>
          <w:rFonts w:ascii="Verdana" w:hAnsi="Verdana"/>
          <w:i/>
          <w:sz w:val="18"/>
          <w:szCs w:val="18"/>
        </w:rPr>
        <w:t xml:space="preserve">Geef je (deel) thema’s aan die jij wilt bespreken. </w:t>
      </w:r>
    </w:p>
    <w:p w:rsidR="004E0FF0" w:rsidRPr="008A3E01" w:rsidRDefault="004E0FF0">
      <w:pPr>
        <w:numPr>
          <w:ilvl w:val="1"/>
          <w:numId w:val="2"/>
        </w:numPr>
        <w:rPr>
          <w:rFonts w:ascii="Verdana" w:hAnsi="Verdana"/>
          <w:i/>
          <w:sz w:val="18"/>
          <w:szCs w:val="18"/>
        </w:rPr>
      </w:pPr>
      <w:r w:rsidRPr="008A3E01">
        <w:rPr>
          <w:rFonts w:ascii="Verdana" w:hAnsi="Verdana"/>
          <w:i/>
          <w:sz w:val="18"/>
          <w:szCs w:val="18"/>
        </w:rPr>
        <w:t xml:space="preserve">Leg je volgorde uit. </w:t>
      </w:r>
    </w:p>
    <w:p w:rsidR="004E0FF0" w:rsidRPr="008A3E01" w:rsidRDefault="004E0FF0">
      <w:pPr>
        <w:numPr>
          <w:ilvl w:val="1"/>
          <w:numId w:val="2"/>
        </w:numPr>
        <w:rPr>
          <w:rFonts w:ascii="Verdana" w:hAnsi="Verdana"/>
          <w:i/>
          <w:sz w:val="18"/>
          <w:szCs w:val="18"/>
        </w:rPr>
      </w:pPr>
      <w:r w:rsidRPr="008A3E01">
        <w:rPr>
          <w:rFonts w:ascii="Verdana" w:hAnsi="Verdana"/>
          <w:i/>
          <w:sz w:val="18"/>
          <w:szCs w:val="18"/>
        </w:rPr>
        <w:t>Geef aan welke schriftwoorden / schriftlezingen je erbij wilt betrekken.</w:t>
      </w:r>
    </w:p>
    <w:p w:rsidR="004E0FF0" w:rsidRPr="008A3E01" w:rsidRDefault="004E0FF0">
      <w:pPr>
        <w:rPr>
          <w:rFonts w:ascii="Verdana" w:hAnsi="Verdana"/>
          <w:i/>
          <w:sz w:val="18"/>
          <w:szCs w:val="18"/>
        </w:rPr>
      </w:pPr>
    </w:p>
    <w:p w:rsidR="004E0FF0" w:rsidRPr="008A3E01" w:rsidRDefault="004E0FF0">
      <w:pPr>
        <w:rPr>
          <w:rFonts w:ascii="Verdana" w:hAnsi="Verdana"/>
          <w:i/>
          <w:sz w:val="18"/>
          <w:szCs w:val="18"/>
        </w:rPr>
      </w:pPr>
    </w:p>
    <w:sectPr w:rsidR="004E0FF0" w:rsidRPr="008A3E01">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2E3" w:rsidRDefault="007172E3" w:rsidP="007172E3">
      <w:r>
        <w:separator/>
      </w:r>
    </w:p>
  </w:endnote>
  <w:endnote w:type="continuationSeparator" w:id="0">
    <w:p w:rsidR="007172E3" w:rsidRDefault="007172E3" w:rsidP="00717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2E3" w:rsidRDefault="008A3E01">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167005</wp:posOffset>
              </wp:positionH>
              <wp:positionV relativeFrom="page">
                <wp:posOffset>10146030</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7172E3" w:rsidRPr="007172E3" w:rsidRDefault="007172E3" w:rsidP="007172E3">
                          <w:pPr>
                            <w:pBdr>
                              <w:top w:val="single" w:sz="4" w:space="1" w:color="7F7F7F"/>
                            </w:pBdr>
                            <w:jc w:val="center"/>
                            <w:rPr>
                              <w:color w:val="C0504D"/>
                            </w:rPr>
                          </w:pPr>
                          <w:r>
                            <w:fldChar w:fldCharType="begin"/>
                          </w:r>
                          <w:r>
                            <w:instrText>PAGE   \* MERGEFORMAT</w:instrText>
                          </w:r>
                          <w:r>
                            <w:fldChar w:fldCharType="separate"/>
                          </w:r>
                          <w:r w:rsidR="008A3E01" w:rsidRPr="008A3E01">
                            <w:rPr>
                              <w:noProof/>
                              <w:color w:val="C0504D"/>
                            </w:rPr>
                            <w:t>4</w:t>
                          </w:r>
                          <w:r w:rsidRPr="007172E3">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15pt;margin-top:798.9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" filled="f" fillcolor="#c0504d" stroked="f" strokecolor="#5c83b4" strokeweight="2.25pt">
              <v:textbox inset=",0,,0">
                <w:txbxContent>
                  <w:p w:rsidR="007172E3" w:rsidRPr="007172E3" w:rsidRDefault="007172E3" w:rsidP="007172E3">
                    <w:pPr>
                      <w:pBdr>
                        <w:top w:val="single" w:sz="4" w:space="1" w:color="7F7F7F"/>
                      </w:pBdr>
                      <w:jc w:val="center"/>
                      <w:rPr>
                        <w:color w:val="C0504D"/>
                      </w:rPr>
                    </w:pPr>
                    <w:r>
                      <w:fldChar w:fldCharType="begin"/>
                    </w:r>
                    <w:r>
                      <w:instrText>PAGE   \* MERGEFORMAT</w:instrText>
                    </w:r>
                    <w:r>
                      <w:fldChar w:fldCharType="separate"/>
                    </w:r>
                    <w:r w:rsidR="008A3E01" w:rsidRPr="008A3E01">
                      <w:rPr>
                        <w:noProof/>
                        <w:color w:val="C0504D"/>
                      </w:rPr>
                      <w:t>4</w:t>
                    </w:r>
                    <w:r w:rsidRPr="007172E3">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2E3" w:rsidRDefault="007172E3" w:rsidP="007172E3">
      <w:r>
        <w:separator/>
      </w:r>
    </w:p>
  </w:footnote>
  <w:footnote w:type="continuationSeparator" w:id="0">
    <w:p w:rsidR="007172E3" w:rsidRDefault="007172E3" w:rsidP="007172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86AC5"/>
    <w:multiLevelType w:val="hybridMultilevel"/>
    <w:tmpl w:val="A574C088"/>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26594F53"/>
    <w:multiLevelType w:val="hybridMultilevel"/>
    <w:tmpl w:val="0AC0ECE2"/>
    <w:lvl w:ilvl="0" w:tplc="04130001">
      <w:numFmt w:val="bullet"/>
      <w:lvlText w:val=""/>
      <w:lvlJc w:val="left"/>
      <w:pPr>
        <w:tabs>
          <w:tab w:val="num" w:pos="720"/>
        </w:tabs>
        <w:ind w:left="720" w:hanging="360"/>
      </w:pPr>
      <w:rPr>
        <w:rFonts w:ascii="Symbol" w:eastAsia="Times New Roman" w:hAnsi="Symbol"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nsid w:val="2E1506D1"/>
    <w:multiLevelType w:val="hybridMultilevel"/>
    <w:tmpl w:val="06A06292"/>
    <w:lvl w:ilvl="0" w:tplc="04130017">
      <w:start w:val="1"/>
      <w:numFmt w:val="lowerLetter"/>
      <w:lvlText w:val="%1)"/>
      <w:lvlJc w:val="left"/>
      <w:pPr>
        <w:tabs>
          <w:tab w:val="num" w:pos="720"/>
        </w:tabs>
        <w:ind w:left="720" w:hanging="360"/>
      </w:pPr>
      <w:rPr>
        <w:rFonts w:hint="default"/>
      </w:rPr>
    </w:lvl>
    <w:lvl w:ilvl="1" w:tplc="13DA0A92">
      <w:numFmt w:val="bullet"/>
      <w:lvlText w:val="-"/>
      <w:lvlJc w:val="left"/>
      <w:pPr>
        <w:tabs>
          <w:tab w:val="num" w:pos="1440"/>
        </w:tabs>
        <w:ind w:left="1440" w:hanging="360"/>
      </w:pPr>
      <w:rPr>
        <w:rFonts w:ascii="Times New Roman" w:eastAsia="Times New Roman" w:hAnsi="Times New Roman" w:cs="Times New Roman"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C27"/>
    <w:rsid w:val="004E0FF0"/>
    <w:rsid w:val="007172E3"/>
    <w:rsid w:val="008A3E01"/>
    <w:rsid w:val="008B31B0"/>
    <w:rsid w:val="009F090C"/>
    <w:rsid w:val="00B0753F"/>
    <w:rsid w:val="00B72569"/>
    <w:rsid w:val="00B82D37"/>
    <w:rsid w:val="00F42C27"/>
    <w:rsid w:val="00F82DC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outlineLvl w:val="0"/>
    </w:pPr>
    <w:rPr>
      <w:b/>
      <w:bCs/>
      <w:sz w:val="28"/>
    </w:rPr>
  </w:style>
  <w:style w:type="paragraph" w:styleId="Kop2">
    <w:name w:val="heading 2"/>
    <w:basedOn w:val="Standaard"/>
    <w:next w:val="Standaard"/>
    <w:qFormat/>
    <w:pPr>
      <w:keepNext/>
      <w:outlineLvl w:val="1"/>
    </w:pPr>
    <w:rPr>
      <w:b/>
      <w:bCs/>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172E3"/>
    <w:pPr>
      <w:tabs>
        <w:tab w:val="center" w:pos="4536"/>
        <w:tab w:val="right" w:pos="9072"/>
      </w:tabs>
    </w:pPr>
  </w:style>
  <w:style w:type="character" w:customStyle="1" w:styleId="KoptekstChar">
    <w:name w:val="Koptekst Char"/>
    <w:link w:val="Koptekst"/>
    <w:uiPriority w:val="99"/>
    <w:rsid w:val="007172E3"/>
    <w:rPr>
      <w:sz w:val="24"/>
    </w:rPr>
  </w:style>
  <w:style w:type="paragraph" w:styleId="Voettekst">
    <w:name w:val="footer"/>
    <w:basedOn w:val="Standaard"/>
    <w:link w:val="VoettekstChar"/>
    <w:uiPriority w:val="99"/>
    <w:unhideWhenUsed/>
    <w:rsid w:val="007172E3"/>
    <w:pPr>
      <w:tabs>
        <w:tab w:val="center" w:pos="4536"/>
        <w:tab w:val="right" w:pos="9072"/>
      </w:tabs>
    </w:pPr>
  </w:style>
  <w:style w:type="character" w:customStyle="1" w:styleId="VoettekstChar">
    <w:name w:val="Voettekst Char"/>
    <w:link w:val="Voettekst"/>
    <w:uiPriority w:val="99"/>
    <w:rsid w:val="007172E3"/>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outlineLvl w:val="0"/>
    </w:pPr>
    <w:rPr>
      <w:b/>
      <w:bCs/>
      <w:sz w:val="28"/>
    </w:rPr>
  </w:style>
  <w:style w:type="paragraph" w:styleId="Kop2">
    <w:name w:val="heading 2"/>
    <w:basedOn w:val="Standaard"/>
    <w:next w:val="Standaard"/>
    <w:qFormat/>
    <w:pPr>
      <w:keepNext/>
      <w:outlineLvl w:val="1"/>
    </w:pPr>
    <w:rPr>
      <w:b/>
      <w:bCs/>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172E3"/>
    <w:pPr>
      <w:tabs>
        <w:tab w:val="center" w:pos="4536"/>
        <w:tab w:val="right" w:pos="9072"/>
      </w:tabs>
    </w:pPr>
  </w:style>
  <w:style w:type="character" w:customStyle="1" w:styleId="KoptekstChar">
    <w:name w:val="Koptekst Char"/>
    <w:link w:val="Koptekst"/>
    <w:uiPriority w:val="99"/>
    <w:rsid w:val="007172E3"/>
    <w:rPr>
      <w:sz w:val="24"/>
    </w:rPr>
  </w:style>
  <w:style w:type="paragraph" w:styleId="Voettekst">
    <w:name w:val="footer"/>
    <w:basedOn w:val="Standaard"/>
    <w:link w:val="VoettekstChar"/>
    <w:uiPriority w:val="99"/>
    <w:unhideWhenUsed/>
    <w:rsid w:val="007172E3"/>
    <w:pPr>
      <w:tabs>
        <w:tab w:val="center" w:pos="4536"/>
        <w:tab w:val="right" w:pos="9072"/>
      </w:tabs>
    </w:pPr>
  </w:style>
  <w:style w:type="character" w:customStyle="1" w:styleId="VoettekstChar">
    <w:name w:val="Voettekst Char"/>
    <w:link w:val="Voettekst"/>
    <w:uiPriority w:val="99"/>
    <w:rsid w:val="007172E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27C57519</Template>
  <TotalTime>0</TotalTime>
  <Pages>4</Pages>
  <Words>1600</Words>
  <Characters>8805</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De voorbereiding op een pastoraal bezoek</vt:lpstr>
    </vt:vector>
  </TitlesOfParts>
  <Company>CHE</Company>
  <LinksUpToDate>false</LinksUpToDate>
  <CharactersWithSpaces>10385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voorbereiding op een pastoraal bezoek</dc:title>
  <dc:creator>NC vd Voet</dc:creator>
  <cp:lastModifiedBy>VOT</cp:lastModifiedBy>
  <cp:revision>2</cp:revision>
  <dcterms:created xsi:type="dcterms:W3CDTF">2015-02-16T13:49:00Z</dcterms:created>
  <dcterms:modified xsi:type="dcterms:W3CDTF">2015-02-16T13:49:00Z</dcterms:modified>
</cp:coreProperties>
</file>