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90955" w14:textId="0520C152" w:rsidR="6D79F965" w:rsidRDefault="0520C152" w:rsidP="6D79F965">
      <w:r w:rsidRPr="0520C152">
        <w:rPr>
          <w:rFonts w:ascii="Verdana" w:eastAsia="Verdana" w:hAnsi="Verdana" w:cs="Verdana"/>
          <w:b/>
          <w:bCs/>
          <w:sz w:val="32"/>
          <w:szCs w:val="32"/>
        </w:rPr>
        <w:t>Hoe kun je als hulpverlener pastorale elementen meenemen in de begeleiding?</w:t>
      </w:r>
    </w:p>
    <w:p w14:paraId="43AAC3CF" w14:textId="15648F7B" w:rsidR="6D79F965" w:rsidRDefault="6D79F965" w:rsidP="6D79F965"/>
    <w:p w14:paraId="1E9A803D" w14:textId="2BA62258" w:rsidR="6D79F965" w:rsidRPr="009F01A1" w:rsidRDefault="0520C152" w:rsidP="6D79F965">
      <w:pPr>
        <w:rPr>
          <w:sz w:val="20"/>
          <w:szCs w:val="20"/>
        </w:rPr>
      </w:pPr>
      <w:r w:rsidRPr="009F01A1">
        <w:rPr>
          <w:rFonts w:ascii="Verdana" w:eastAsia="Verdana" w:hAnsi="Verdana" w:cs="Verdana"/>
          <w:sz w:val="20"/>
          <w:szCs w:val="20"/>
        </w:rPr>
        <w:t>Vragen vooraf</w:t>
      </w:r>
    </w:p>
    <w:p w14:paraId="7FE7CC40" w14:textId="5258B84F" w:rsidR="6D79F965" w:rsidRPr="009F01A1" w:rsidRDefault="0520C152" w:rsidP="0520C152">
      <w:pPr>
        <w:pStyle w:val="Lijstalinea"/>
        <w:numPr>
          <w:ilvl w:val="0"/>
          <w:numId w:val="2"/>
        </w:numPr>
        <w:rPr>
          <w:rFonts w:ascii="Verdana" w:eastAsia="Verdana" w:hAnsi="Verdana" w:cs="Verdana"/>
          <w:sz w:val="20"/>
          <w:szCs w:val="20"/>
        </w:rPr>
      </w:pPr>
      <w:r w:rsidRPr="009F01A1">
        <w:rPr>
          <w:rFonts w:ascii="Verdana" w:eastAsia="Verdana" w:hAnsi="Verdana" w:cs="Verdana"/>
          <w:i/>
          <w:iCs/>
          <w:sz w:val="20"/>
          <w:szCs w:val="20"/>
        </w:rPr>
        <w:t xml:space="preserve">Wie is God voor jou? </w:t>
      </w:r>
    </w:p>
    <w:p w14:paraId="512CF8A5" w14:textId="47BC83D6" w:rsidR="6D79F965" w:rsidRPr="009F01A1" w:rsidRDefault="0520C152" w:rsidP="0520C152">
      <w:pPr>
        <w:pStyle w:val="Lijstalinea"/>
        <w:numPr>
          <w:ilvl w:val="0"/>
          <w:numId w:val="2"/>
        </w:numPr>
        <w:rPr>
          <w:rFonts w:ascii="Verdana" w:eastAsia="Verdana" w:hAnsi="Verdana" w:cs="Verdana"/>
          <w:sz w:val="20"/>
          <w:szCs w:val="20"/>
        </w:rPr>
      </w:pPr>
      <w:r w:rsidRPr="009F01A1">
        <w:rPr>
          <w:rFonts w:ascii="Verdana" w:eastAsia="Verdana" w:hAnsi="Verdana" w:cs="Verdana"/>
          <w:i/>
          <w:iCs/>
          <w:sz w:val="20"/>
          <w:szCs w:val="20"/>
        </w:rPr>
        <w:t>Wat is jouw zelfbeeld vanuit het geloof gezien?</w:t>
      </w:r>
    </w:p>
    <w:p w14:paraId="7F53508F" w14:textId="4D0BA738" w:rsidR="6D79F965" w:rsidRPr="009F01A1" w:rsidRDefault="0520C152" w:rsidP="0520C152">
      <w:pPr>
        <w:pStyle w:val="Lijstalinea"/>
        <w:numPr>
          <w:ilvl w:val="0"/>
          <w:numId w:val="2"/>
        </w:numPr>
        <w:rPr>
          <w:rFonts w:ascii="Verdana" w:eastAsia="Verdana" w:hAnsi="Verdana" w:cs="Verdana"/>
          <w:sz w:val="20"/>
          <w:szCs w:val="20"/>
        </w:rPr>
      </w:pPr>
      <w:r w:rsidRPr="009F01A1">
        <w:rPr>
          <w:rFonts w:ascii="Verdana" w:eastAsia="Verdana" w:hAnsi="Verdana" w:cs="Verdana"/>
          <w:i/>
          <w:iCs/>
          <w:sz w:val="20"/>
          <w:szCs w:val="20"/>
        </w:rPr>
        <w:t xml:space="preserve">Hoe zie jij je bewoners/ </w:t>
      </w:r>
      <w:r w:rsidR="003B0B31">
        <w:rPr>
          <w:rFonts w:ascii="Verdana" w:eastAsia="Verdana" w:hAnsi="Verdana" w:cs="Verdana"/>
          <w:i/>
          <w:iCs/>
          <w:sz w:val="20"/>
          <w:szCs w:val="20"/>
        </w:rPr>
        <w:t>cliënten</w:t>
      </w:r>
      <w:r w:rsidRPr="009F01A1">
        <w:rPr>
          <w:rFonts w:ascii="Verdana" w:eastAsia="Verdana" w:hAnsi="Verdana" w:cs="Verdana"/>
          <w:i/>
          <w:iCs/>
          <w:sz w:val="20"/>
          <w:szCs w:val="20"/>
        </w:rPr>
        <w:t xml:space="preserve"> als mens voor God?</w:t>
      </w:r>
    </w:p>
    <w:p w14:paraId="4A169870" w14:textId="4C3C6D0E" w:rsidR="6D79F965" w:rsidRPr="009F01A1" w:rsidRDefault="0520C152" w:rsidP="0520C152">
      <w:pPr>
        <w:pStyle w:val="Lijstalinea"/>
        <w:numPr>
          <w:ilvl w:val="0"/>
          <w:numId w:val="2"/>
        </w:numPr>
        <w:rPr>
          <w:rFonts w:ascii="Verdana" w:eastAsia="Verdana" w:hAnsi="Verdana" w:cs="Verdana"/>
          <w:sz w:val="20"/>
          <w:szCs w:val="20"/>
        </w:rPr>
      </w:pPr>
      <w:r w:rsidRPr="009F01A1">
        <w:rPr>
          <w:rFonts w:ascii="Verdana" w:eastAsia="Verdana" w:hAnsi="Verdana" w:cs="Verdana"/>
          <w:i/>
          <w:iCs/>
          <w:sz w:val="20"/>
          <w:szCs w:val="20"/>
        </w:rPr>
        <w:t xml:space="preserve">Wat ben jij vanwege de levensbeschouwelijke identiteit van de instelling  eigenlijk 'verplicht' in je opstelling tegenover bewoners/ </w:t>
      </w:r>
      <w:r w:rsidR="003B0B31">
        <w:rPr>
          <w:rFonts w:ascii="Verdana" w:eastAsia="Verdana" w:hAnsi="Verdana" w:cs="Verdana"/>
          <w:i/>
          <w:iCs/>
          <w:sz w:val="20"/>
          <w:szCs w:val="20"/>
        </w:rPr>
        <w:t>cliënten</w:t>
      </w:r>
      <w:r w:rsidRPr="009F01A1">
        <w:rPr>
          <w:rFonts w:ascii="Verdana" w:eastAsia="Verdana" w:hAnsi="Verdana" w:cs="Verdana"/>
          <w:i/>
          <w:iCs/>
          <w:sz w:val="20"/>
          <w:szCs w:val="20"/>
        </w:rPr>
        <w:t>?</w:t>
      </w:r>
    </w:p>
    <w:p w14:paraId="732FC52E" w14:textId="714FA1F5" w:rsidR="6D79F965" w:rsidRDefault="0520C152" w:rsidP="6D79F965">
      <w:r w:rsidRPr="0520C152">
        <w:rPr>
          <w:rFonts w:ascii="Verdana" w:eastAsia="Verdana" w:hAnsi="Verdana" w:cs="Verdana"/>
          <w:sz w:val="24"/>
          <w:szCs w:val="24"/>
        </w:rPr>
        <w:t xml:space="preserve">Deze vragen </w:t>
      </w:r>
      <w:r w:rsidR="009F01A1">
        <w:rPr>
          <w:rFonts w:ascii="Verdana" w:eastAsia="Verdana" w:hAnsi="Verdana" w:cs="Verdana"/>
          <w:sz w:val="24"/>
          <w:szCs w:val="24"/>
        </w:rPr>
        <w:t>kun</w:t>
      </w:r>
      <w:r w:rsidRPr="0520C152">
        <w:rPr>
          <w:rFonts w:ascii="Verdana" w:eastAsia="Verdana" w:hAnsi="Verdana" w:cs="Verdana"/>
          <w:sz w:val="24"/>
          <w:szCs w:val="24"/>
        </w:rPr>
        <w:t xml:space="preserve"> je vooraf overdenken, want je antwoord hierop bepaalt of en hoe jij pastoraal wilt zijn voor de bewoners/ </w:t>
      </w:r>
      <w:r w:rsidR="003B0B31">
        <w:rPr>
          <w:rFonts w:ascii="Verdana" w:eastAsia="Verdana" w:hAnsi="Verdana" w:cs="Verdana"/>
          <w:sz w:val="24"/>
          <w:szCs w:val="24"/>
        </w:rPr>
        <w:t>cliënten</w:t>
      </w:r>
      <w:r w:rsidRPr="0520C152">
        <w:rPr>
          <w:rFonts w:ascii="Verdana" w:eastAsia="Verdana" w:hAnsi="Verdana" w:cs="Verdana"/>
          <w:sz w:val="24"/>
          <w:szCs w:val="24"/>
        </w:rPr>
        <w:t>. Er is nog een reden. Als je pastorale elementen zou willen meenemen in de begeleiding, moet je het eerst durven in gesprek met je collega's. Dus denk hierover samen na.</w:t>
      </w:r>
    </w:p>
    <w:p w14:paraId="06D5076B" w14:textId="5F49C5CF" w:rsidR="6D79F965" w:rsidRDefault="6D79F965" w:rsidP="6D79F965"/>
    <w:p w14:paraId="5BA32A11" w14:textId="4E15424F" w:rsidR="6D79F965" w:rsidRDefault="0520C152" w:rsidP="6D79F965">
      <w:r w:rsidRPr="0520C152">
        <w:rPr>
          <w:rFonts w:ascii="Verdana" w:eastAsia="Verdana" w:hAnsi="Verdana" w:cs="Verdana"/>
          <w:b/>
          <w:bCs/>
          <w:sz w:val="24"/>
          <w:szCs w:val="24"/>
        </w:rPr>
        <w:t>Wat is pastoraat?</w:t>
      </w:r>
    </w:p>
    <w:p w14:paraId="1F9D59F1" w14:textId="5649AC7A" w:rsidR="0520C152" w:rsidRDefault="0520C152">
      <w:r w:rsidRPr="0520C152">
        <w:rPr>
          <w:rFonts w:ascii="Verdana" w:eastAsia="Verdana" w:hAnsi="Verdana" w:cs="Verdana"/>
          <w:sz w:val="24"/>
          <w:szCs w:val="24"/>
        </w:rPr>
        <w:t>Pas</w:t>
      </w:r>
      <w:r w:rsidR="009F01A1">
        <w:rPr>
          <w:rFonts w:ascii="Verdana" w:eastAsia="Verdana" w:hAnsi="Verdana" w:cs="Verdana"/>
          <w:sz w:val="24"/>
          <w:szCs w:val="24"/>
        </w:rPr>
        <w:t>t</w:t>
      </w:r>
      <w:r w:rsidRPr="0520C152">
        <w:rPr>
          <w:rFonts w:ascii="Verdana" w:eastAsia="Verdana" w:hAnsi="Verdana" w:cs="Verdana"/>
          <w:sz w:val="24"/>
          <w:szCs w:val="24"/>
        </w:rPr>
        <w:t>oraat heeft te maken met het geestelijk leve</w:t>
      </w:r>
      <w:r w:rsidR="009F01A1">
        <w:rPr>
          <w:rFonts w:ascii="Verdana" w:eastAsia="Verdana" w:hAnsi="Verdana" w:cs="Verdana"/>
          <w:sz w:val="24"/>
          <w:szCs w:val="24"/>
        </w:rPr>
        <w:t>n: het leven met God. Dat d</w:t>
      </w:r>
      <w:r w:rsidRPr="0520C152">
        <w:rPr>
          <w:rFonts w:ascii="Verdana" w:eastAsia="Verdana" w:hAnsi="Verdana" w:cs="Verdana"/>
          <w:sz w:val="24"/>
          <w:szCs w:val="24"/>
        </w:rPr>
        <w:t>oortrekt ons psychische, emotionele, relationele en fysieke bestaan.</w:t>
      </w:r>
      <w:r w:rsidR="009F01A1">
        <w:rPr>
          <w:rFonts w:ascii="Verdana" w:eastAsia="Verdana" w:hAnsi="Verdana" w:cs="Verdana"/>
          <w:sz w:val="24"/>
          <w:szCs w:val="24"/>
        </w:rPr>
        <w:t xml:space="preserve"> De breedte daarvan doordenken we nu niet.</w:t>
      </w:r>
    </w:p>
    <w:p w14:paraId="0636E6BB" w14:textId="5068D3B4" w:rsidR="005B5CBE" w:rsidRDefault="0520C152">
      <w:r w:rsidRPr="0520C152">
        <w:rPr>
          <w:rFonts w:ascii="Verdana" w:eastAsia="Verdana" w:hAnsi="Verdana" w:cs="Verdana"/>
          <w:sz w:val="24"/>
          <w:szCs w:val="24"/>
        </w:rPr>
        <w:t xml:space="preserve">Laten we twee </w:t>
      </w:r>
      <w:proofErr w:type="spellStart"/>
      <w:r w:rsidRPr="0520C152">
        <w:rPr>
          <w:rFonts w:ascii="Verdana" w:eastAsia="Verdana" w:hAnsi="Verdana" w:cs="Verdana"/>
          <w:sz w:val="24"/>
          <w:szCs w:val="24"/>
        </w:rPr>
        <w:t>bijbelgedeelten</w:t>
      </w:r>
      <w:proofErr w:type="spellEnd"/>
      <w:r w:rsidRPr="0520C152">
        <w:rPr>
          <w:rFonts w:ascii="Verdana" w:eastAsia="Verdana" w:hAnsi="Verdana" w:cs="Verdana"/>
          <w:sz w:val="24"/>
          <w:szCs w:val="24"/>
        </w:rPr>
        <w:t xml:space="preserve"> kort overdenken</w:t>
      </w:r>
      <w:r w:rsidR="009F01A1">
        <w:rPr>
          <w:rFonts w:ascii="Verdana" w:eastAsia="Verdana" w:hAnsi="Verdana" w:cs="Verdana"/>
          <w:sz w:val="24"/>
          <w:szCs w:val="24"/>
        </w:rPr>
        <w:t xml:space="preserve"> aan de hand van een paar vragen.</w:t>
      </w:r>
    </w:p>
    <w:p w14:paraId="47A3878F" w14:textId="168685A0" w:rsidR="000E2B14" w:rsidRDefault="0520C152" w:rsidP="6D79F965">
      <w:r w:rsidRPr="0520C152">
        <w:rPr>
          <w:rFonts w:ascii="Verdana" w:eastAsia="Verdana" w:hAnsi="Verdana" w:cs="Verdana"/>
          <w:color w:val="303030"/>
          <w:sz w:val="24"/>
          <w:szCs w:val="24"/>
        </w:rPr>
        <w:t>2 Cor. 1: 3 Geprezen zij de God en Vader van onze Heere Jezus Christus, de Vader van de barmhartigheden en de God van alle vertroosting, 4 Die ons troost in al onze verdrukking, zodat wij hen kunnen troosten die in allerlei verdrukking zijn, met de vertroosting waarmee wij zelf door God getroost worden.</w:t>
      </w:r>
    </w:p>
    <w:p w14:paraId="396ACFBE" w14:textId="3EDA4433" w:rsidR="000E2B14" w:rsidRDefault="0520C152" w:rsidP="6D79F965">
      <w:r w:rsidRPr="0520C152">
        <w:rPr>
          <w:rFonts w:ascii="Verdana" w:eastAsia="Verdana" w:hAnsi="Verdana" w:cs="Verdana"/>
          <w:sz w:val="24"/>
          <w:szCs w:val="24"/>
        </w:rPr>
        <w:t>1 Thess. 5:14</w:t>
      </w:r>
      <w:r w:rsidRPr="0520C152">
        <w:rPr>
          <w:rFonts w:ascii="Verdana" w:eastAsia="Verdana" w:hAnsi="Verdana" w:cs="Verdana"/>
          <w:color w:val="303030"/>
          <w:sz w:val="24"/>
          <w:szCs w:val="24"/>
        </w:rPr>
        <w:t xml:space="preserve"> En wij roepen u ertoe op, broeders, hen die ordeloos leven terecht te wijzen, de </w:t>
      </w:r>
      <w:proofErr w:type="spellStart"/>
      <w:r w:rsidRPr="0520C152">
        <w:rPr>
          <w:rFonts w:ascii="Verdana" w:eastAsia="Verdana" w:hAnsi="Verdana" w:cs="Verdana"/>
          <w:color w:val="303030"/>
          <w:sz w:val="24"/>
          <w:szCs w:val="24"/>
        </w:rPr>
        <w:t>moedelozen</w:t>
      </w:r>
      <w:proofErr w:type="spellEnd"/>
      <w:r w:rsidRPr="0520C152">
        <w:rPr>
          <w:rFonts w:ascii="Verdana" w:eastAsia="Verdana" w:hAnsi="Verdana" w:cs="Verdana"/>
          <w:color w:val="303030"/>
          <w:sz w:val="24"/>
          <w:szCs w:val="24"/>
        </w:rPr>
        <w:t xml:space="preserve"> te bemoedigen, de zwakken te ondersteunen, en met allen geduld te hebben.</w:t>
      </w:r>
    </w:p>
    <w:p w14:paraId="65C062B9" w14:textId="1475A112" w:rsidR="000E2B14" w:rsidRPr="009F01A1" w:rsidRDefault="009F01A1" w:rsidP="6D79F965">
      <w:pPr>
        <w:rPr>
          <w:sz w:val="20"/>
          <w:szCs w:val="20"/>
        </w:rPr>
      </w:pPr>
      <w:r w:rsidRPr="009F01A1">
        <w:rPr>
          <w:sz w:val="20"/>
          <w:szCs w:val="20"/>
        </w:rPr>
        <w:t xml:space="preserve">Vragen </w:t>
      </w:r>
    </w:p>
    <w:p w14:paraId="059BB7CB" w14:textId="6A11A439" w:rsidR="000E2B14" w:rsidRPr="009F01A1" w:rsidRDefault="0520C152" w:rsidP="0520C152">
      <w:pPr>
        <w:pStyle w:val="Lijstalinea"/>
        <w:numPr>
          <w:ilvl w:val="0"/>
          <w:numId w:val="2"/>
        </w:numPr>
        <w:rPr>
          <w:rFonts w:ascii="Verdana" w:eastAsia="Verdana" w:hAnsi="Verdana" w:cs="Verdana"/>
          <w:color w:val="303030"/>
          <w:sz w:val="20"/>
          <w:szCs w:val="20"/>
        </w:rPr>
      </w:pPr>
      <w:r w:rsidRPr="009F01A1">
        <w:rPr>
          <w:rFonts w:ascii="Verdana" w:eastAsia="Verdana" w:hAnsi="Verdana" w:cs="Verdana"/>
          <w:i/>
          <w:iCs/>
          <w:color w:val="303030"/>
          <w:sz w:val="20"/>
          <w:szCs w:val="20"/>
        </w:rPr>
        <w:t>Wat is het motief voor pastorale zorg?</w:t>
      </w:r>
    </w:p>
    <w:p w14:paraId="1B8A7E44" w14:textId="57891D5C" w:rsidR="000E2B14" w:rsidRPr="009F01A1" w:rsidRDefault="009F01A1" w:rsidP="0520C152">
      <w:pPr>
        <w:pStyle w:val="Lijstalinea"/>
        <w:numPr>
          <w:ilvl w:val="0"/>
          <w:numId w:val="2"/>
        </w:numPr>
        <w:rPr>
          <w:rFonts w:ascii="Verdana" w:eastAsia="Verdana" w:hAnsi="Verdana" w:cs="Verdana"/>
          <w:color w:val="303030"/>
          <w:sz w:val="20"/>
          <w:szCs w:val="20"/>
        </w:rPr>
      </w:pPr>
      <w:r>
        <w:rPr>
          <w:rFonts w:ascii="Verdana" w:eastAsia="Verdana" w:hAnsi="Verdana" w:cs="Verdana"/>
          <w:i/>
          <w:iCs/>
          <w:color w:val="303030"/>
          <w:sz w:val="20"/>
          <w:szCs w:val="20"/>
        </w:rPr>
        <w:t>W</w:t>
      </w:r>
      <w:r w:rsidR="0520C152" w:rsidRPr="009F01A1">
        <w:rPr>
          <w:rFonts w:ascii="Verdana" w:eastAsia="Verdana" w:hAnsi="Verdana" w:cs="Verdana"/>
          <w:i/>
          <w:iCs/>
          <w:color w:val="303030"/>
          <w:sz w:val="20"/>
          <w:szCs w:val="20"/>
        </w:rPr>
        <w:t>at zijn de doelen van de pastorale zorg?</w:t>
      </w:r>
    </w:p>
    <w:p w14:paraId="61C8B670" w14:textId="4238370D" w:rsidR="000E2B14" w:rsidRPr="009F01A1" w:rsidRDefault="0520C152" w:rsidP="0520C152">
      <w:pPr>
        <w:pStyle w:val="Lijstalinea"/>
        <w:numPr>
          <w:ilvl w:val="0"/>
          <w:numId w:val="2"/>
        </w:numPr>
        <w:rPr>
          <w:rFonts w:ascii="Verdana" w:eastAsia="Verdana" w:hAnsi="Verdana" w:cs="Verdana"/>
          <w:color w:val="303030"/>
          <w:sz w:val="20"/>
          <w:szCs w:val="20"/>
        </w:rPr>
      </w:pPr>
      <w:r w:rsidRPr="009F01A1">
        <w:rPr>
          <w:rFonts w:ascii="Verdana" w:eastAsia="Verdana" w:hAnsi="Verdana" w:cs="Verdana"/>
          <w:i/>
          <w:iCs/>
          <w:color w:val="303030"/>
          <w:sz w:val="20"/>
          <w:szCs w:val="20"/>
        </w:rPr>
        <w:t>Zou dit alleen voor de gemeente gelden of ook voor een</w:t>
      </w:r>
      <w:r w:rsidR="009F01A1">
        <w:rPr>
          <w:rFonts w:ascii="Verdana" w:eastAsia="Verdana" w:hAnsi="Verdana" w:cs="Verdana"/>
          <w:i/>
          <w:iCs/>
          <w:color w:val="303030"/>
          <w:sz w:val="20"/>
          <w:szCs w:val="20"/>
        </w:rPr>
        <w:t xml:space="preserve"> christelijke</w:t>
      </w:r>
      <w:r w:rsidRPr="009F01A1">
        <w:rPr>
          <w:rFonts w:ascii="Verdana" w:eastAsia="Verdana" w:hAnsi="Verdana" w:cs="Verdana"/>
          <w:i/>
          <w:iCs/>
          <w:color w:val="303030"/>
          <w:sz w:val="20"/>
          <w:szCs w:val="20"/>
        </w:rPr>
        <w:t xml:space="preserve"> instelling?</w:t>
      </w:r>
    </w:p>
    <w:p w14:paraId="5C0270E4" w14:textId="7B89B9EB" w:rsidR="000E2B14" w:rsidRPr="009F01A1" w:rsidRDefault="0520C152" w:rsidP="0520C152">
      <w:pPr>
        <w:pStyle w:val="Lijstalinea"/>
        <w:numPr>
          <w:ilvl w:val="0"/>
          <w:numId w:val="2"/>
        </w:numPr>
        <w:rPr>
          <w:rFonts w:ascii="Verdana" w:eastAsia="Verdana" w:hAnsi="Verdana" w:cs="Verdana"/>
          <w:color w:val="303030"/>
          <w:sz w:val="20"/>
          <w:szCs w:val="20"/>
        </w:rPr>
      </w:pPr>
      <w:r w:rsidRPr="009F01A1">
        <w:rPr>
          <w:rFonts w:ascii="Verdana" w:eastAsia="Verdana" w:hAnsi="Verdana" w:cs="Verdana"/>
          <w:i/>
          <w:iCs/>
          <w:color w:val="303030"/>
          <w:sz w:val="20"/>
          <w:szCs w:val="20"/>
        </w:rPr>
        <w:t>Wat doen jullie (persoonlijk, samen) hier al aan?</w:t>
      </w:r>
    </w:p>
    <w:p w14:paraId="731498FC" w14:textId="6AD58444" w:rsidR="000E2B14" w:rsidRDefault="000E2B14" w:rsidP="6D79F965"/>
    <w:p w14:paraId="116B30C7" w14:textId="756CD3E0" w:rsidR="000E2B14" w:rsidRDefault="0520C152" w:rsidP="6D79F965">
      <w:r w:rsidRPr="0520C152">
        <w:rPr>
          <w:rFonts w:ascii="Verdana" w:eastAsia="Verdana" w:hAnsi="Verdana" w:cs="Verdana"/>
          <w:b/>
          <w:bCs/>
          <w:color w:val="303030"/>
          <w:sz w:val="24"/>
          <w:szCs w:val="24"/>
        </w:rPr>
        <w:t>Pastorale elementen in het beleid van de instelling / het team</w:t>
      </w:r>
    </w:p>
    <w:p w14:paraId="2A31DD32" w14:textId="3D602A9F" w:rsidR="000E2B14" w:rsidRDefault="0520C152">
      <w:r w:rsidRPr="0520C152">
        <w:rPr>
          <w:rFonts w:ascii="Verdana" w:eastAsia="Verdana" w:hAnsi="Verdana" w:cs="Verdana"/>
          <w:sz w:val="24"/>
          <w:szCs w:val="24"/>
        </w:rPr>
        <w:t xml:space="preserve">Gestructureerd doordenken van identiteitsgebonden / pastorale inbreng bij de begeleiding, kun je als volgt doen. Je vult waar mogelijk de vakjes </w:t>
      </w:r>
      <w:r w:rsidRPr="0520C152">
        <w:rPr>
          <w:rFonts w:ascii="Verdana" w:eastAsia="Verdana" w:hAnsi="Verdana" w:cs="Verdana"/>
          <w:sz w:val="24"/>
          <w:szCs w:val="24"/>
        </w:rPr>
        <w:lastRenderedPageBreak/>
        <w:t xml:space="preserve">in. Alle mensen, ook de bewoners/ </w:t>
      </w:r>
      <w:r w:rsidR="003B0B31">
        <w:rPr>
          <w:rFonts w:ascii="Verdana" w:eastAsia="Verdana" w:hAnsi="Verdana" w:cs="Verdana"/>
          <w:sz w:val="24"/>
          <w:szCs w:val="24"/>
        </w:rPr>
        <w:t>cliënten</w:t>
      </w:r>
      <w:r w:rsidRPr="0520C152">
        <w:rPr>
          <w:rFonts w:ascii="Verdana" w:eastAsia="Verdana" w:hAnsi="Verdana" w:cs="Verdana"/>
          <w:sz w:val="24"/>
          <w:szCs w:val="24"/>
        </w:rPr>
        <w:t xml:space="preserve"> hebben behoefte aan geloof, hoop en liefde. Maar hoe geef je daar nou vorm aan vanuit de identiteit van de organisatie?</w:t>
      </w:r>
    </w:p>
    <w:p w14:paraId="1439F72D" w14:textId="33C971A8" w:rsidR="000E2B14" w:rsidRDefault="000E2B14" w:rsidP="6D79F965"/>
    <w:tbl>
      <w:tblPr>
        <w:tblStyle w:val="GridTable1LightAccent1"/>
        <w:tblW w:w="0" w:type="auto"/>
        <w:tblLook w:val="04A0" w:firstRow="1" w:lastRow="0" w:firstColumn="1" w:lastColumn="0" w:noHBand="0" w:noVBand="1"/>
      </w:tblPr>
      <w:tblGrid>
        <w:gridCol w:w="3773"/>
        <w:gridCol w:w="1810"/>
        <w:gridCol w:w="2130"/>
        <w:gridCol w:w="1575"/>
      </w:tblGrid>
      <w:tr w:rsidR="6D79F965" w14:paraId="4A79983E" w14:textId="77777777" w:rsidTr="003B0B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17" w:type="dxa"/>
          </w:tcPr>
          <w:p w14:paraId="6A66A711" w14:textId="1FB386EF" w:rsidR="6D79F965" w:rsidRDefault="0520C152">
            <w:r w:rsidRPr="0520C152">
              <w:rPr>
                <w:rFonts w:ascii="Verdana" w:eastAsia="Verdana" w:hAnsi="Verdana" w:cs="Verdana"/>
                <w:b w:val="0"/>
                <w:bCs w:val="0"/>
                <w:i/>
                <w:iCs/>
                <w:sz w:val="20"/>
                <w:szCs w:val="20"/>
              </w:rPr>
              <w:t>Aandachtsgebieden</w:t>
            </w:r>
          </w:p>
          <w:p w14:paraId="4B3B10E8" w14:textId="6B24391B" w:rsidR="6D79F965" w:rsidRDefault="0520C152">
            <w:r w:rsidRPr="0520C152">
              <w:rPr>
                <w:rFonts w:ascii="Verdana" w:eastAsia="Verdana" w:hAnsi="Verdana" w:cs="Verdana"/>
                <w:b w:val="0"/>
                <w:bCs w:val="0"/>
                <w:i/>
                <w:iCs/>
                <w:sz w:val="20"/>
                <w:szCs w:val="20"/>
              </w:rPr>
              <w:t xml:space="preserve"> </w:t>
            </w:r>
          </w:p>
          <w:p w14:paraId="5739A766" w14:textId="5A9EF75F" w:rsidR="6D79F965" w:rsidRDefault="0520C152">
            <w:r w:rsidRPr="0520C152">
              <w:rPr>
                <w:rFonts w:ascii="Verdana" w:eastAsia="Verdana" w:hAnsi="Verdana" w:cs="Verdana"/>
                <w:b w:val="0"/>
                <w:bCs w:val="0"/>
                <w:i/>
                <w:iCs/>
                <w:sz w:val="20"/>
                <w:szCs w:val="20"/>
              </w:rPr>
              <w:t>(kunnen naar believen  geschrapt of aangevuld worden)</w:t>
            </w:r>
          </w:p>
        </w:tc>
        <w:tc>
          <w:tcPr>
            <w:tcW w:w="1830" w:type="dxa"/>
          </w:tcPr>
          <w:p w14:paraId="2C2769AA" w14:textId="5F35E81C"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GELOVEN</w:t>
            </w:r>
          </w:p>
          <w:p w14:paraId="2DBCD399" w14:textId="009D6030"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 xml:space="preserve"> </w:t>
            </w:r>
          </w:p>
          <w:p w14:paraId="3CF143A5" w14:textId="59ED6AC8" w:rsidR="6D79F965" w:rsidRDefault="009F01A1">
            <w:pPr>
              <w:cnfStyle w:val="100000000000" w:firstRow="1" w:lastRow="0" w:firstColumn="0" w:lastColumn="0" w:oddVBand="0" w:evenVBand="0" w:oddHBand="0" w:evenHBand="0" w:firstRowFirstColumn="0" w:firstRowLastColumn="0" w:lastRowFirstColumn="0" w:lastRowLastColumn="0"/>
            </w:pPr>
            <w:r>
              <w:rPr>
                <w:rFonts w:ascii="Verdana" w:eastAsia="Verdana" w:hAnsi="Verdana" w:cs="Verdana"/>
                <w:b w:val="0"/>
                <w:bCs w:val="0"/>
                <w:sz w:val="20"/>
                <w:szCs w:val="20"/>
              </w:rPr>
              <w:t>Zingevend kader; dat</w:t>
            </w:r>
            <w:r w:rsidR="0520C152" w:rsidRPr="0520C152">
              <w:rPr>
                <w:rFonts w:ascii="Verdana" w:eastAsia="Verdana" w:hAnsi="Verdana" w:cs="Verdana"/>
                <w:b w:val="0"/>
                <w:bCs w:val="0"/>
                <w:sz w:val="20"/>
                <w:szCs w:val="20"/>
              </w:rPr>
              <w:t xml:space="preserve"> gaat over kennis / overtuiging </w:t>
            </w:r>
          </w:p>
          <w:p w14:paraId="5B2CD5ED" w14:textId="2BD4A6F1" w:rsidR="6D79F965" w:rsidRDefault="6D79F965" w:rsidP="6D79F965">
            <w:pPr>
              <w:cnfStyle w:val="100000000000" w:firstRow="1" w:lastRow="0" w:firstColumn="0" w:lastColumn="0" w:oddVBand="0" w:evenVBand="0" w:oddHBand="0" w:evenHBand="0" w:firstRowFirstColumn="0" w:firstRowLastColumn="0" w:lastRowFirstColumn="0" w:lastRowLastColumn="0"/>
            </w:pPr>
          </w:p>
          <w:p w14:paraId="39ABA1C4" w14:textId="525C62A1" w:rsidR="37FAF9A8" w:rsidRDefault="009F01A1" w:rsidP="37FAF9A8">
            <w:pPr>
              <w:cnfStyle w:val="100000000000" w:firstRow="1" w:lastRow="0" w:firstColumn="0" w:lastColumn="0" w:oddVBand="0" w:evenVBand="0" w:oddHBand="0" w:evenHBand="0" w:firstRowFirstColumn="0" w:firstRowLastColumn="0" w:lastRowFirstColumn="0" w:lastRowLastColumn="0"/>
            </w:pPr>
            <w:r>
              <w:rPr>
                <w:rFonts w:ascii="Verdana" w:eastAsia="Verdana" w:hAnsi="Verdana" w:cs="Verdana"/>
                <w:b w:val="0"/>
                <w:bCs w:val="0"/>
                <w:sz w:val="20"/>
                <w:szCs w:val="20"/>
              </w:rPr>
              <w:t>Middelen</w:t>
            </w:r>
            <w:r w:rsidR="0520C152" w:rsidRPr="0520C152">
              <w:rPr>
                <w:rFonts w:ascii="Verdana" w:eastAsia="Verdana" w:hAnsi="Verdana" w:cs="Verdana"/>
                <w:b w:val="0"/>
                <w:bCs w:val="0"/>
                <w:sz w:val="20"/>
                <w:szCs w:val="20"/>
              </w:rPr>
              <w:t>:</w:t>
            </w:r>
          </w:p>
          <w:p w14:paraId="57192264" w14:textId="1DC5D9DB" w:rsidR="6D79F965" w:rsidRDefault="0520C152" w:rsidP="6D79F965">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Gesprek, leermomenten,</w:t>
            </w:r>
          </w:p>
          <w:p w14:paraId="21C0491F" w14:textId="50C726A0" w:rsidR="6D79F965" w:rsidRDefault="0520C152" w:rsidP="6D79F965">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 xml:space="preserve">open bijbel </w:t>
            </w:r>
          </w:p>
        </w:tc>
        <w:tc>
          <w:tcPr>
            <w:tcW w:w="2136" w:type="dxa"/>
          </w:tcPr>
          <w:p w14:paraId="2C291E46" w14:textId="13EA9DB8"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HOPEN</w:t>
            </w:r>
          </w:p>
          <w:p w14:paraId="289A16F1" w14:textId="6D98CF0B"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 xml:space="preserve"> </w:t>
            </w:r>
          </w:p>
          <w:p w14:paraId="1201187D" w14:textId="0F08F279"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Levensperspectief</w:t>
            </w:r>
            <w:r w:rsidR="009F01A1">
              <w:rPr>
                <w:rFonts w:ascii="Verdana" w:eastAsia="Verdana" w:hAnsi="Verdana" w:cs="Verdana"/>
                <w:b w:val="0"/>
                <w:bCs w:val="0"/>
                <w:sz w:val="20"/>
                <w:szCs w:val="20"/>
              </w:rPr>
              <w:t>;</w:t>
            </w:r>
            <w:r w:rsidRPr="0520C152">
              <w:rPr>
                <w:rFonts w:ascii="Verdana" w:eastAsia="Verdana" w:hAnsi="Verdana" w:cs="Verdana"/>
                <w:b w:val="0"/>
                <w:bCs w:val="0"/>
                <w:sz w:val="20"/>
                <w:szCs w:val="20"/>
              </w:rPr>
              <w:t xml:space="preserve"> </w:t>
            </w:r>
            <w:r w:rsidR="009F01A1">
              <w:rPr>
                <w:rFonts w:ascii="Verdana" w:eastAsia="Verdana" w:hAnsi="Verdana" w:cs="Verdana"/>
                <w:b w:val="0"/>
                <w:bCs w:val="0"/>
                <w:sz w:val="20"/>
                <w:szCs w:val="20"/>
              </w:rPr>
              <w:t>dat</w:t>
            </w:r>
            <w:r w:rsidRPr="0520C152">
              <w:rPr>
                <w:rFonts w:ascii="Verdana" w:eastAsia="Verdana" w:hAnsi="Verdana" w:cs="Verdana"/>
                <w:b w:val="0"/>
                <w:bCs w:val="0"/>
                <w:sz w:val="20"/>
                <w:szCs w:val="20"/>
              </w:rPr>
              <w:t xml:space="preserve"> gaat over gevoel / vertrouwen  </w:t>
            </w:r>
          </w:p>
          <w:p w14:paraId="171B2979" w14:textId="352DD948" w:rsidR="6D79F965" w:rsidRDefault="6D79F965">
            <w:pPr>
              <w:cnfStyle w:val="100000000000" w:firstRow="1" w:lastRow="0" w:firstColumn="0" w:lastColumn="0" w:oddVBand="0" w:evenVBand="0" w:oddHBand="0" w:evenHBand="0" w:firstRowFirstColumn="0" w:firstRowLastColumn="0" w:lastRowFirstColumn="0" w:lastRowLastColumn="0"/>
            </w:pPr>
          </w:p>
          <w:p w14:paraId="7FEFFE02" w14:textId="739B6E33" w:rsidR="37FAF9A8"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Middelen:</w:t>
            </w:r>
          </w:p>
          <w:p w14:paraId="0E6C8B4C" w14:textId="3261941F"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Viermomenten, zingen, gebed</w:t>
            </w:r>
          </w:p>
        </w:tc>
        <w:tc>
          <w:tcPr>
            <w:tcW w:w="1605" w:type="dxa"/>
          </w:tcPr>
          <w:p w14:paraId="20F78CC7" w14:textId="6DEEFF40"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LIEFHEBBEN</w:t>
            </w:r>
          </w:p>
          <w:p w14:paraId="11EEED8A" w14:textId="7FEAB71C"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 xml:space="preserve"> </w:t>
            </w:r>
          </w:p>
          <w:p w14:paraId="488D20F3" w14:textId="654ABA1C"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Relationeel patroon</w:t>
            </w:r>
            <w:r w:rsidR="009F01A1">
              <w:rPr>
                <w:rFonts w:ascii="Verdana" w:eastAsia="Verdana" w:hAnsi="Verdana" w:cs="Verdana"/>
                <w:b w:val="0"/>
                <w:bCs w:val="0"/>
                <w:sz w:val="20"/>
                <w:szCs w:val="20"/>
              </w:rPr>
              <w:t>;</w:t>
            </w:r>
          </w:p>
          <w:p w14:paraId="5C23E008" w14:textId="76236FC9" w:rsidR="6D79F965" w:rsidRDefault="009F01A1" w:rsidP="0520C152">
            <w:pPr>
              <w:cnfStyle w:val="100000000000" w:firstRow="1" w:lastRow="0" w:firstColumn="0" w:lastColumn="0" w:oddVBand="0" w:evenVBand="0" w:oddHBand="0" w:evenHBand="0" w:firstRowFirstColumn="0" w:firstRowLastColumn="0" w:lastRowFirstColumn="0" w:lastRowLastColumn="0"/>
            </w:pPr>
            <w:r>
              <w:rPr>
                <w:rFonts w:ascii="Verdana" w:eastAsia="Verdana" w:hAnsi="Verdana" w:cs="Verdana"/>
                <w:b w:val="0"/>
                <w:bCs w:val="0"/>
                <w:sz w:val="20"/>
                <w:szCs w:val="20"/>
              </w:rPr>
              <w:t>dat</w:t>
            </w:r>
            <w:r w:rsidR="0520C152" w:rsidRPr="0520C152">
              <w:rPr>
                <w:rFonts w:ascii="Verdana" w:eastAsia="Verdana" w:hAnsi="Verdana" w:cs="Verdana"/>
                <w:b w:val="0"/>
                <w:bCs w:val="0"/>
                <w:sz w:val="20"/>
                <w:szCs w:val="20"/>
              </w:rPr>
              <w:t xml:space="preserve"> gaat over relaties, veiligheid, warmte </w:t>
            </w:r>
          </w:p>
          <w:p w14:paraId="4FC8A982" w14:textId="323E0C63" w:rsidR="0520C152" w:rsidRDefault="0520C152" w:rsidP="0520C152">
            <w:pPr>
              <w:cnfStyle w:val="100000000000" w:firstRow="1" w:lastRow="0" w:firstColumn="0" w:lastColumn="0" w:oddVBand="0" w:evenVBand="0" w:oddHBand="0" w:evenHBand="0" w:firstRowFirstColumn="0" w:firstRowLastColumn="0" w:lastRowFirstColumn="0" w:lastRowLastColumn="0"/>
            </w:pPr>
          </w:p>
          <w:p w14:paraId="604E076B" w14:textId="5D9FAD1E" w:rsidR="37FAF9A8" w:rsidRDefault="0520C152" w:rsidP="37FAF9A8">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Middelen:</w:t>
            </w:r>
          </w:p>
          <w:p w14:paraId="5D342B83" w14:textId="268210B5" w:rsidR="6D79F965" w:rsidRDefault="0520C152">
            <w:pPr>
              <w:cnfStyle w:val="100000000000" w:firstRow="1" w:lastRow="0" w:firstColumn="0" w:lastColumn="0" w:oddVBand="0" w:evenVBand="0" w:oddHBand="0" w:evenHBand="0" w:firstRowFirstColumn="0" w:firstRowLastColumn="0" w:lastRowFirstColumn="0" w:lastRowLastColumn="0"/>
            </w:pPr>
            <w:r w:rsidRPr="0520C152">
              <w:rPr>
                <w:rFonts w:ascii="Verdana" w:eastAsia="Verdana" w:hAnsi="Verdana" w:cs="Verdana"/>
                <w:b w:val="0"/>
                <w:bCs w:val="0"/>
                <w:sz w:val="20"/>
                <w:szCs w:val="20"/>
              </w:rPr>
              <w:t>Actieve dienst</w:t>
            </w:r>
          </w:p>
        </w:tc>
      </w:tr>
      <w:tr w:rsidR="6D79F965" w14:paraId="53C6B451"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520C53C6" w14:textId="247BAB07" w:rsidR="6D79F965" w:rsidRDefault="009F01A1">
            <w:r>
              <w:rPr>
                <w:rFonts w:ascii="Verdana" w:eastAsia="Verdana" w:hAnsi="Verdana" w:cs="Verdana"/>
                <w:b w:val="0"/>
                <w:bCs w:val="0"/>
                <w:sz w:val="20"/>
                <w:szCs w:val="20"/>
              </w:rPr>
              <w:t>Welke inzet vraag je van</w:t>
            </w:r>
            <w:r w:rsidRPr="0520C152">
              <w:rPr>
                <w:rFonts w:ascii="Verdana" w:eastAsia="Verdana" w:hAnsi="Verdana" w:cs="Verdana"/>
                <w:b w:val="0"/>
                <w:bCs w:val="0"/>
                <w:sz w:val="20"/>
                <w:szCs w:val="20"/>
              </w:rPr>
              <w:t xml:space="preserve">  medewerkers</w:t>
            </w:r>
            <w:r w:rsidR="003B0B31">
              <w:rPr>
                <w:rFonts w:ascii="Verdana" w:eastAsia="Verdana" w:hAnsi="Verdana" w:cs="Verdana"/>
                <w:b w:val="0"/>
                <w:bCs w:val="0"/>
                <w:sz w:val="20"/>
                <w:szCs w:val="20"/>
              </w:rPr>
              <w:t>?</w:t>
            </w:r>
          </w:p>
        </w:tc>
        <w:tc>
          <w:tcPr>
            <w:tcW w:w="1830" w:type="dxa"/>
          </w:tcPr>
          <w:p w14:paraId="4B1699B0" w14:textId="221D6DA5"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3EC15567" w14:textId="08CB5F49"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2652E2C0" w14:textId="29D7D638"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5AC812E6"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2CDE3008" w14:textId="6FAD4CD9" w:rsidR="6D79F965" w:rsidRDefault="009F01A1">
            <w:r w:rsidRPr="009F01A1">
              <w:rPr>
                <w:b w:val="0"/>
              </w:rPr>
              <w:t xml:space="preserve">Welke inzet verwacht je van bewoners/ </w:t>
            </w:r>
            <w:r w:rsidR="003B0B31">
              <w:rPr>
                <w:b w:val="0"/>
              </w:rPr>
              <w:t>cliënten?</w:t>
            </w:r>
          </w:p>
        </w:tc>
        <w:tc>
          <w:tcPr>
            <w:tcW w:w="1830" w:type="dxa"/>
          </w:tcPr>
          <w:p w14:paraId="2F2D5615" w14:textId="1AE07EFE"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7BD49A99" w14:textId="579C42FF"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759F7A38" w14:textId="4A734A7C"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5D41F8AA"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69590B42" w14:textId="56DE2D46" w:rsidR="6D79F965" w:rsidRDefault="003B0B31">
            <w:r w:rsidRPr="0520C152">
              <w:rPr>
                <w:rFonts w:ascii="Verdana" w:eastAsia="Verdana" w:hAnsi="Verdana" w:cs="Verdana"/>
                <w:b w:val="0"/>
                <w:bCs w:val="0"/>
                <w:sz w:val="20"/>
                <w:szCs w:val="20"/>
              </w:rPr>
              <w:t>Gewenste rol van bestuur</w:t>
            </w:r>
            <w:r>
              <w:rPr>
                <w:rFonts w:ascii="Verdana" w:eastAsia="Verdana" w:hAnsi="Verdana" w:cs="Verdana"/>
                <w:b w:val="0"/>
                <w:bCs w:val="0"/>
                <w:sz w:val="20"/>
                <w:szCs w:val="20"/>
              </w:rPr>
              <w:t xml:space="preserve"> en leidinggevenden</w:t>
            </w:r>
          </w:p>
        </w:tc>
        <w:tc>
          <w:tcPr>
            <w:tcW w:w="1830" w:type="dxa"/>
          </w:tcPr>
          <w:p w14:paraId="608D903D" w14:textId="105CD4B6"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5C9D0783" w14:textId="5914E2DE"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787784D3" w14:textId="5BF50C69"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0F39409D"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7899FE43" w14:textId="25EAD935" w:rsidR="6D79F965" w:rsidRDefault="0520C152">
            <w:r w:rsidRPr="0520C152">
              <w:rPr>
                <w:rFonts w:ascii="Verdana" w:eastAsia="Verdana" w:hAnsi="Verdana" w:cs="Verdana"/>
                <w:b w:val="0"/>
                <w:bCs w:val="0"/>
                <w:sz w:val="20"/>
                <w:szCs w:val="20"/>
              </w:rPr>
              <w:t>Contact met familieleden</w:t>
            </w:r>
          </w:p>
        </w:tc>
        <w:tc>
          <w:tcPr>
            <w:tcW w:w="1830" w:type="dxa"/>
          </w:tcPr>
          <w:p w14:paraId="03EFDDB4" w14:textId="2B3A6D81" w:rsidR="6D79F965" w:rsidRDefault="6D79F965">
            <w:pPr>
              <w:cnfStyle w:val="000000000000" w:firstRow="0" w:lastRow="0" w:firstColumn="0" w:lastColumn="0" w:oddVBand="0" w:evenVBand="0" w:oddHBand="0" w:evenHBand="0" w:firstRowFirstColumn="0" w:firstRowLastColumn="0" w:lastRowFirstColumn="0" w:lastRowLastColumn="0"/>
            </w:pPr>
          </w:p>
        </w:tc>
        <w:tc>
          <w:tcPr>
            <w:tcW w:w="2136" w:type="dxa"/>
          </w:tcPr>
          <w:p w14:paraId="06D47A26" w14:textId="7114EA84" w:rsidR="6D79F965" w:rsidRDefault="6D79F965">
            <w:pPr>
              <w:cnfStyle w:val="000000000000" w:firstRow="0" w:lastRow="0" w:firstColumn="0" w:lastColumn="0" w:oddVBand="0" w:evenVBand="0" w:oddHBand="0" w:evenHBand="0" w:firstRowFirstColumn="0" w:firstRowLastColumn="0" w:lastRowFirstColumn="0" w:lastRowLastColumn="0"/>
            </w:pPr>
          </w:p>
        </w:tc>
        <w:tc>
          <w:tcPr>
            <w:tcW w:w="1605" w:type="dxa"/>
          </w:tcPr>
          <w:p w14:paraId="6396DA66" w14:textId="1D729181" w:rsidR="6D79F965" w:rsidRDefault="6D79F965">
            <w:pPr>
              <w:cnfStyle w:val="000000000000" w:firstRow="0" w:lastRow="0" w:firstColumn="0" w:lastColumn="0" w:oddVBand="0" w:evenVBand="0" w:oddHBand="0" w:evenHBand="0" w:firstRowFirstColumn="0" w:firstRowLastColumn="0" w:lastRowFirstColumn="0" w:lastRowLastColumn="0"/>
            </w:pPr>
          </w:p>
        </w:tc>
      </w:tr>
      <w:tr w:rsidR="6D79F965" w14:paraId="65C6660A"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001C5151" w14:textId="79CA41C2" w:rsidR="6D79F965" w:rsidRPr="009F01A1" w:rsidRDefault="009F01A1" w:rsidP="009F01A1">
            <w:pPr>
              <w:rPr>
                <w:b w:val="0"/>
              </w:rPr>
            </w:pPr>
            <w:r w:rsidRPr="0520C152">
              <w:rPr>
                <w:rFonts w:ascii="Verdana" w:eastAsia="Verdana" w:hAnsi="Verdana" w:cs="Verdana"/>
                <w:b w:val="0"/>
                <w:bCs w:val="0"/>
                <w:sz w:val="20"/>
                <w:szCs w:val="20"/>
              </w:rPr>
              <w:t>Samenwerken met kerken/ ambtsdragers</w:t>
            </w:r>
          </w:p>
        </w:tc>
        <w:tc>
          <w:tcPr>
            <w:tcW w:w="1830" w:type="dxa"/>
          </w:tcPr>
          <w:p w14:paraId="68AD9A6B" w14:textId="6424F180"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22863293" w14:textId="50EB44F2"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6D18879D" w14:textId="6A26ED1C"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71DD7D2D"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496C9B01" w14:textId="0AB541BE" w:rsidR="6D79F965" w:rsidRDefault="009F01A1">
            <w:r w:rsidRPr="0520C152">
              <w:rPr>
                <w:rFonts w:ascii="Verdana" w:eastAsia="Verdana" w:hAnsi="Verdana" w:cs="Verdana"/>
                <w:b w:val="0"/>
                <w:bCs w:val="0"/>
                <w:sz w:val="20"/>
                <w:szCs w:val="20"/>
              </w:rPr>
              <w:t>Integratie met  visie op hulpverlening</w:t>
            </w:r>
          </w:p>
        </w:tc>
        <w:tc>
          <w:tcPr>
            <w:tcW w:w="1830" w:type="dxa"/>
          </w:tcPr>
          <w:p w14:paraId="2A28234D" w14:textId="1306642E"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73C16AD3" w14:textId="494BAD88"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3C5EBCB8" w14:textId="0C8E7CC7"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76F5E104"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421992BA" w14:textId="28F3ED89" w:rsidR="6D79F965" w:rsidRDefault="009F01A1">
            <w:r w:rsidRPr="0520C152">
              <w:rPr>
                <w:rFonts w:ascii="Verdana" w:eastAsia="Verdana" w:hAnsi="Verdana" w:cs="Verdana"/>
                <w:b w:val="0"/>
                <w:bCs w:val="0"/>
                <w:sz w:val="20"/>
                <w:szCs w:val="20"/>
              </w:rPr>
              <w:t>Invulling van de zondag</w:t>
            </w:r>
          </w:p>
        </w:tc>
        <w:tc>
          <w:tcPr>
            <w:tcW w:w="1830" w:type="dxa"/>
          </w:tcPr>
          <w:p w14:paraId="17B003ED" w14:textId="0DBB319E"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3B482F32" w14:textId="4906CB76"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698E3B03" w14:textId="51D39816"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5DD01975"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30A24403" w14:textId="014090E7" w:rsidR="6D79F965" w:rsidRDefault="003B0B31" w:rsidP="009F01A1">
            <w:r w:rsidRPr="0520C152">
              <w:rPr>
                <w:rFonts w:ascii="Verdana" w:eastAsia="Verdana" w:hAnsi="Verdana" w:cs="Verdana"/>
                <w:b w:val="0"/>
                <w:bCs w:val="0"/>
                <w:sz w:val="20"/>
                <w:szCs w:val="20"/>
              </w:rPr>
              <w:t>Dagelijkse momenten met God als groep</w:t>
            </w:r>
          </w:p>
        </w:tc>
        <w:tc>
          <w:tcPr>
            <w:tcW w:w="1830" w:type="dxa"/>
          </w:tcPr>
          <w:p w14:paraId="0B370612" w14:textId="5A339ED4"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2136" w:type="dxa"/>
          </w:tcPr>
          <w:p w14:paraId="5651E394" w14:textId="76644A64"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c>
          <w:tcPr>
            <w:tcW w:w="1605" w:type="dxa"/>
          </w:tcPr>
          <w:p w14:paraId="3B5A2292" w14:textId="41569967" w:rsidR="6D79F965" w:rsidRDefault="0520C152">
            <w:pPr>
              <w:cnfStyle w:val="000000000000" w:firstRow="0" w:lastRow="0" w:firstColumn="0" w:lastColumn="0" w:oddVBand="0" w:evenVBand="0" w:oddHBand="0" w:evenHBand="0" w:firstRowFirstColumn="0" w:firstRowLastColumn="0" w:lastRowFirstColumn="0" w:lastRowLastColumn="0"/>
            </w:pPr>
            <w:r w:rsidRPr="0520C152">
              <w:rPr>
                <w:rFonts w:ascii="Verdana" w:eastAsia="Verdana" w:hAnsi="Verdana" w:cs="Verdana"/>
                <w:sz w:val="20"/>
                <w:szCs w:val="20"/>
              </w:rPr>
              <w:t xml:space="preserve"> </w:t>
            </w:r>
          </w:p>
        </w:tc>
      </w:tr>
      <w:tr w:rsidR="6D79F965" w14:paraId="4F3F438C" w14:textId="77777777" w:rsidTr="003B0B31">
        <w:tc>
          <w:tcPr>
            <w:cnfStyle w:val="001000000000" w:firstRow="0" w:lastRow="0" w:firstColumn="1" w:lastColumn="0" w:oddVBand="0" w:evenVBand="0" w:oddHBand="0" w:evenHBand="0" w:firstRowFirstColumn="0" w:firstRowLastColumn="0" w:lastRowFirstColumn="0" w:lastRowLastColumn="0"/>
            <w:tcW w:w="3717" w:type="dxa"/>
          </w:tcPr>
          <w:p w14:paraId="514B5760" w14:textId="06888F39" w:rsidR="6D79F965" w:rsidRDefault="0520C152" w:rsidP="6D79F965">
            <w:r w:rsidRPr="0520C152">
              <w:rPr>
                <w:rFonts w:ascii="Verdana" w:eastAsia="Verdana" w:hAnsi="Verdana" w:cs="Verdana"/>
                <w:b w:val="0"/>
                <w:bCs w:val="0"/>
                <w:sz w:val="20"/>
                <w:szCs w:val="20"/>
              </w:rPr>
              <w:t xml:space="preserve">Meeleven met bewoners/ </w:t>
            </w:r>
            <w:r w:rsidR="003B0B31">
              <w:rPr>
                <w:rFonts w:ascii="Verdana" w:eastAsia="Verdana" w:hAnsi="Verdana" w:cs="Verdana"/>
                <w:b w:val="0"/>
                <w:bCs w:val="0"/>
                <w:sz w:val="20"/>
                <w:szCs w:val="20"/>
              </w:rPr>
              <w:t>cliënten</w:t>
            </w:r>
            <w:r w:rsidRPr="0520C152">
              <w:rPr>
                <w:rFonts w:ascii="Verdana" w:eastAsia="Verdana" w:hAnsi="Verdana" w:cs="Verdana"/>
                <w:b w:val="0"/>
                <w:bCs w:val="0"/>
                <w:sz w:val="20"/>
                <w:szCs w:val="20"/>
              </w:rPr>
              <w:t xml:space="preserve"> in goede en kwade dagen</w:t>
            </w:r>
          </w:p>
        </w:tc>
        <w:tc>
          <w:tcPr>
            <w:tcW w:w="1830" w:type="dxa"/>
          </w:tcPr>
          <w:p w14:paraId="22E812CF" w14:textId="495093A9" w:rsidR="6D79F965" w:rsidRDefault="6D79F965" w:rsidP="6D79F965">
            <w:pPr>
              <w:cnfStyle w:val="000000000000" w:firstRow="0" w:lastRow="0" w:firstColumn="0" w:lastColumn="0" w:oddVBand="0" w:evenVBand="0" w:oddHBand="0" w:evenHBand="0" w:firstRowFirstColumn="0" w:firstRowLastColumn="0" w:lastRowFirstColumn="0" w:lastRowLastColumn="0"/>
            </w:pPr>
          </w:p>
        </w:tc>
        <w:tc>
          <w:tcPr>
            <w:tcW w:w="2136" w:type="dxa"/>
          </w:tcPr>
          <w:p w14:paraId="1E5997D5" w14:textId="7F1C09BD" w:rsidR="6D79F965" w:rsidRDefault="6D79F965" w:rsidP="6D79F965">
            <w:pPr>
              <w:cnfStyle w:val="000000000000" w:firstRow="0" w:lastRow="0" w:firstColumn="0" w:lastColumn="0" w:oddVBand="0" w:evenVBand="0" w:oddHBand="0" w:evenHBand="0" w:firstRowFirstColumn="0" w:firstRowLastColumn="0" w:lastRowFirstColumn="0" w:lastRowLastColumn="0"/>
            </w:pPr>
          </w:p>
        </w:tc>
        <w:tc>
          <w:tcPr>
            <w:tcW w:w="1605" w:type="dxa"/>
          </w:tcPr>
          <w:p w14:paraId="0A08495B" w14:textId="3438B096" w:rsidR="6D79F965" w:rsidRDefault="6D79F965" w:rsidP="6D79F965">
            <w:pPr>
              <w:cnfStyle w:val="000000000000" w:firstRow="0" w:lastRow="0" w:firstColumn="0" w:lastColumn="0" w:oddVBand="0" w:evenVBand="0" w:oddHBand="0" w:evenHBand="0" w:firstRowFirstColumn="0" w:firstRowLastColumn="0" w:lastRowFirstColumn="0" w:lastRowLastColumn="0"/>
            </w:pPr>
          </w:p>
        </w:tc>
      </w:tr>
      <w:tr w:rsidR="37FAF9A8" w14:paraId="358465F3" w14:textId="77777777" w:rsidTr="0520C152">
        <w:tc>
          <w:tcPr>
            <w:cnfStyle w:val="001000000000" w:firstRow="0" w:lastRow="0" w:firstColumn="1" w:lastColumn="0" w:oddVBand="0" w:evenVBand="0" w:oddHBand="0" w:evenHBand="0" w:firstRowFirstColumn="0" w:firstRowLastColumn="0" w:lastRowFirstColumn="0" w:lastRowLastColumn="0"/>
            <w:tcW w:w="0" w:type="auto"/>
          </w:tcPr>
          <w:p w14:paraId="7F14020F" w14:textId="424D3B29" w:rsidR="37FAF9A8" w:rsidRDefault="0520C152" w:rsidP="37FAF9A8">
            <w:r w:rsidRPr="0520C152">
              <w:rPr>
                <w:rFonts w:ascii="Verdana" w:eastAsia="Verdana" w:hAnsi="Verdana" w:cs="Verdana"/>
                <w:b w:val="0"/>
                <w:bCs w:val="0"/>
                <w:sz w:val="20"/>
                <w:szCs w:val="20"/>
              </w:rPr>
              <w:t>Sfeerelementen in huis (muziek, platen)</w:t>
            </w:r>
          </w:p>
        </w:tc>
        <w:tc>
          <w:tcPr>
            <w:tcW w:w="0" w:type="auto"/>
          </w:tcPr>
          <w:p w14:paraId="6FAD861C" w14:textId="6CCE3A47" w:rsidR="37FAF9A8" w:rsidRDefault="37FAF9A8" w:rsidP="37FAF9A8">
            <w:pPr>
              <w:cnfStyle w:val="000000000000" w:firstRow="0" w:lastRow="0" w:firstColumn="0" w:lastColumn="0" w:oddVBand="0" w:evenVBand="0" w:oddHBand="0" w:evenHBand="0" w:firstRowFirstColumn="0" w:firstRowLastColumn="0" w:lastRowFirstColumn="0" w:lastRowLastColumn="0"/>
            </w:pPr>
          </w:p>
        </w:tc>
        <w:tc>
          <w:tcPr>
            <w:tcW w:w="0" w:type="auto"/>
          </w:tcPr>
          <w:p w14:paraId="0FFB3C3D" w14:textId="119B1917" w:rsidR="37FAF9A8" w:rsidRDefault="37FAF9A8" w:rsidP="37FAF9A8">
            <w:pPr>
              <w:cnfStyle w:val="000000000000" w:firstRow="0" w:lastRow="0" w:firstColumn="0" w:lastColumn="0" w:oddVBand="0" w:evenVBand="0" w:oddHBand="0" w:evenHBand="0" w:firstRowFirstColumn="0" w:firstRowLastColumn="0" w:lastRowFirstColumn="0" w:lastRowLastColumn="0"/>
            </w:pPr>
          </w:p>
        </w:tc>
        <w:tc>
          <w:tcPr>
            <w:tcW w:w="0" w:type="auto"/>
          </w:tcPr>
          <w:p w14:paraId="00AC0157" w14:textId="7CF94D87" w:rsidR="37FAF9A8" w:rsidRDefault="37FAF9A8" w:rsidP="37FAF9A8">
            <w:pPr>
              <w:cnfStyle w:val="000000000000" w:firstRow="0" w:lastRow="0" w:firstColumn="0" w:lastColumn="0" w:oddVBand="0" w:evenVBand="0" w:oddHBand="0" w:evenHBand="0" w:firstRowFirstColumn="0" w:firstRowLastColumn="0" w:lastRowFirstColumn="0" w:lastRowLastColumn="0"/>
            </w:pPr>
          </w:p>
        </w:tc>
      </w:tr>
    </w:tbl>
    <w:p w14:paraId="5C82C5B4" w14:textId="2F2209E1" w:rsidR="000E2B14" w:rsidRDefault="000E2B14"/>
    <w:p w14:paraId="7FB0E376" w14:textId="274804C6" w:rsidR="003B0B31" w:rsidRDefault="003B0B31">
      <w:r>
        <w:t>Vra</w:t>
      </w:r>
      <w:r w:rsidR="00975A61">
        <w:t>gen</w:t>
      </w:r>
    </w:p>
    <w:p w14:paraId="25FF111F" w14:textId="7434CEFE" w:rsidR="003B0B31" w:rsidRDefault="003B0B31" w:rsidP="003B0B31">
      <w:pPr>
        <w:pStyle w:val="Lijstalinea"/>
        <w:numPr>
          <w:ilvl w:val="0"/>
          <w:numId w:val="2"/>
        </w:numPr>
      </w:pPr>
      <w:r>
        <w:t>Hoe kun je ermee omgaan als bewoners/ cliënten iets echt niet willen? Jullie willen bijvoorbeeld een lied zingen aan tafel en twee bewoners lopen dan standaard gillend weg. Hoe pak je dat aan?</w:t>
      </w:r>
    </w:p>
    <w:p w14:paraId="38F33A5C" w14:textId="7DF2A125" w:rsidR="003B0B31" w:rsidRDefault="003B0B31" w:rsidP="003B0B31">
      <w:pPr>
        <w:pStyle w:val="Lijstalinea"/>
        <w:numPr>
          <w:ilvl w:val="0"/>
          <w:numId w:val="2"/>
        </w:numPr>
      </w:pPr>
      <w:r>
        <w:t>Of, een variant, een bewoner draait regelmatig muziek op zijn kamer die niet past bij de christelijke sfeer van jullie huis. Dat doet hij zo hard dat anderen er last van hebben. Hoe pak je dat aan?</w:t>
      </w:r>
    </w:p>
    <w:p w14:paraId="10EBF042" w14:textId="4C922488" w:rsidR="00975A61" w:rsidRDefault="00975A61" w:rsidP="003B0B31">
      <w:pPr>
        <w:pStyle w:val="Lijstalinea"/>
        <w:numPr>
          <w:ilvl w:val="0"/>
          <w:numId w:val="2"/>
        </w:numPr>
      </w:pPr>
      <w:r>
        <w:t>Van ‘liefhebben’ komt in jullie huis weinig terecht. Ieder is met zichzelf bezig en heeft ook genoeg aan zichzelf. Bedenk eens iets creatiefs om daar iets aan te veranderen.</w:t>
      </w:r>
    </w:p>
    <w:p w14:paraId="1BC799E6" w14:textId="0BFBBC10" w:rsidR="000E2B14" w:rsidRDefault="000E2B14"/>
    <w:p w14:paraId="7B5E31D6" w14:textId="14DA1C62" w:rsidR="000E2B14" w:rsidRDefault="0520C152">
      <w:r w:rsidRPr="0520C152">
        <w:rPr>
          <w:rFonts w:ascii="Verdana" w:eastAsia="Verdana" w:hAnsi="Verdana" w:cs="Verdana"/>
          <w:b/>
          <w:bCs/>
          <w:sz w:val="24"/>
          <w:szCs w:val="24"/>
        </w:rPr>
        <w:t>Pastorale  elementen in het persoonlijk contact</w:t>
      </w:r>
    </w:p>
    <w:p w14:paraId="4F046F72" w14:textId="23F5AAB3" w:rsidR="000E2B14" w:rsidRDefault="0520C152" w:rsidP="6D79F965">
      <w:r w:rsidRPr="0520C152">
        <w:rPr>
          <w:rFonts w:ascii="Verdana" w:eastAsia="Verdana" w:hAnsi="Verdana" w:cs="Verdana"/>
          <w:sz w:val="24"/>
          <w:szCs w:val="24"/>
        </w:rPr>
        <w:lastRenderedPageBreak/>
        <w:t>Pastorale begeleiding kun je ook zo omschrijven: ingaan op levensvragen door die impliciet of expliciet te verbinden met God.</w:t>
      </w:r>
    </w:p>
    <w:p w14:paraId="6A528751" w14:textId="42C7465F" w:rsidR="000E2B14" w:rsidRDefault="0520C152" w:rsidP="6D79F965">
      <w:r w:rsidRPr="0520C152">
        <w:rPr>
          <w:rFonts w:ascii="Verdana" w:eastAsia="Verdana" w:hAnsi="Verdana" w:cs="Verdana"/>
          <w:sz w:val="24"/>
          <w:szCs w:val="24"/>
        </w:rPr>
        <w:t xml:space="preserve">Iedere medewerker probeert bewoners/ </w:t>
      </w:r>
      <w:r w:rsidR="003B0B31">
        <w:rPr>
          <w:rFonts w:ascii="Verdana" w:eastAsia="Verdana" w:hAnsi="Verdana" w:cs="Verdana"/>
          <w:sz w:val="24"/>
          <w:szCs w:val="24"/>
        </w:rPr>
        <w:t>cliënten</w:t>
      </w:r>
      <w:r w:rsidRPr="0520C152">
        <w:rPr>
          <w:rFonts w:ascii="Verdana" w:eastAsia="Verdana" w:hAnsi="Verdana" w:cs="Verdana"/>
          <w:sz w:val="24"/>
          <w:szCs w:val="24"/>
        </w:rPr>
        <w:t xml:space="preserve"> zo goed mogelijk te begeleiden. In het persoonlijk contact stuit je op hulpverleningsthema's en heb je als medewerker wijsheid en vaardigheden nodig om goed met mensen met bepaalde problemen om te gaan. Of de bewoner/ </w:t>
      </w:r>
      <w:r w:rsidR="00975A61">
        <w:rPr>
          <w:rFonts w:ascii="Verdana" w:eastAsia="Verdana" w:hAnsi="Verdana" w:cs="Verdana"/>
          <w:sz w:val="24"/>
          <w:szCs w:val="24"/>
        </w:rPr>
        <w:t>cliënt</w:t>
      </w:r>
      <w:r w:rsidRPr="0520C152">
        <w:rPr>
          <w:rFonts w:ascii="Verdana" w:eastAsia="Verdana" w:hAnsi="Verdana" w:cs="Verdana"/>
          <w:sz w:val="24"/>
          <w:szCs w:val="24"/>
        </w:rPr>
        <w:t xml:space="preserve"> stelt een hulpvraag. Dwars door de hulpverleningsthema's stuit je ook op pastorale thema's. Achter de hulpvragen zitten soms pastorale  levensvragen. Soms stelt de bewoner niet eens een hulpvraag, maar straalt hij die indirect uit. Ook dan kan dat verbonden zijn met een diepere vraag. Die diepere vragen hebben kortbij of iets verder weg te maken met geloven, hopen, liefhebben.</w:t>
      </w:r>
    </w:p>
    <w:p w14:paraId="712BCAA2" w14:textId="45396C55" w:rsidR="000E2B14" w:rsidRDefault="0520C152" w:rsidP="6D79F965">
      <w:r w:rsidRPr="0520C152">
        <w:rPr>
          <w:rFonts w:ascii="Verdana" w:eastAsia="Verdana" w:hAnsi="Verdana" w:cs="Verdana"/>
          <w:sz w:val="24"/>
          <w:szCs w:val="24"/>
        </w:rPr>
        <w:t>Taak van de hulpverlener is: zoek de levensvragen achter hulpvragen, de  vraag achter de vraag. Luister naar de vragen achter wanhoop, apathie, verdriet, angst, woede, bitterheid. Probeer ze naar boven te halen en reageer daarop pastoraal!</w:t>
      </w:r>
    </w:p>
    <w:p w14:paraId="1C509D12" w14:textId="712A1D76" w:rsidR="000E2B14" w:rsidRDefault="0520C152">
      <w:pPr>
        <w:rPr>
          <w:rFonts w:ascii="Verdana" w:eastAsia="Verdana" w:hAnsi="Verdana" w:cs="Verdana"/>
          <w:sz w:val="24"/>
          <w:szCs w:val="24"/>
        </w:rPr>
      </w:pPr>
      <w:r w:rsidRPr="0520C152">
        <w:rPr>
          <w:rFonts w:ascii="Verdana" w:eastAsia="Verdana" w:hAnsi="Verdana" w:cs="Verdana"/>
          <w:sz w:val="24"/>
          <w:szCs w:val="24"/>
        </w:rPr>
        <w:t xml:space="preserve">Levensvragen spelen het heftigst in situaties van machteloosheid, ontwrichting en of onbehagen: bij plotselinge tegenslag dus. Ze spelen ook bij grote levensveranderingen (positief of negatief) of bij het </w:t>
      </w:r>
      <w:proofErr w:type="spellStart"/>
      <w:r w:rsidRPr="0520C152">
        <w:rPr>
          <w:rFonts w:ascii="Verdana" w:eastAsia="Verdana" w:hAnsi="Verdana" w:cs="Verdana"/>
          <w:sz w:val="24"/>
          <w:szCs w:val="24"/>
        </w:rPr>
        <w:t>vóórtduren</w:t>
      </w:r>
      <w:proofErr w:type="spellEnd"/>
      <w:r w:rsidRPr="0520C152">
        <w:rPr>
          <w:rFonts w:ascii="Verdana" w:eastAsia="Verdana" w:hAnsi="Verdana" w:cs="Verdana"/>
          <w:sz w:val="24"/>
          <w:szCs w:val="24"/>
        </w:rPr>
        <w:t xml:space="preserve"> van tegenslag. Let dan goed op de mensen, als hulpverleners met een pastoraal hart.</w:t>
      </w:r>
    </w:p>
    <w:p w14:paraId="3B136551" w14:textId="7222995B" w:rsidR="00975A61" w:rsidRPr="00975A61" w:rsidRDefault="00975A61">
      <w:pPr>
        <w:rPr>
          <w:sz w:val="20"/>
          <w:szCs w:val="20"/>
        </w:rPr>
      </w:pPr>
      <w:r w:rsidRPr="00975A61">
        <w:rPr>
          <w:rFonts w:ascii="Verdana" w:eastAsia="Verdana" w:hAnsi="Verdana" w:cs="Verdana"/>
          <w:sz w:val="20"/>
          <w:szCs w:val="20"/>
        </w:rPr>
        <w:t>Vragen</w:t>
      </w:r>
    </w:p>
    <w:p w14:paraId="66B12792" w14:textId="0211906B" w:rsidR="0083340F" w:rsidRPr="003B0B31" w:rsidRDefault="0520C152" w:rsidP="0520C152">
      <w:pPr>
        <w:pStyle w:val="Lijstalinea"/>
        <w:numPr>
          <w:ilvl w:val="0"/>
          <w:numId w:val="2"/>
        </w:numPr>
        <w:rPr>
          <w:rFonts w:ascii="Verdana" w:eastAsia="Verdana" w:hAnsi="Verdana" w:cs="Verdana"/>
          <w:sz w:val="20"/>
          <w:szCs w:val="20"/>
        </w:rPr>
      </w:pPr>
      <w:r w:rsidRPr="003B0B31">
        <w:rPr>
          <w:rFonts w:ascii="Verdana" w:eastAsia="Verdana" w:hAnsi="Verdana" w:cs="Verdana"/>
          <w:i/>
          <w:iCs/>
          <w:sz w:val="20"/>
          <w:szCs w:val="20"/>
        </w:rPr>
        <w:t xml:space="preserve">Maak even een verzameling. Welke levensvragen kom je tegen bij bewoners/ </w:t>
      </w:r>
      <w:r w:rsidR="003B0B31" w:rsidRPr="003B0B31">
        <w:rPr>
          <w:rFonts w:ascii="Verdana" w:eastAsia="Verdana" w:hAnsi="Verdana" w:cs="Verdana"/>
          <w:i/>
          <w:iCs/>
          <w:sz w:val="20"/>
          <w:szCs w:val="20"/>
        </w:rPr>
        <w:t>cliënten</w:t>
      </w:r>
      <w:r w:rsidRPr="003B0B31">
        <w:rPr>
          <w:rFonts w:ascii="Verdana" w:eastAsia="Verdana" w:hAnsi="Verdana" w:cs="Verdana"/>
          <w:i/>
          <w:iCs/>
          <w:sz w:val="20"/>
          <w:szCs w:val="20"/>
        </w:rPr>
        <w:t>?</w:t>
      </w:r>
    </w:p>
    <w:p w14:paraId="0BA1D69C" w14:textId="3CFFFC8D" w:rsidR="6D79F965" w:rsidRPr="003B0B31" w:rsidRDefault="0520C152" w:rsidP="0520C152">
      <w:pPr>
        <w:pStyle w:val="Lijstalinea"/>
        <w:numPr>
          <w:ilvl w:val="0"/>
          <w:numId w:val="2"/>
        </w:numPr>
        <w:rPr>
          <w:rFonts w:ascii="Verdana" w:eastAsia="Verdana" w:hAnsi="Verdana" w:cs="Verdana"/>
          <w:sz w:val="20"/>
          <w:szCs w:val="20"/>
        </w:rPr>
      </w:pPr>
      <w:r w:rsidRPr="003B0B31">
        <w:rPr>
          <w:rFonts w:ascii="Verdana" w:eastAsia="Verdana" w:hAnsi="Verdana" w:cs="Verdana"/>
          <w:i/>
          <w:iCs/>
          <w:sz w:val="20"/>
          <w:szCs w:val="20"/>
        </w:rPr>
        <w:t>Kun je ze groeperen?</w:t>
      </w:r>
    </w:p>
    <w:p w14:paraId="1695B33C" w14:textId="4D727B7B" w:rsidR="6D79F965" w:rsidRPr="003B0B31" w:rsidRDefault="0520C152" w:rsidP="0520C152">
      <w:pPr>
        <w:pStyle w:val="Lijstalinea"/>
        <w:numPr>
          <w:ilvl w:val="0"/>
          <w:numId w:val="2"/>
        </w:numPr>
        <w:rPr>
          <w:rFonts w:ascii="Verdana" w:eastAsia="Verdana" w:hAnsi="Verdana" w:cs="Verdana"/>
          <w:sz w:val="20"/>
          <w:szCs w:val="20"/>
        </w:rPr>
      </w:pPr>
      <w:r w:rsidRPr="003B0B31">
        <w:rPr>
          <w:rFonts w:ascii="Verdana" w:eastAsia="Verdana" w:hAnsi="Verdana" w:cs="Verdana"/>
          <w:i/>
          <w:iCs/>
          <w:sz w:val="20"/>
          <w:szCs w:val="20"/>
        </w:rPr>
        <w:t>Zijn ze per definitie ook pastoraal (= direct of indirect te verbinden met God) of hoeft dat niet?</w:t>
      </w:r>
    </w:p>
    <w:p w14:paraId="51829F43" w14:textId="77777777" w:rsidR="00975A61" w:rsidRDefault="00975A61">
      <w:pPr>
        <w:rPr>
          <w:rFonts w:ascii="Verdana" w:eastAsia="Verdana" w:hAnsi="Verdana" w:cs="Verdana"/>
          <w:b/>
          <w:sz w:val="24"/>
          <w:szCs w:val="24"/>
        </w:rPr>
      </w:pPr>
    </w:p>
    <w:p w14:paraId="5BB6F48D" w14:textId="5FF74C09" w:rsidR="0083340F" w:rsidRPr="00975A61" w:rsidRDefault="0520C152">
      <w:pPr>
        <w:rPr>
          <w:b/>
        </w:rPr>
      </w:pPr>
      <w:r w:rsidRPr="00975A61">
        <w:rPr>
          <w:rFonts w:ascii="Verdana" w:eastAsia="Verdana" w:hAnsi="Verdana" w:cs="Verdana"/>
          <w:b/>
          <w:sz w:val="24"/>
          <w:szCs w:val="24"/>
        </w:rPr>
        <w:t>Levensvragen</w:t>
      </w:r>
    </w:p>
    <w:p w14:paraId="5BA68318" w14:textId="284EEC05" w:rsidR="000E2B14"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Wie ben ik? (</w:t>
      </w:r>
      <w:proofErr w:type="spellStart"/>
      <w:r w:rsidRPr="0520C152">
        <w:rPr>
          <w:rFonts w:ascii="Verdana" w:eastAsia="Verdana" w:hAnsi="Verdana" w:cs="Verdana"/>
          <w:sz w:val="24"/>
          <w:szCs w:val="24"/>
        </w:rPr>
        <w:t>existentiele</w:t>
      </w:r>
      <w:proofErr w:type="spellEnd"/>
      <w:r w:rsidRPr="0520C152">
        <w:rPr>
          <w:rFonts w:ascii="Verdana" w:eastAsia="Verdana" w:hAnsi="Verdana" w:cs="Verdana"/>
          <w:sz w:val="24"/>
          <w:szCs w:val="24"/>
        </w:rPr>
        <w:t xml:space="preserve"> levensvraag, zelfbeeld)</w:t>
      </w:r>
    </w:p>
    <w:p w14:paraId="1E001B78" w14:textId="5F3C2CA0" w:rsidR="000E2B14"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Wie zijn anderen voor mij? Wie ben ik voor anderen? (relationele levensvraag)</w:t>
      </w:r>
    </w:p>
    <w:p w14:paraId="052A85B7" w14:textId="3B39EE5F" w:rsidR="000E2B14"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Hoe kijk ik tegen de vergankelijkheid van het leven aan? (lijden, dood, wegvallen van mensen, ouder worden, de eigen dood)</w:t>
      </w:r>
    </w:p>
    <w:p w14:paraId="4B587D05" w14:textId="36BB8D7D" w:rsidR="000E2B14"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Hoe waardeer ik mijn lichaam en mijn lichamelijke gevoelens?</w:t>
      </w:r>
    </w:p>
    <w:p w14:paraId="7EB0DC56" w14:textId="4CAC5201" w:rsidR="003B0B31" w:rsidRDefault="003B0B31" w:rsidP="0520C152">
      <w:pPr>
        <w:pStyle w:val="Lijstalinea"/>
        <w:numPr>
          <w:ilvl w:val="0"/>
          <w:numId w:val="3"/>
        </w:numPr>
        <w:rPr>
          <w:rFonts w:ascii="Verdana" w:eastAsia="Verdana" w:hAnsi="Verdana" w:cs="Verdana"/>
          <w:sz w:val="24"/>
          <w:szCs w:val="24"/>
        </w:rPr>
      </w:pPr>
      <w:r>
        <w:rPr>
          <w:rFonts w:ascii="Verdana" w:eastAsia="Verdana" w:hAnsi="Verdana" w:cs="Verdana"/>
          <w:sz w:val="24"/>
          <w:szCs w:val="24"/>
        </w:rPr>
        <w:t>Is er wel een toekomst voor mij met mijn (psychische) ziekte?</w:t>
      </w:r>
    </w:p>
    <w:p w14:paraId="1CC103DB" w14:textId="06B0FE0D" w:rsidR="000E2B14"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Wat vind ik belangrijk in het leven?</w:t>
      </w:r>
    </w:p>
    <w:p w14:paraId="4DE99B79" w14:textId="604C5D5F" w:rsidR="005B5CBE"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Wat zal ik doen? Wat is de goede keuze?</w:t>
      </w:r>
    </w:p>
    <w:p w14:paraId="54033183" w14:textId="71D177B5" w:rsidR="00255947"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t>Wie is God voor mij?</w:t>
      </w:r>
    </w:p>
    <w:p w14:paraId="3A48D2DC" w14:textId="5536F034" w:rsidR="003A6C83" w:rsidRDefault="0520C152" w:rsidP="0520C152">
      <w:pPr>
        <w:pStyle w:val="Lijstalinea"/>
        <w:numPr>
          <w:ilvl w:val="0"/>
          <w:numId w:val="3"/>
        </w:numPr>
        <w:rPr>
          <w:rFonts w:ascii="Verdana" w:eastAsia="Verdana" w:hAnsi="Verdana" w:cs="Verdana"/>
          <w:sz w:val="24"/>
          <w:szCs w:val="24"/>
        </w:rPr>
      </w:pPr>
      <w:r w:rsidRPr="0520C152">
        <w:rPr>
          <w:rFonts w:ascii="Verdana" w:eastAsia="Verdana" w:hAnsi="Verdana" w:cs="Verdana"/>
          <w:sz w:val="24"/>
          <w:szCs w:val="24"/>
        </w:rPr>
        <w:lastRenderedPageBreak/>
        <w:t>Zinvragen zijn ook levensvragen. Ze beginnen met ‘waarom</w:t>
      </w:r>
      <w:r w:rsidR="003B0B31">
        <w:rPr>
          <w:rFonts w:ascii="Verdana" w:eastAsia="Verdana" w:hAnsi="Verdana" w:cs="Verdana"/>
          <w:sz w:val="24"/>
          <w:szCs w:val="24"/>
        </w:rPr>
        <w:t>?’ Of ze zitten in een klacht 'H</w:t>
      </w:r>
      <w:r w:rsidRPr="0520C152">
        <w:rPr>
          <w:rFonts w:ascii="Verdana" w:eastAsia="Verdana" w:hAnsi="Verdana" w:cs="Verdana"/>
          <w:sz w:val="24"/>
          <w:szCs w:val="24"/>
        </w:rPr>
        <w:t xml:space="preserve">eeft dit nog zin, </w:t>
      </w:r>
      <w:proofErr w:type="spellStart"/>
      <w:r w:rsidRPr="0520C152">
        <w:rPr>
          <w:rFonts w:ascii="Verdana" w:eastAsia="Verdana" w:hAnsi="Verdana" w:cs="Verdana"/>
          <w:sz w:val="24"/>
          <w:szCs w:val="24"/>
        </w:rPr>
        <w:t>waaarvoor</w:t>
      </w:r>
      <w:proofErr w:type="spellEnd"/>
      <w:r w:rsidRPr="0520C152">
        <w:rPr>
          <w:rFonts w:ascii="Verdana" w:eastAsia="Verdana" w:hAnsi="Verdana" w:cs="Verdana"/>
          <w:sz w:val="24"/>
          <w:szCs w:val="24"/>
        </w:rPr>
        <w:t xml:space="preserve"> doe ik dit allemaal nog?'</w:t>
      </w:r>
    </w:p>
    <w:p w14:paraId="10144909" w14:textId="6A3C9E1A" w:rsidR="000E2B14" w:rsidRDefault="0520C152" w:rsidP="000E2B14">
      <w:r w:rsidRPr="0520C152">
        <w:rPr>
          <w:rFonts w:ascii="Verdana" w:eastAsia="Verdana" w:hAnsi="Verdana" w:cs="Verdana"/>
          <w:sz w:val="24"/>
          <w:szCs w:val="24"/>
        </w:rPr>
        <w:t>Kortom: Hoe sta ik in het leven? Wat is mijn persoonlijke levensvisie?</w:t>
      </w:r>
    </w:p>
    <w:p w14:paraId="2E1D57D7" w14:textId="21B37052" w:rsidR="6D79F965" w:rsidRDefault="0520C152">
      <w:r w:rsidRPr="0520C152">
        <w:rPr>
          <w:rFonts w:ascii="Verdana" w:eastAsia="Verdana" w:hAnsi="Verdana" w:cs="Verdana"/>
          <w:sz w:val="24"/>
          <w:szCs w:val="24"/>
        </w:rPr>
        <w:t xml:space="preserve">De levensvragen zijn niet altijd een (on)uitgesproken vraag. Soms zijn het aanvechtbare, wankele of stellige overtuigingen. 'Ik ben niks waard!' 'Iedereen laat mij vallen.' 'Niemand houdt van mij!' 'Ik </w:t>
      </w:r>
      <w:r w:rsidR="003B0B31">
        <w:rPr>
          <w:rFonts w:ascii="Verdana" w:eastAsia="Verdana" w:hAnsi="Verdana" w:cs="Verdana"/>
          <w:sz w:val="24"/>
          <w:szCs w:val="24"/>
        </w:rPr>
        <w:t>wil naar porno kijken en jullie moeten daarover niet zeuren</w:t>
      </w:r>
      <w:r w:rsidRPr="0520C152">
        <w:rPr>
          <w:rFonts w:ascii="Verdana" w:eastAsia="Verdana" w:hAnsi="Verdana" w:cs="Verdana"/>
          <w:sz w:val="24"/>
          <w:szCs w:val="24"/>
        </w:rPr>
        <w:t xml:space="preserve">!' 'Ik kan echt niet kiezen, ik ben zo bang dat ik het fout doe.' </w:t>
      </w:r>
      <w:r w:rsidR="00975A61">
        <w:rPr>
          <w:rFonts w:ascii="Verdana" w:eastAsia="Verdana" w:hAnsi="Verdana" w:cs="Verdana"/>
          <w:sz w:val="24"/>
          <w:szCs w:val="24"/>
        </w:rPr>
        <w:t xml:space="preserve">‘Jij hebt makkelijk praten. Jij bent gelukkig en hebt alles. Ik blijf levenslang alleen met mijn psychische klachten.’ </w:t>
      </w:r>
      <w:r w:rsidRPr="0520C152">
        <w:rPr>
          <w:rFonts w:ascii="Verdana" w:eastAsia="Verdana" w:hAnsi="Verdana" w:cs="Verdana"/>
          <w:sz w:val="24"/>
          <w:szCs w:val="24"/>
        </w:rPr>
        <w:t>Achter de overtuiging kunnen vragen, hoop of geknakte hoop zitten of verlangen naar liefde. Er is in elk geval reden om er eens over door te praten.</w:t>
      </w:r>
    </w:p>
    <w:p w14:paraId="3C2FB49B" w14:textId="0932E001" w:rsidR="37FAF9A8" w:rsidRDefault="37FAF9A8" w:rsidP="37FAF9A8"/>
    <w:p w14:paraId="6BD0877C" w14:textId="2EA341CF" w:rsidR="6D79F965" w:rsidRDefault="0520C152" w:rsidP="6D79F965">
      <w:r w:rsidRPr="0520C152">
        <w:rPr>
          <w:rFonts w:ascii="Verdana" w:eastAsia="Verdana" w:hAnsi="Verdana" w:cs="Verdana"/>
          <w:b/>
          <w:bCs/>
          <w:sz w:val="24"/>
          <w:szCs w:val="24"/>
        </w:rPr>
        <w:t>Omgaan met levensvragen</w:t>
      </w:r>
    </w:p>
    <w:p w14:paraId="130DAB3A" w14:textId="40144579" w:rsidR="00255947" w:rsidRDefault="003B0B31" w:rsidP="37FAF9A8">
      <w:r>
        <w:rPr>
          <w:rFonts w:ascii="Verdana" w:eastAsia="Verdana" w:hAnsi="Verdana" w:cs="Verdana"/>
          <w:sz w:val="24"/>
          <w:szCs w:val="24"/>
        </w:rPr>
        <w:t xml:space="preserve">Stap 1. </w:t>
      </w:r>
      <w:r w:rsidR="0520C152" w:rsidRPr="0520C152">
        <w:rPr>
          <w:rFonts w:ascii="Verdana" w:eastAsia="Verdana" w:hAnsi="Verdana" w:cs="Verdana"/>
          <w:sz w:val="24"/>
          <w:szCs w:val="24"/>
        </w:rPr>
        <w:t xml:space="preserve">Eerst heb je een vermoeden op basis van verbale en non-verbale signalen. Je merkt veranderingen op in denken, waarnemen, voelen, willen, doen bij je bewoner/ </w:t>
      </w:r>
      <w:r w:rsidR="00975A61">
        <w:rPr>
          <w:rFonts w:ascii="Verdana" w:eastAsia="Verdana" w:hAnsi="Verdana" w:cs="Verdana"/>
          <w:sz w:val="24"/>
          <w:szCs w:val="24"/>
        </w:rPr>
        <w:t>cliënt</w:t>
      </w:r>
      <w:r w:rsidR="0520C152" w:rsidRPr="0520C152">
        <w:rPr>
          <w:rFonts w:ascii="Verdana" w:eastAsia="Verdana" w:hAnsi="Verdana" w:cs="Verdana"/>
          <w:sz w:val="24"/>
          <w:szCs w:val="24"/>
        </w:rPr>
        <w:t>. Dat maakt jou als hulpverlener belangstellend.</w:t>
      </w:r>
    </w:p>
    <w:p w14:paraId="1BA4149F" w14:textId="4E115C3B" w:rsidR="00255947" w:rsidRDefault="003B0B31" w:rsidP="37FAF9A8">
      <w:r>
        <w:rPr>
          <w:rFonts w:ascii="Verdana" w:eastAsia="Verdana" w:hAnsi="Verdana" w:cs="Verdana"/>
          <w:sz w:val="24"/>
          <w:szCs w:val="24"/>
        </w:rPr>
        <w:t xml:space="preserve">Stap 2. </w:t>
      </w:r>
      <w:r w:rsidR="0520C152" w:rsidRPr="0520C152">
        <w:rPr>
          <w:rFonts w:ascii="Verdana" w:eastAsia="Verdana" w:hAnsi="Verdana" w:cs="Verdana"/>
          <w:sz w:val="24"/>
          <w:szCs w:val="24"/>
        </w:rPr>
        <w:t xml:space="preserve">Daarna probeer je in gesprek te verhelderen waar je bewoner/ </w:t>
      </w:r>
      <w:r w:rsidR="00975A61">
        <w:rPr>
          <w:rFonts w:ascii="Verdana" w:eastAsia="Verdana" w:hAnsi="Verdana" w:cs="Verdana"/>
          <w:sz w:val="24"/>
          <w:szCs w:val="24"/>
        </w:rPr>
        <w:t>cliënt</w:t>
      </w:r>
      <w:r w:rsidR="0520C152" w:rsidRPr="0520C152">
        <w:rPr>
          <w:rFonts w:ascii="Verdana" w:eastAsia="Verdana" w:hAnsi="Verdana" w:cs="Verdana"/>
          <w:sz w:val="24"/>
          <w:szCs w:val="24"/>
        </w:rPr>
        <w:t xml:space="preserve"> mee zit, door te vragen en actief te luisteren. Soms kunnen collega's je erbij helpen, omdat die al eerder iets opgevangen hebben. </w:t>
      </w:r>
    </w:p>
    <w:p w14:paraId="335D5122" w14:textId="6E5DEEF9" w:rsidR="00255947" w:rsidRDefault="003B0B31" w:rsidP="37FAF9A8">
      <w:r>
        <w:rPr>
          <w:rFonts w:ascii="Verdana" w:eastAsia="Verdana" w:hAnsi="Verdana" w:cs="Verdana"/>
          <w:sz w:val="24"/>
          <w:szCs w:val="24"/>
        </w:rPr>
        <w:t xml:space="preserve">Stap 3. </w:t>
      </w:r>
      <w:r w:rsidR="0520C152" w:rsidRPr="0520C152">
        <w:rPr>
          <w:rFonts w:ascii="Verdana" w:eastAsia="Verdana" w:hAnsi="Verdana" w:cs="Verdana"/>
          <w:sz w:val="24"/>
          <w:szCs w:val="24"/>
        </w:rPr>
        <w:t xml:space="preserve">Je stelt vast waarover je bewoner/ </w:t>
      </w:r>
      <w:r w:rsidR="00975A61">
        <w:rPr>
          <w:rFonts w:ascii="Verdana" w:eastAsia="Verdana" w:hAnsi="Verdana" w:cs="Verdana"/>
          <w:sz w:val="24"/>
          <w:szCs w:val="24"/>
        </w:rPr>
        <w:t>cliënt</w:t>
      </w:r>
      <w:r w:rsidR="0520C152" w:rsidRPr="0520C152">
        <w:rPr>
          <w:rFonts w:ascii="Verdana" w:eastAsia="Verdana" w:hAnsi="Verdana" w:cs="Verdana"/>
          <w:sz w:val="24"/>
          <w:szCs w:val="24"/>
        </w:rPr>
        <w:t xml:space="preserve"> over piekert. Dat doe je samen met hem/ haar. Kijk uit met je eigen </w:t>
      </w:r>
      <w:proofErr w:type="spellStart"/>
      <w:r w:rsidR="0520C152" w:rsidRPr="0520C152">
        <w:rPr>
          <w:rFonts w:ascii="Verdana" w:eastAsia="Verdana" w:hAnsi="Verdana" w:cs="Verdana"/>
          <w:sz w:val="24"/>
          <w:szCs w:val="24"/>
        </w:rPr>
        <w:t>godsdientige</w:t>
      </w:r>
      <w:proofErr w:type="spellEnd"/>
      <w:r w:rsidR="0520C152" w:rsidRPr="0520C152">
        <w:rPr>
          <w:rFonts w:ascii="Verdana" w:eastAsia="Verdana" w:hAnsi="Verdana" w:cs="Verdana"/>
          <w:sz w:val="24"/>
          <w:szCs w:val="24"/>
        </w:rPr>
        <w:t xml:space="preserve"> interpretaties. </w:t>
      </w:r>
    </w:p>
    <w:p w14:paraId="5B35B897" w14:textId="1A805159" w:rsidR="00255947" w:rsidRDefault="003B0B31" w:rsidP="37FAF9A8">
      <w:r>
        <w:rPr>
          <w:rFonts w:ascii="Verdana" w:eastAsia="Verdana" w:hAnsi="Verdana" w:cs="Verdana"/>
          <w:sz w:val="24"/>
          <w:szCs w:val="24"/>
        </w:rPr>
        <w:t xml:space="preserve">Stap 4. </w:t>
      </w:r>
      <w:r w:rsidR="0520C152" w:rsidRPr="0520C152">
        <w:rPr>
          <w:rFonts w:ascii="Verdana" w:eastAsia="Verdana" w:hAnsi="Verdana" w:cs="Verdana"/>
          <w:sz w:val="24"/>
          <w:szCs w:val="24"/>
        </w:rPr>
        <w:t>Je maakt een plan van aanpak (waar relevant). Dat kan een lange termijn plan zijn. 'Als je niet alleen durft gaan, kun jij dan vragen wie er met jou naar de kerk wil gaan?' Of het kan heel direct zijn in het hier en nu: 'Zal ik een stukje uit de bijbel lezen en jouw vragen dan in het gebed bij God neerleggen? Bid jij ook mee, of bid ik alleen?'</w:t>
      </w:r>
    </w:p>
    <w:p w14:paraId="6EE3961E" w14:textId="05C61E87" w:rsidR="0520C152" w:rsidRDefault="003B0B31" w:rsidP="0520C152">
      <w:r>
        <w:rPr>
          <w:rFonts w:ascii="Verdana" w:eastAsia="Verdana" w:hAnsi="Verdana" w:cs="Verdana"/>
          <w:sz w:val="24"/>
          <w:szCs w:val="24"/>
        </w:rPr>
        <w:t xml:space="preserve">Stap 5. </w:t>
      </w:r>
      <w:r w:rsidR="0520C152" w:rsidRPr="0520C152">
        <w:rPr>
          <w:rFonts w:ascii="Verdana" w:eastAsia="Verdana" w:hAnsi="Verdana" w:cs="Verdana"/>
          <w:sz w:val="24"/>
          <w:szCs w:val="24"/>
        </w:rPr>
        <w:t xml:space="preserve">De bewoner/ </w:t>
      </w:r>
      <w:r w:rsidR="00975A61">
        <w:rPr>
          <w:rFonts w:ascii="Verdana" w:eastAsia="Verdana" w:hAnsi="Verdana" w:cs="Verdana"/>
          <w:sz w:val="24"/>
          <w:szCs w:val="24"/>
        </w:rPr>
        <w:t>cliënt</w:t>
      </w:r>
      <w:r w:rsidR="0520C152" w:rsidRPr="0520C152">
        <w:rPr>
          <w:rFonts w:ascii="Verdana" w:eastAsia="Verdana" w:hAnsi="Verdana" w:cs="Verdana"/>
          <w:sz w:val="24"/>
          <w:szCs w:val="24"/>
        </w:rPr>
        <w:t xml:space="preserve"> voert de afspraak uit.  Of jij voert de afspraak uit. (Of, als je dat afgesproken hebt: je delegeert het aan een collega of aan een predikant.)</w:t>
      </w:r>
    </w:p>
    <w:p w14:paraId="646F1B79" w14:textId="4A1DC1BA" w:rsidR="00255947" w:rsidRDefault="003B0B31" w:rsidP="37FAF9A8">
      <w:r>
        <w:rPr>
          <w:rFonts w:ascii="Verdana" w:eastAsia="Verdana" w:hAnsi="Verdana" w:cs="Verdana"/>
          <w:sz w:val="24"/>
          <w:szCs w:val="24"/>
        </w:rPr>
        <w:t xml:space="preserve">Stap 6. </w:t>
      </w:r>
      <w:r w:rsidR="0520C152" w:rsidRPr="0520C152">
        <w:rPr>
          <w:rFonts w:ascii="Verdana" w:eastAsia="Verdana" w:hAnsi="Verdana" w:cs="Verdana"/>
          <w:sz w:val="24"/>
          <w:szCs w:val="24"/>
        </w:rPr>
        <w:t xml:space="preserve">Je evalueert. </w:t>
      </w:r>
      <w:r w:rsidR="00975A61">
        <w:rPr>
          <w:rFonts w:ascii="Verdana" w:eastAsia="Verdana" w:hAnsi="Verdana" w:cs="Verdana"/>
          <w:sz w:val="24"/>
          <w:szCs w:val="24"/>
        </w:rPr>
        <w:t xml:space="preserve">Je komt er op terug. </w:t>
      </w:r>
      <w:r w:rsidR="0520C152" w:rsidRPr="0520C152">
        <w:rPr>
          <w:rFonts w:ascii="Verdana" w:eastAsia="Verdana" w:hAnsi="Verdana" w:cs="Verdana"/>
          <w:sz w:val="24"/>
          <w:szCs w:val="24"/>
        </w:rPr>
        <w:t xml:space="preserve">'Heb je de CD gekocht met liederen van Sela? Wat vind je ervan? Ken je het lied 'Ik ben die ik ben al'? 'Hoe loopt het op de vrouwenvereniging, sinds je daar naartoe gegaan bent?' 'Hoe was het om met je zus over je overleden moeder te praten en samen met haar naar het kerkhof te gaan?' </w:t>
      </w:r>
    </w:p>
    <w:p w14:paraId="659481DA" w14:textId="6D730E07" w:rsidR="0520C152" w:rsidRDefault="0520C152" w:rsidP="0520C152"/>
    <w:p w14:paraId="5A09EF19" w14:textId="162F84C9" w:rsidR="0520C152" w:rsidRDefault="0520C152" w:rsidP="0520C152">
      <w:r w:rsidRPr="0520C152">
        <w:rPr>
          <w:rFonts w:ascii="Verdana" w:eastAsia="Verdana" w:hAnsi="Verdana" w:cs="Verdana"/>
          <w:b/>
          <w:bCs/>
          <w:sz w:val="24"/>
          <w:szCs w:val="24"/>
        </w:rPr>
        <w:lastRenderedPageBreak/>
        <w:t>Doel</w:t>
      </w:r>
    </w:p>
    <w:p w14:paraId="04BBD4DB" w14:textId="10D544D4" w:rsidR="008574BA" w:rsidRDefault="0520C152" w:rsidP="000E2B14">
      <w:r w:rsidRPr="0520C152">
        <w:rPr>
          <w:rFonts w:ascii="Verdana" w:eastAsia="Verdana" w:hAnsi="Verdana" w:cs="Verdana"/>
          <w:i/>
          <w:iCs/>
          <w:sz w:val="24"/>
          <w:szCs w:val="24"/>
        </w:rPr>
        <w:t xml:space="preserve">Met welk doel ga je het gesprek over levensvragen aan? </w:t>
      </w:r>
    </w:p>
    <w:p w14:paraId="04FF9A49" w14:textId="2DE546E2" w:rsidR="008574BA" w:rsidRDefault="0520C152" w:rsidP="000E2B14">
      <w:r w:rsidRPr="0520C152">
        <w:rPr>
          <w:rFonts w:ascii="Verdana" w:eastAsia="Verdana" w:hAnsi="Verdana" w:cs="Verdana"/>
          <w:sz w:val="24"/>
          <w:szCs w:val="24"/>
        </w:rPr>
        <w:t>Je hoopt of wilt</w:t>
      </w:r>
    </w:p>
    <w:p w14:paraId="52C0E68B" w14:textId="1BB40F9B" w:rsidR="008574BA"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 xml:space="preserve">meer zicht krijgen op de levensvraag van je bewoner/ </w:t>
      </w:r>
      <w:r w:rsidR="00975A61">
        <w:rPr>
          <w:rFonts w:ascii="Verdana" w:eastAsia="Verdana" w:hAnsi="Verdana" w:cs="Verdana"/>
          <w:sz w:val="24"/>
          <w:szCs w:val="24"/>
        </w:rPr>
        <w:t>cliënt;</w:t>
      </w:r>
    </w:p>
    <w:p w14:paraId="173801D0" w14:textId="65C7613B" w:rsidR="0520C152"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hem / haar leren om met anderen over de levensvraag te communiceren</w:t>
      </w:r>
      <w:r w:rsidR="00975A61">
        <w:rPr>
          <w:rFonts w:ascii="Verdana" w:eastAsia="Verdana" w:hAnsi="Verdana" w:cs="Verdana"/>
          <w:sz w:val="24"/>
          <w:szCs w:val="24"/>
        </w:rPr>
        <w:t>;</w:t>
      </w:r>
    </w:p>
    <w:p w14:paraId="37812D15" w14:textId="2CEA0FEB" w:rsidR="0520C152"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de ander ondersteunen bij het accepteren, verdragen van of het uithouden met zijn/ haar levensvragen</w:t>
      </w:r>
      <w:r w:rsidR="00975A61">
        <w:rPr>
          <w:rFonts w:ascii="Verdana" w:eastAsia="Verdana" w:hAnsi="Verdana" w:cs="Verdana"/>
          <w:sz w:val="24"/>
          <w:szCs w:val="24"/>
        </w:rPr>
        <w:t>;</w:t>
      </w:r>
    </w:p>
    <w:p w14:paraId="1C50F4DC" w14:textId="5C2408BE" w:rsidR="00975A61" w:rsidRDefault="0520C152" w:rsidP="0520C152">
      <w:pPr>
        <w:pStyle w:val="Lijstalinea"/>
        <w:numPr>
          <w:ilvl w:val="0"/>
          <w:numId w:val="1"/>
        </w:numPr>
        <w:rPr>
          <w:rFonts w:ascii="Verdana" w:eastAsia="Verdana" w:hAnsi="Verdana" w:cs="Verdana"/>
          <w:sz w:val="24"/>
          <w:szCs w:val="24"/>
        </w:rPr>
      </w:pPr>
      <w:r w:rsidRPr="00975A61">
        <w:rPr>
          <w:rFonts w:ascii="Verdana" w:eastAsia="Verdana" w:hAnsi="Verdana" w:cs="Verdana"/>
          <w:sz w:val="24"/>
          <w:szCs w:val="24"/>
        </w:rPr>
        <w:t>dat de ander een antwoord vindt op de levensvraag</w:t>
      </w:r>
      <w:r w:rsidR="00975A61" w:rsidRPr="00975A61">
        <w:rPr>
          <w:rFonts w:ascii="Verdana" w:eastAsia="Verdana" w:hAnsi="Verdana" w:cs="Verdana"/>
          <w:sz w:val="24"/>
          <w:szCs w:val="24"/>
        </w:rPr>
        <w:t>; antwoorden blijven overigens iets ‘</w:t>
      </w:r>
      <w:proofErr w:type="spellStart"/>
      <w:r w:rsidR="00975A61" w:rsidRPr="00975A61">
        <w:rPr>
          <w:rFonts w:ascii="Verdana" w:eastAsia="Verdana" w:hAnsi="Verdana" w:cs="Verdana"/>
          <w:sz w:val="24"/>
          <w:szCs w:val="24"/>
        </w:rPr>
        <w:t>zoekends</w:t>
      </w:r>
      <w:proofErr w:type="spellEnd"/>
      <w:r w:rsidR="00975A61" w:rsidRPr="00975A61">
        <w:rPr>
          <w:rFonts w:ascii="Verdana" w:eastAsia="Verdana" w:hAnsi="Verdana" w:cs="Verdana"/>
          <w:sz w:val="24"/>
          <w:szCs w:val="24"/>
        </w:rPr>
        <w:t>’ houden</w:t>
      </w:r>
      <w:r w:rsidR="00975A61">
        <w:rPr>
          <w:rFonts w:ascii="Verdana" w:eastAsia="Verdana" w:hAnsi="Verdana" w:cs="Verdana"/>
          <w:sz w:val="24"/>
          <w:szCs w:val="24"/>
        </w:rPr>
        <w:t>;</w:t>
      </w:r>
    </w:p>
    <w:p w14:paraId="76CD5597" w14:textId="0607BC87" w:rsidR="00975A61" w:rsidRDefault="0520C152" w:rsidP="0520C152">
      <w:pPr>
        <w:pStyle w:val="Lijstalinea"/>
        <w:numPr>
          <w:ilvl w:val="0"/>
          <w:numId w:val="1"/>
        </w:numPr>
        <w:rPr>
          <w:rFonts w:ascii="Verdana" w:eastAsia="Verdana" w:hAnsi="Verdana" w:cs="Verdana"/>
          <w:sz w:val="24"/>
          <w:szCs w:val="24"/>
        </w:rPr>
      </w:pPr>
      <w:r w:rsidRPr="00975A61">
        <w:rPr>
          <w:rFonts w:ascii="Verdana" w:eastAsia="Verdana" w:hAnsi="Verdana" w:cs="Verdana"/>
          <w:sz w:val="24"/>
          <w:szCs w:val="24"/>
        </w:rPr>
        <w:t>hem of haar helpen om ervaringen een nieuwe betekenis te geven</w:t>
      </w:r>
      <w:r w:rsidR="00975A61">
        <w:rPr>
          <w:rFonts w:ascii="Verdana" w:eastAsia="Verdana" w:hAnsi="Verdana" w:cs="Verdana"/>
          <w:sz w:val="24"/>
          <w:szCs w:val="24"/>
        </w:rPr>
        <w:t>;</w:t>
      </w:r>
    </w:p>
    <w:p w14:paraId="46A83946" w14:textId="77777777" w:rsidR="00975A61" w:rsidRDefault="0520C152" w:rsidP="0520C152">
      <w:pPr>
        <w:pStyle w:val="Lijstalinea"/>
        <w:numPr>
          <w:ilvl w:val="0"/>
          <w:numId w:val="1"/>
        </w:numPr>
        <w:rPr>
          <w:rFonts w:ascii="Verdana" w:eastAsia="Verdana" w:hAnsi="Verdana" w:cs="Verdana"/>
          <w:sz w:val="24"/>
          <w:szCs w:val="24"/>
        </w:rPr>
      </w:pPr>
      <w:r w:rsidRPr="00975A61">
        <w:rPr>
          <w:rFonts w:ascii="Verdana" w:eastAsia="Verdana" w:hAnsi="Verdana" w:cs="Verdana"/>
          <w:sz w:val="24"/>
          <w:szCs w:val="24"/>
        </w:rPr>
        <w:t>hem of haar laten ontdekken dat hij/ zij met een verkeerde levensvraag bezig is</w:t>
      </w:r>
      <w:r w:rsidR="00975A61" w:rsidRPr="00975A61">
        <w:rPr>
          <w:rFonts w:ascii="Verdana" w:eastAsia="Verdana" w:hAnsi="Verdana" w:cs="Verdana"/>
          <w:sz w:val="24"/>
          <w:szCs w:val="24"/>
        </w:rPr>
        <w:t>;</w:t>
      </w:r>
    </w:p>
    <w:p w14:paraId="40E8A545" w14:textId="71D84CCC" w:rsidR="0520C152" w:rsidRPr="00975A61" w:rsidRDefault="0520C152" w:rsidP="0520C152">
      <w:pPr>
        <w:pStyle w:val="Lijstalinea"/>
        <w:numPr>
          <w:ilvl w:val="0"/>
          <w:numId w:val="1"/>
        </w:numPr>
        <w:rPr>
          <w:rFonts w:ascii="Verdana" w:eastAsia="Verdana" w:hAnsi="Verdana" w:cs="Verdana"/>
          <w:sz w:val="24"/>
          <w:szCs w:val="24"/>
        </w:rPr>
      </w:pPr>
      <w:r w:rsidRPr="00975A61">
        <w:rPr>
          <w:rFonts w:ascii="Verdana" w:eastAsia="Verdana" w:hAnsi="Verdana" w:cs="Verdana"/>
          <w:sz w:val="24"/>
          <w:szCs w:val="24"/>
        </w:rPr>
        <w:t xml:space="preserve">de levensvraag dieper laten beleven </w:t>
      </w:r>
      <w:r w:rsidR="00975A61">
        <w:rPr>
          <w:rFonts w:ascii="Verdana" w:eastAsia="Verdana" w:hAnsi="Verdana" w:cs="Verdana"/>
          <w:sz w:val="24"/>
          <w:szCs w:val="24"/>
        </w:rPr>
        <w:t>.</w:t>
      </w:r>
    </w:p>
    <w:p w14:paraId="16783007" w14:textId="1C10D311" w:rsidR="0520C152" w:rsidRDefault="0520C152" w:rsidP="0520C152">
      <w:r w:rsidRPr="0520C152">
        <w:rPr>
          <w:rFonts w:ascii="Verdana" w:eastAsia="Verdana" w:hAnsi="Verdana" w:cs="Verdana"/>
          <w:sz w:val="24"/>
          <w:szCs w:val="24"/>
        </w:rPr>
        <w:t xml:space="preserve">Het diepere beleven staat hier als laatste punt, maar is eigenlijk het eerste. Daar zit ook de verbinding met het pastoraat. In het gesprek met je bewoner/ </w:t>
      </w:r>
      <w:r w:rsidR="00975A61">
        <w:rPr>
          <w:rFonts w:ascii="Verdana" w:eastAsia="Verdana" w:hAnsi="Verdana" w:cs="Verdana"/>
          <w:sz w:val="24"/>
          <w:szCs w:val="24"/>
        </w:rPr>
        <w:t>cliënt</w:t>
      </w:r>
      <w:r w:rsidRPr="0520C152">
        <w:rPr>
          <w:rFonts w:ascii="Verdana" w:eastAsia="Verdana" w:hAnsi="Verdana" w:cs="Verdana"/>
          <w:sz w:val="24"/>
          <w:szCs w:val="24"/>
        </w:rPr>
        <w:t xml:space="preserve"> onderzoek je </w:t>
      </w:r>
    </w:p>
    <w:p w14:paraId="3351737D" w14:textId="58219011" w:rsidR="0520C152"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de feiten ('Ik ben bij de dokter geweest en die zei:...')</w:t>
      </w:r>
    </w:p>
    <w:p w14:paraId="74004696" w14:textId="5279CD1C" w:rsidR="0520C152"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de gevoelens bij de feiten ('Ik ben ontzettend bang')</w:t>
      </w:r>
    </w:p>
    <w:p w14:paraId="18FBF1A3" w14:textId="1B992726" w:rsidR="0520C152"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de gedachten bij de feiten vanuit de levensbeschouwing / het geloof ('Hoe kan God dit toelaten?' 'Ik bid nu maar honderd keer op een dag of ik beter mag worden.')</w:t>
      </w:r>
    </w:p>
    <w:p w14:paraId="33AC4006" w14:textId="4048B622" w:rsidR="0520C152" w:rsidRDefault="0520C152" w:rsidP="0520C152">
      <w:pPr>
        <w:pStyle w:val="Lijstalinea"/>
        <w:numPr>
          <w:ilvl w:val="0"/>
          <w:numId w:val="1"/>
        </w:numPr>
        <w:rPr>
          <w:rFonts w:ascii="Verdana" w:eastAsia="Verdana" w:hAnsi="Verdana" w:cs="Verdana"/>
          <w:sz w:val="24"/>
          <w:szCs w:val="24"/>
        </w:rPr>
      </w:pPr>
      <w:r w:rsidRPr="0520C152">
        <w:rPr>
          <w:rFonts w:ascii="Verdana" w:eastAsia="Verdana" w:hAnsi="Verdana" w:cs="Verdana"/>
          <w:sz w:val="24"/>
          <w:szCs w:val="24"/>
        </w:rPr>
        <w:t xml:space="preserve">de verbinding met God (spiritualiteit) ('Als ik de </w:t>
      </w:r>
      <w:proofErr w:type="spellStart"/>
      <w:r w:rsidRPr="0520C152">
        <w:rPr>
          <w:rFonts w:ascii="Verdana" w:eastAsia="Verdana" w:hAnsi="Verdana" w:cs="Verdana"/>
          <w:sz w:val="24"/>
          <w:szCs w:val="24"/>
        </w:rPr>
        <w:t>Here</w:t>
      </w:r>
      <w:proofErr w:type="spellEnd"/>
      <w:r w:rsidRPr="0520C152">
        <w:rPr>
          <w:rFonts w:ascii="Verdana" w:eastAsia="Verdana" w:hAnsi="Verdana" w:cs="Verdana"/>
          <w:sz w:val="24"/>
          <w:szCs w:val="24"/>
        </w:rPr>
        <w:t xml:space="preserve"> toch niet had...' 'Gods genade is mijn houvast')</w:t>
      </w:r>
    </w:p>
    <w:p w14:paraId="4B79EE9D" w14:textId="05B33F40" w:rsidR="0520C152" w:rsidRPr="00975A61" w:rsidRDefault="00975A61" w:rsidP="0520C152">
      <w:pPr>
        <w:rPr>
          <w:rFonts w:ascii="Verdana" w:hAnsi="Verdana"/>
          <w:sz w:val="24"/>
          <w:szCs w:val="24"/>
        </w:rPr>
      </w:pPr>
      <w:r w:rsidRPr="00975A61">
        <w:rPr>
          <w:rFonts w:ascii="Verdana" w:hAnsi="Verdana"/>
          <w:sz w:val="24"/>
          <w:szCs w:val="24"/>
        </w:rPr>
        <w:t xml:space="preserve">De verbinding met God is iets van de </w:t>
      </w:r>
      <w:proofErr w:type="spellStart"/>
      <w:r w:rsidRPr="00975A61">
        <w:rPr>
          <w:rFonts w:ascii="Verdana" w:hAnsi="Verdana"/>
          <w:sz w:val="24"/>
          <w:szCs w:val="24"/>
        </w:rPr>
        <w:t>geloofbeléving</w:t>
      </w:r>
      <w:proofErr w:type="spellEnd"/>
      <w:r w:rsidRPr="00975A61">
        <w:rPr>
          <w:rFonts w:ascii="Verdana" w:hAnsi="Verdana"/>
          <w:sz w:val="24"/>
          <w:szCs w:val="24"/>
        </w:rPr>
        <w:t>. Daaraan kun je ook ter plekke uiting geven in gebed, samen stil zijn voor God, samen een gedicht lezen over God of op een andere manier.</w:t>
      </w:r>
    </w:p>
    <w:p w14:paraId="2E64D88A" w14:textId="77777777" w:rsidR="00975A61" w:rsidRDefault="00975A61" w:rsidP="000E2B14">
      <w:pPr>
        <w:rPr>
          <w:rFonts w:ascii="Verdana" w:eastAsia="Verdana" w:hAnsi="Verdana" w:cs="Verdana"/>
          <w:b/>
          <w:bCs/>
          <w:sz w:val="24"/>
          <w:szCs w:val="24"/>
        </w:rPr>
      </w:pPr>
    </w:p>
    <w:p w14:paraId="68428C3C" w14:textId="2984AC11" w:rsidR="008574BA" w:rsidRDefault="0520C152" w:rsidP="000E2B14">
      <w:r w:rsidRPr="0520C152">
        <w:rPr>
          <w:rFonts w:ascii="Verdana" w:eastAsia="Verdana" w:hAnsi="Verdana" w:cs="Verdana"/>
          <w:b/>
          <w:bCs/>
          <w:sz w:val="24"/>
          <w:szCs w:val="24"/>
        </w:rPr>
        <w:t>Methoden</w:t>
      </w:r>
    </w:p>
    <w:p w14:paraId="715548B5" w14:textId="5621E543" w:rsidR="008574BA" w:rsidRDefault="0520C152" w:rsidP="0520C152">
      <w:r w:rsidRPr="0520C152">
        <w:rPr>
          <w:rFonts w:ascii="Verdana" w:eastAsia="Verdana" w:hAnsi="Verdana" w:cs="Verdana"/>
          <w:i/>
          <w:iCs/>
          <w:sz w:val="24"/>
          <w:szCs w:val="24"/>
        </w:rPr>
        <w:t>Op welke manieren kun je met levensvragen aan de slag?</w:t>
      </w:r>
    </w:p>
    <w:p w14:paraId="2EBAC241" w14:textId="1EF9B075" w:rsidR="008574BA" w:rsidRDefault="0520C152" w:rsidP="0520C152">
      <w:r w:rsidRPr="0520C152">
        <w:rPr>
          <w:rFonts w:ascii="Verdana" w:eastAsia="Verdana" w:hAnsi="Verdana" w:cs="Verdana"/>
          <w:sz w:val="24"/>
          <w:szCs w:val="24"/>
        </w:rPr>
        <w:t xml:space="preserve">Denk aan: </w:t>
      </w:r>
    </w:p>
    <w:p w14:paraId="62DF0FDA" w14:textId="37CA529F" w:rsidR="008574BA" w:rsidRDefault="0520C152" w:rsidP="0520C152">
      <w:r w:rsidRPr="0520C152">
        <w:rPr>
          <w:rFonts w:ascii="Verdana" w:eastAsia="Verdana" w:hAnsi="Verdana" w:cs="Verdana"/>
          <w:sz w:val="24"/>
          <w:szCs w:val="24"/>
        </w:rPr>
        <w:t xml:space="preserve">samen luisteren, samen lezen uit de bijbel, samen zingen, samen bidden, samen een bepaalde plaats bezoeken, samen een brief schrijven, foto’s bekijken, een plakboek vullen, naar de kerk gaan, iemand een schilderij laten maken of een gedicht laten schrijven. </w:t>
      </w:r>
      <w:r w:rsidR="00220B3C">
        <w:rPr>
          <w:rFonts w:ascii="Verdana" w:eastAsia="Verdana" w:hAnsi="Verdana" w:cs="Verdana"/>
          <w:sz w:val="24"/>
          <w:szCs w:val="24"/>
        </w:rPr>
        <w:t>Wees creatief!</w:t>
      </w:r>
    </w:p>
    <w:p w14:paraId="66C3A3A1" w14:textId="3AA59B5A" w:rsidR="0520C152" w:rsidRDefault="0520C152" w:rsidP="0520C152"/>
    <w:p w14:paraId="0D08A29B" w14:textId="730631FE" w:rsidR="0520C152" w:rsidRDefault="0520C152" w:rsidP="0520C152">
      <w:r w:rsidRPr="0520C152">
        <w:rPr>
          <w:rFonts w:ascii="Verdana" w:eastAsia="Verdana" w:hAnsi="Verdana" w:cs="Verdana"/>
          <w:b/>
          <w:bCs/>
          <w:sz w:val="24"/>
          <w:szCs w:val="24"/>
        </w:rPr>
        <w:t>Psychisch en geestelijk leven</w:t>
      </w:r>
    </w:p>
    <w:p w14:paraId="0538B6F6" w14:textId="069DE19D" w:rsidR="0520C152" w:rsidRPr="00220B3C" w:rsidRDefault="0520C152" w:rsidP="0520C152">
      <w:r w:rsidRPr="00220B3C">
        <w:rPr>
          <w:rFonts w:ascii="Verdana" w:eastAsia="Verdana" w:hAnsi="Verdana" w:cs="Verdana"/>
          <w:iCs/>
          <w:sz w:val="24"/>
          <w:szCs w:val="24"/>
        </w:rPr>
        <w:lastRenderedPageBreak/>
        <w:t>Hoe kun je psychisch en geestelijk leven onderscheiden?</w:t>
      </w:r>
      <w:r w:rsidR="00220B3C">
        <w:rPr>
          <w:rFonts w:ascii="Verdana" w:eastAsia="Verdana" w:hAnsi="Verdana" w:cs="Verdana"/>
          <w:iCs/>
          <w:sz w:val="24"/>
          <w:szCs w:val="24"/>
        </w:rPr>
        <w:t xml:space="preserve"> Dat is iets om in de gaten te houden als je pastorale elementen verbindt met hulpverlening.</w:t>
      </w:r>
    </w:p>
    <w:p w14:paraId="4D439BAE" w14:textId="77777777" w:rsidR="00220B3C" w:rsidRDefault="00220B3C" w:rsidP="0520C152">
      <w:pPr>
        <w:rPr>
          <w:rFonts w:ascii="Verdana" w:eastAsia="Verdana" w:hAnsi="Verdana" w:cs="Verdana"/>
          <w:sz w:val="24"/>
          <w:szCs w:val="24"/>
        </w:rPr>
      </w:pPr>
      <w:r>
        <w:rPr>
          <w:rFonts w:ascii="Verdana" w:eastAsia="Verdana" w:hAnsi="Verdana" w:cs="Verdana"/>
          <w:sz w:val="24"/>
          <w:szCs w:val="24"/>
        </w:rPr>
        <w:t xml:space="preserve">Het kan hier maar </w:t>
      </w:r>
      <w:r w:rsidR="0520C152" w:rsidRPr="0520C152">
        <w:rPr>
          <w:rFonts w:ascii="Verdana" w:eastAsia="Verdana" w:hAnsi="Verdana" w:cs="Verdana"/>
          <w:sz w:val="24"/>
          <w:szCs w:val="24"/>
        </w:rPr>
        <w:t>kort</w:t>
      </w:r>
      <w:r>
        <w:rPr>
          <w:rFonts w:ascii="Verdana" w:eastAsia="Verdana" w:hAnsi="Verdana" w:cs="Verdana"/>
          <w:sz w:val="24"/>
          <w:szCs w:val="24"/>
        </w:rPr>
        <w:t xml:space="preserve"> gezegd worden. V</w:t>
      </w:r>
      <w:r w:rsidR="0520C152" w:rsidRPr="0520C152">
        <w:rPr>
          <w:rFonts w:ascii="Verdana" w:eastAsia="Verdana" w:hAnsi="Verdana" w:cs="Verdana"/>
          <w:sz w:val="24"/>
          <w:szCs w:val="24"/>
        </w:rPr>
        <w:t xml:space="preserve">erwar psychische verschijnselen en geestelijke leven niet, al zijn ze </w:t>
      </w:r>
      <w:r>
        <w:rPr>
          <w:rFonts w:ascii="Verdana" w:eastAsia="Verdana" w:hAnsi="Verdana" w:cs="Verdana"/>
          <w:sz w:val="24"/>
          <w:szCs w:val="24"/>
        </w:rPr>
        <w:t>(</w:t>
      </w:r>
      <w:r w:rsidR="0520C152" w:rsidRPr="0520C152">
        <w:rPr>
          <w:rFonts w:ascii="Verdana" w:eastAsia="Verdana" w:hAnsi="Verdana" w:cs="Verdana"/>
          <w:sz w:val="24"/>
          <w:szCs w:val="24"/>
        </w:rPr>
        <w:t>misschien wel altijd</w:t>
      </w:r>
      <w:r>
        <w:rPr>
          <w:rFonts w:ascii="Verdana" w:eastAsia="Verdana" w:hAnsi="Verdana" w:cs="Verdana"/>
          <w:sz w:val="24"/>
          <w:szCs w:val="24"/>
        </w:rPr>
        <w:t>)</w:t>
      </w:r>
      <w:r w:rsidR="0520C152" w:rsidRPr="0520C152">
        <w:rPr>
          <w:rFonts w:ascii="Verdana" w:eastAsia="Verdana" w:hAnsi="Verdana" w:cs="Verdana"/>
          <w:sz w:val="24"/>
          <w:szCs w:val="24"/>
        </w:rPr>
        <w:t xml:space="preserve"> verknoopt. Als iemand zegt dat hij schuldgevoelens heeft voor God, kan dat wijzen op zonde-inzicht, maar ook op depressiviteit. Als iemand zegt dat Jezus 's nachts naast zijn bed stond, kan dat een openbaring zijn, maar ook een waan. Het is niet altijd makkelijk om het te onderscheiden. Je moet kennis hebben van ziektebeelden. Je kunt je ook aan een aantal algemene signalen denken: </w:t>
      </w:r>
    </w:p>
    <w:p w14:paraId="3C0CE336" w14:textId="7F2CB442" w:rsidR="00220B3C" w:rsidRPr="00220B3C" w:rsidRDefault="0520C152" w:rsidP="00220B3C">
      <w:pPr>
        <w:pStyle w:val="Lijstalinea"/>
        <w:numPr>
          <w:ilvl w:val="0"/>
          <w:numId w:val="4"/>
        </w:numPr>
      </w:pPr>
      <w:r w:rsidRPr="00220B3C">
        <w:rPr>
          <w:rFonts w:ascii="Verdana" w:eastAsia="Verdana" w:hAnsi="Verdana" w:cs="Verdana"/>
          <w:sz w:val="24"/>
          <w:szCs w:val="24"/>
        </w:rPr>
        <w:t>geestelijk leven verstoor</w:t>
      </w:r>
      <w:r w:rsidR="00220B3C">
        <w:rPr>
          <w:rFonts w:ascii="Verdana" w:eastAsia="Verdana" w:hAnsi="Verdana" w:cs="Verdana"/>
          <w:sz w:val="24"/>
          <w:szCs w:val="24"/>
        </w:rPr>
        <w:t>t het normale functioneren niet.</w:t>
      </w:r>
    </w:p>
    <w:p w14:paraId="7AE61F20" w14:textId="2D285409" w:rsidR="00220B3C" w:rsidRPr="00220B3C" w:rsidRDefault="0520C152" w:rsidP="00220B3C">
      <w:pPr>
        <w:pStyle w:val="Lijstalinea"/>
        <w:numPr>
          <w:ilvl w:val="0"/>
          <w:numId w:val="4"/>
        </w:numPr>
      </w:pPr>
      <w:r w:rsidRPr="00220B3C">
        <w:rPr>
          <w:rFonts w:ascii="Verdana" w:eastAsia="Verdana" w:hAnsi="Verdana" w:cs="Verdana"/>
          <w:sz w:val="24"/>
          <w:szCs w:val="24"/>
        </w:rPr>
        <w:t>geloof verstoort ook het ik-besef niet</w:t>
      </w:r>
      <w:r w:rsidR="00220B3C">
        <w:rPr>
          <w:rFonts w:ascii="Verdana" w:eastAsia="Verdana" w:hAnsi="Verdana" w:cs="Verdana"/>
          <w:sz w:val="24"/>
          <w:szCs w:val="24"/>
        </w:rPr>
        <w:t>.</w:t>
      </w:r>
    </w:p>
    <w:p w14:paraId="6F161326" w14:textId="695CEE21" w:rsidR="00220B3C" w:rsidRPr="00220B3C" w:rsidRDefault="00220B3C" w:rsidP="00220B3C">
      <w:pPr>
        <w:pStyle w:val="Lijstalinea"/>
        <w:numPr>
          <w:ilvl w:val="0"/>
          <w:numId w:val="4"/>
        </w:numPr>
      </w:pPr>
      <w:r>
        <w:rPr>
          <w:rFonts w:ascii="Verdana" w:eastAsia="Verdana" w:hAnsi="Verdana" w:cs="Verdana"/>
          <w:sz w:val="24"/>
          <w:szCs w:val="24"/>
        </w:rPr>
        <w:t>b</w:t>
      </w:r>
      <w:r w:rsidR="0520C152" w:rsidRPr="00220B3C">
        <w:rPr>
          <w:rFonts w:ascii="Verdana" w:eastAsia="Verdana" w:hAnsi="Verdana" w:cs="Verdana"/>
          <w:sz w:val="24"/>
          <w:szCs w:val="24"/>
        </w:rPr>
        <w:t xml:space="preserve">idden, </w:t>
      </w:r>
      <w:proofErr w:type="spellStart"/>
      <w:r w:rsidR="0520C152" w:rsidRPr="00220B3C">
        <w:rPr>
          <w:rFonts w:ascii="Verdana" w:eastAsia="Verdana" w:hAnsi="Verdana" w:cs="Verdana"/>
          <w:sz w:val="24"/>
          <w:szCs w:val="24"/>
        </w:rPr>
        <w:t>bijbellezen</w:t>
      </w:r>
      <w:proofErr w:type="spellEnd"/>
      <w:r w:rsidR="0520C152" w:rsidRPr="00220B3C">
        <w:rPr>
          <w:rFonts w:ascii="Verdana" w:eastAsia="Verdana" w:hAnsi="Verdana" w:cs="Verdana"/>
          <w:sz w:val="24"/>
          <w:szCs w:val="24"/>
        </w:rPr>
        <w:t xml:space="preserve"> e</w:t>
      </w:r>
      <w:r>
        <w:rPr>
          <w:rFonts w:ascii="Verdana" w:eastAsia="Verdana" w:hAnsi="Verdana" w:cs="Verdana"/>
          <w:sz w:val="24"/>
          <w:szCs w:val="24"/>
        </w:rPr>
        <w:t>n dergelijke,</w:t>
      </w:r>
      <w:r w:rsidR="0520C152" w:rsidRPr="00220B3C">
        <w:rPr>
          <w:rFonts w:ascii="Verdana" w:eastAsia="Verdana" w:hAnsi="Verdana" w:cs="Verdana"/>
          <w:sz w:val="24"/>
          <w:szCs w:val="24"/>
        </w:rPr>
        <w:t xml:space="preserve"> raken mensen met psychisch</w:t>
      </w:r>
      <w:r w:rsidRPr="00220B3C">
        <w:rPr>
          <w:rFonts w:ascii="Verdana" w:eastAsia="Verdana" w:hAnsi="Verdana" w:cs="Verdana"/>
          <w:sz w:val="24"/>
          <w:szCs w:val="24"/>
        </w:rPr>
        <w:t>e</w:t>
      </w:r>
      <w:r>
        <w:rPr>
          <w:rFonts w:ascii="Verdana" w:eastAsia="Verdana" w:hAnsi="Verdana" w:cs="Verdana"/>
          <w:sz w:val="24"/>
          <w:szCs w:val="24"/>
        </w:rPr>
        <w:t xml:space="preserve"> klachten niet of nauwelijks. Ze worden er ook niet door verder geholpen. Ook al praten ze gelovige taal,</w:t>
      </w:r>
      <w:r w:rsidR="0520C152" w:rsidRPr="00220B3C">
        <w:rPr>
          <w:rFonts w:ascii="Verdana" w:eastAsia="Verdana" w:hAnsi="Verdana" w:cs="Verdana"/>
          <w:sz w:val="24"/>
          <w:szCs w:val="24"/>
        </w:rPr>
        <w:t xml:space="preserve"> dan </w:t>
      </w:r>
      <w:r>
        <w:rPr>
          <w:rFonts w:ascii="Verdana" w:eastAsia="Verdana" w:hAnsi="Verdana" w:cs="Verdana"/>
          <w:sz w:val="24"/>
          <w:szCs w:val="24"/>
        </w:rPr>
        <w:t xml:space="preserve">nog </w:t>
      </w:r>
      <w:r w:rsidR="0520C152" w:rsidRPr="00220B3C">
        <w:rPr>
          <w:rFonts w:ascii="Verdana" w:eastAsia="Verdana" w:hAnsi="Verdana" w:cs="Verdana"/>
          <w:sz w:val="24"/>
          <w:szCs w:val="24"/>
        </w:rPr>
        <w:t xml:space="preserve">is de kans groot dat er (ook) iets psychisch aan de hand </w:t>
      </w:r>
      <w:r>
        <w:rPr>
          <w:rFonts w:ascii="Verdana" w:eastAsia="Verdana" w:hAnsi="Verdana" w:cs="Verdana"/>
          <w:sz w:val="24"/>
          <w:szCs w:val="24"/>
        </w:rPr>
        <w:t>is.</w:t>
      </w:r>
    </w:p>
    <w:p w14:paraId="20437017" w14:textId="3E11AF45" w:rsidR="0520C152" w:rsidRDefault="00220B3C" w:rsidP="00220B3C">
      <w:pPr>
        <w:pStyle w:val="Lijstalinea"/>
        <w:numPr>
          <w:ilvl w:val="0"/>
          <w:numId w:val="4"/>
        </w:numPr>
      </w:pPr>
      <w:r>
        <w:rPr>
          <w:rFonts w:ascii="Verdana" w:eastAsia="Verdana" w:hAnsi="Verdana" w:cs="Verdana"/>
          <w:sz w:val="24"/>
          <w:szCs w:val="24"/>
        </w:rPr>
        <w:t>n</w:t>
      </w:r>
      <w:r w:rsidR="0520C152" w:rsidRPr="00220B3C">
        <w:rPr>
          <w:rFonts w:ascii="Verdana" w:eastAsia="Verdana" w:hAnsi="Verdana" w:cs="Verdana"/>
          <w:sz w:val="24"/>
          <w:szCs w:val="24"/>
        </w:rPr>
        <w:t>og een boeiende: geloof leidt niet tot verstarring, psychische problemen kunnen dat wel doen.</w:t>
      </w:r>
    </w:p>
    <w:p w14:paraId="5E1F4CB5" w14:textId="4FD3E54D" w:rsidR="0520C152" w:rsidRDefault="0520C152" w:rsidP="0520C152"/>
    <w:p w14:paraId="1E33855D" w14:textId="23E68E57" w:rsidR="0520C152" w:rsidRDefault="0520C152" w:rsidP="0520C152">
      <w:r w:rsidRPr="0520C152">
        <w:rPr>
          <w:rFonts w:ascii="Verdana" w:eastAsia="Verdana" w:hAnsi="Verdana" w:cs="Verdana"/>
          <w:b/>
          <w:bCs/>
          <w:sz w:val="24"/>
          <w:szCs w:val="24"/>
        </w:rPr>
        <w:t>Nog enige afrondende opmerkingen</w:t>
      </w:r>
    </w:p>
    <w:p w14:paraId="782CA5C0" w14:textId="13A9F95A" w:rsidR="00180AF9" w:rsidRDefault="0520C152" w:rsidP="000E2B14">
      <w:r w:rsidRPr="0520C152">
        <w:rPr>
          <w:rFonts w:ascii="Verdana" w:eastAsia="Verdana" w:hAnsi="Verdana" w:cs="Verdana"/>
          <w:sz w:val="24"/>
          <w:szCs w:val="24"/>
        </w:rPr>
        <w:t>Kijk in het gesprek over levensvragen uit voor debat en vermaningen.</w:t>
      </w:r>
    </w:p>
    <w:p w14:paraId="3D86C0DE" w14:textId="77777777" w:rsidR="00220B3C" w:rsidRDefault="0520C152" w:rsidP="000E2B14">
      <w:pPr>
        <w:rPr>
          <w:rFonts w:ascii="Verdana" w:eastAsia="Verdana" w:hAnsi="Verdana" w:cs="Verdana"/>
          <w:sz w:val="24"/>
          <w:szCs w:val="24"/>
        </w:rPr>
      </w:pPr>
      <w:r w:rsidRPr="0520C152">
        <w:rPr>
          <w:rFonts w:ascii="Verdana" w:eastAsia="Verdana" w:hAnsi="Verdana" w:cs="Verdana"/>
          <w:sz w:val="24"/>
          <w:szCs w:val="24"/>
        </w:rPr>
        <w:t>Verplaats je in de ander, ook al begrijp je zijn geloo</w:t>
      </w:r>
      <w:r w:rsidR="00220B3C">
        <w:rPr>
          <w:rFonts w:ascii="Verdana" w:eastAsia="Verdana" w:hAnsi="Verdana" w:cs="Verdana"/>
          <w:sz w:val="24"/>
          <w:szCs w:val="24"/>
        </w:rPr>
        <w:t>f(</w:t>
      </w:r>
      <w:proofErr w:type="spellStart"/>
      <w:r w:rsidR="00220B3C">
        <w:rPr>
          <w:rFonts w:ascii="Verdana" w:eastAsia="Verdana" w:hAnsi="Verdana" w:cs="Verdana"/>
          <w:sz w:val="24"/>
          <w:szCs w:val="24"/>
        </w:rPr>
        <w:t>svoorstellingen</w:t>
      </w:r>
      <w:proofErr w:type="spellEnd"/>
      <w:r w:rsidRPr="0520C152">
        <w:rPr>
          <w:rFonts w:ascii="Verdana" w:eastAsia="Verdana" w:hAnsi="Verdana" w:cs="Verdana"/>
          <w:sz w:val="24"/>
          <w:szCs w:val="24"/>
        </w:rPr>
        <w:t xml:space="preserve">) niet. </w:t>
      </w:r>
    </w:p>
    <w:p w14:paraId="5F148E60" w14:textId="6864F5DC" w:rsidR="008B4FB8" w:rsidRDefault="0520C152" w:rsidP="000E2B14">
      <w:r w:rsidRPr="0520C152">
        <w:rPr>
          <w:rFonts w:ascii="Verdana" w:eastAsia="Verdana" w:hAnsi="Verdana" w:cs="Verdana"/>
          <w:sz w:val="24"/>
          <w:szCs w:val="24"/>
        </w:rPr>
        <w:t xml:space="preserve">Neem de eigen betekenisgeving van je bewoner/ </w:t>
      </w:r>
      <w:r w:rsidR="00975A61">
        <w:rPr>
          <w:rFonts w:ascii="Verdana" w:eastAsia="Verdana" w:hAnsi="Verdana" w:cs="Verdana"/>
          <w:sz w:val="24"/>
          <w:szCs w:val="24"/>
        </w:rPr>
        <w:t>cliënt</w:t>
      </w:r>
      <w:r w:rsidR="00220B3C">
        <w:rPr>
          <w:rFonts w:ascii="Verdana" w:eastAsia="Verdana" w:hAnsi="Verdana" w:cs="Verdana"/>
          <w:sz w:val="24"/>
          <w:szCs w:val="24"/>
        </w:rPr>
        <w:t xml:space="preserve"> altijd serieus. </w:t>
      </w:r>
      <w:r w:rsidRPr="0520C152">
        <w:rPr>
          <w:rFonts w:ascii="Verdana" w:eastAsia="Verdana" w:hAnsi="Verdana" w:cs="Verdana"/>
          <w:sz w:val="24"/>
          <w:szCs w:val="24"/>
        </w:rPr>
        <w:t xml:space="preserve">Als iemand </w:t>
      </w:r>
      <w:r w:rsidR="00220B3C">
        <w:rPr>
          <w:rFonts w:ascii="Verdana" w:eastAsia="Verdana" w:hAnsi="Verdana" w:cs="Verdana"/>
          <w:sz w:val="24"/>
          <w:szCs w:val="24"/>
        </w:rPr>
        <w:t xml:space="preserve">bijvoorbeeld </w:t>
      </w:r>
      <w:r w:rsidRPr="0520C152">
        <w:rPr>
          <w:rFonts w:ascii="Verdana" w:eastAsia="Verdana" w:hAnsi="Verdana" w:cs="Verdana"/>
          <w:sz w:val="24"/>
          <w:szCs w:val="24"/>
        </w:rPr>
        <w:t>zegt dat iets van God is, mag jij niet zeggen dat het toeval was. Dan pak je iemand iets moois af. Je mag er uit</w:t>
      </w:r>
      <w:r w:rsidR="00220B3C">
        <w:rPr>
          <w:rFonts w:ascii="Verdana" w:eastAsia="Verdana" w:hAnsi="Verdana" w:cs="Verdana"/>
          <w:sz w:val="24"/>
          <w:szCs w:val="24"/>
        </w:rPr>
        <w:t>eraard wel vragen over stellen.</w:t>
      </w:r>
    </w:p>
    <w:p w14:paraId="24192A43" w14:textId="04CC04FA" w:rsidR="00180AF9" w:rsidRDefault="0520C152" w:rsidP="000E2B14">
      <w:r w:rsidRPr="0520C152">
        <w:rPr>
          <w:rFonts w:ascii="Verdana" w:eastAsia="Verdana" w:hAnsi="Verdana" w:cs="Verdana"/>
          <w:sz w:val="24"/>
          <w:szCs w:val="24"/>
        </w:rPr>
        <w:t>Wees in je houding geduldig, barmhartig, oordeel-vrij</w:t>
      </w:r>
    </w:p>
    <w:p w14:paraId="67F41819" w14:textId="4147C3A2" w:rsidR="00180AF9" w:rsidRDefault="0520C152" w:rsidP="000E2B14">
      <w:r w:rsidRPr="0520C152">
        <w:rPr>
          <w:rFonts w:ascii="Verdana" w:eastAsia="Verdana" w:hAnsi="Verdana" w:cs="Verdana"/>
          <w:sz w:val="24"/>
          <w:szCs w:val="24"/>
        </w:rPr>
        <w:t>Gal 6:2. T</w:t>
      </w:r>
      <w:r w:rsidR="00220B3C">
        <w:rPr>
          <w:rFonts w:ascii="Verdana" w:eastAsia="Verdana" w:hAnsi="Verdana" w:cs="Verdana"/>
          <w:sz w:val="24"/>
          <w:szCs w:val="24"/>
        </w:rPr>
        <w:t>il de lasten mee van je bewoner</w:t>
      </w:r>
      <w:r w:rsidRPr="0520C152">
        <w:rPr>
          <w:rFonts w:ascii="Verdana" w:eastAsia="Verdana" w:hAnsi="Verdana" w:cs="Verdana"/>
          <w:sz w:val="24"/>
          <w:szCs w:val="24"/>
        </w:rPr>
        <w:t xml:space="preserve">/ </w:t>
      </w:r>
      <w:r w:rsidR="00220B3C">
        <w:rPr>
          <w:rFonts w:ascii="Verdana" w:eastAsia="Verdana" w:hAnsi="Verdana" w:cs="Verdana"/>
          <w:sz w:val="24"/>
          <w:szCs w:val="24"/>
        </w:rPr>
        <w:t>cliënt</w:t>
      </w:r>
      <w:bookmarkStart w:id="0" w:name="_GoBack"/>
      <w:bookmarkEnd w:id="0"/>
      <w:r w:rsidRPr="0520C152">
        <w:rPr>
          <w:rFonts w:ascii="Verdana" w:eastAsia="Verdana" w:hAnsi="Verdana" w:cs="Verdana"/>
          <w:sz w:val="24"/>
          <w:szCs w:val="24"/>
        </w:rPr>
        <w:t>. Jij bent voor hem/ haar de drager van geloof hoop en liefde. Kijk wel uit dat je niet zelf bezwijkt onder de last. (Laat anderen meedragen!)</w:t>
      </w:r>
    </w:p>
    <w:p w14:paraId="5A33000D" w14:textId="744A30F2" w:rsidR="0520C152" w:rsidRDefault="0520C152"/>
    <w:p w14:paraId="716F0591" w14:textId="74644901" w:rsidR="00BE0020" w:rsidRDefault="00BE0020" w:rsidP="000E2B14"/>
    <w:sectPr w:rsidR="00BE002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BD3F5A" w14:textId="77777777" w:rsidR="00DF55DF" w:rsidRDefault="00DF55DF">
      <w:pPr>
        <w:spacing w:after="0" w:line="240" w:lineRule="auto"/>
      </w:pPr>
      <w:r>
        <w:separator/>
      </w:r>
    </w:p>
  </w:endnote>
  <w:endnote w:type="continuationSeparator" w:id="0">
    <w:p w14:paraId="5570F265" w14:textId="77777777" w:rsidR="00DF55DF" w:rsidRDefault="00DF5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066730"/>
      <w:docPartObj>
        <w:docPartGallery w:val="Page Numbers (Bottom of Page)"/>
        <w:docPartUnique/>
      </w:docPartObj>
    </w:sdtPr>
    <w:sdtEndPr/>
    <w:sdtContent>
      <w:p w14:paraId="22AECA8E" w14:textId="2B13EA79" w:rsidR="6F16E588" w:rsidRDefault="00AD2E72" w:rsidP="6F16E588">
        <w:pPr>
          <w:pStyle w:val="Voettekst"/>
        </w:pPr>
        <w:r>
          <w:rPr>
            <w:noProof/>
            <w:lang w:eastAsia="nl-NL"/>
          </w:rPr>
          <mc:AlternateContent>
            <mc:Choice Requires="wps">
              <w:drawing>
                <wp:anchor distT="0" distB="0" distL="114300" distR="114300" simplePos="0" relativeHeight="251659264" behindDoc="0" locked="0" layoutInCell="1" allowOverlap="1" wp14:anchorId="2F4116FC" wp14:editId="6F1B8C66">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D962ADE" w14:textId="77777777" w:rsidR="00AD2E72" w:rsidRDefault="00AD2E72">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sidR="00220B3C" w:rsidRPr="00220B3C">
                                <w:rPr>
                                  <w:noProof/>
                                  <w:color w:val="ED7D31" w:themeColor="accent2"/>
                                </w:rPr>
                                <w:t>6</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0D962ADE" w14:textId="77777777" w:rsidR="00AD2E72" w:rsidRDefault="00AD2E72">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sidR="00220B3C" w:rsidRPr="00220B3C">
                          <w:rPr>
                            <w:noProof/>
                            <w:color w:val="ED7D31" w:themeColor="accent2"/>
                          </w:rPr>
                          <w:t>6</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D3F42" w14:textId="77777777" w:rsidR="00DF55DF" w:rsidRDefault="00DF55DF">
      <w:pPr>
        <w:spacing w:after="0" w:line="240" w:lineRule="auto"/>
      </w:pPr>
      <w:r>
        <w:separator/>
      </w:r>
    </w:p>
  </w:footnote>
  <w:footnote w:type="continuationSeparator" w:id="0">
    <w:p w14:paraId="0A13DBDC" w14:textId="77777777" w:rsidR="00DF55DF" w:rsidRDefault="00DF55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169A9"/>
    <w:multiLevelType w:val="hybridMultilevel"/>
    <w:tmpl w:val="9AB6B64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33C1343"/>
    <w:multiLevelType w:val="hybridMultilevel"/>
    <w:tmpl w:val="A2C041AC"/>
    <w:lvl w:ilvl="0" w:tplc="44829084">
      <w:numFmt w:val="bullet"/>
      <w:lvlText w:val="-"/>
      <w:lvlJc w:val="left"/>
      <w:pPr>
        <w:ind w:left="720" w:hanging="360"/>
      </w:pPr>
      <w:rPr>
        <w:rFonts w:ascii="Verdana" w:eastAsia="Verdana" w:hAnsi="Verdana" w:cs="Verdana" w:hint="default"/>
        <w:sz w:val="24"/>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E530483"/>
    <w:multiLevelType w:val="hybridMultilevel"/>
    <w:tmpl w:val="AA3C6EBA"/>
    <w:lvl w:ilvl="0" w:tplc="35E63EC6">
      <w:start w:val="1"/>
      <w:numFmt w:val="bullet"/>
      <w:lvlText w:val=""/>
      <w:lvlJc w:val="left"/>
      <w:pPr>
        <w:ind w:left="720" w:hanging="360"/>
      </w:pPr>
      <w:rPr>
        <w:rFonts w:ascii="Symbol" w:hAnsi="Symbol" w:hint="default"/>
      </w:rPr>
    </w:lvl>
    <w:lvl w:ilvl="1" w:tplc="92AC4F34">
      <w:start w:val="1"/>
      <w:numFmt w:val="bullet"/>
      <w:lvlText w:val="o"/>
      <w:lvlJc w:val="left"/>
      <w:pPr>
        <w:ind w:left="1440" w:hanging="360"/>
      </w:pPr>
      <w:rPr>
        <w:rFonts w:ascii="Courier New" w:hAnsi="Courier New" w:hint="default"/>
      </w:rPr>
    </w:lvl>
    <w:lvl w:ilvl="2" w:tplc="00762956">
      <w:start w:val="1"/>
      <w:numFmt w:val="bullet"/>
      <w:lvlText w:val=""/>
      <w:lvlJc w:val="left"/>
      <w:pPr>
        <w:ind w:left="2160" w:hanging="360"/>
      </w:pPr>
      <w:rPr>
        <w:rFonts w:ascii="Wingdings" w:hAnsi="Wingdings" w:hint="default"/>
      </w:rPr>
    </w:lvl>
    <w:lvl w:ilvl="3" w:tplc="1408EB84">
      <w:start w:val="1"/>
      <w:numFmt w:val="bullet"/>
      <w:lvlText w:val=""/>
      <w:lvlJc w:val="left"/>
      <w:pPr>
        <w:ind w:left="2880" w:hanging="360"/>
      </w:pPr>
      <w:rPr>
        <w:rFonts w:ascii="Symbol" w:hAnsi="Symbol" w:hint="default"/>
      </w:rPr>
    </w:lvl>
    <w:lvl w:ilvl="4" w:tplc="EECA688E">
      <w:start w:val="1"/>
      <w:numFmt w:val="bullet"/>
      <w:lvlText w:val="o"/>
      <w:lvlJc w:val="left"/>
      <w:pPr>
        <w:ind w:left="3600" w:hanging="360"/>
      </w:pPr>
      <w:rPr>
        <w:rFonts w:ascii="Courier New" w:hAnsi="Courier New" w:hint="default"/>
      </w:rPr>
    </w:lvl>
    <w:lvl w:ilvl="5" w:tplc="9BEE91A2">
      <w:start w:val="1"/>
      <w:numFmt w:val="bullet"/>
      <w:lvlText w:val=""/>
      <w:lvlJc w:val="left"/>
      <w:pPr>
        <w:ind w:left="4320" w:hanging="360"/>
      </w:pPr>
      <w:rPr>
        <w:rFonts w:ascii="Wingdings" w:hAnsi="Wingdings" w:hint="default"/>
      </w:rPr>
    </w:lvl>
    <w:lvl w:ilvl="6" w:tplc="81BECCDA">
      <w:start w:val="1"/>
      <w:numFmt w:val="bullet"/>
      <w:lvlText w:val=""/>
      <w:lvlJc w:val="left"/>
      <w:pPr>
        <w:ind w:left="5040" w:hanging="360"/>
      </w:pPr>
      <w:rPr>
        <w:rFonts w:ascii="Symbol" w:hAnsi="Symbol" w:hint="default"/>
      </w:rPr>
    </w:lvl>
    <w:lvl w:ilvl="7" w:tplc="4224C0BE">
      <w:start w:val="1"/>
      <w:numFmt w:val="bullet"/>
      <w:lvlText w:val="o"/>
      <w:lvlJc w:val="left"/>
      <w:pPr>
        <w:ind w:left="5760" w:hanging="360"/>
      </w:pPr>
      <w:rPr>
        <w:rFonts w:ascii="Courier New" w:hAnsi="Courier New" w:hint="default"/>
      </w:rPr>
    </w:lvl>
    <w:lvl w:ilvl="8" w:tplc="EEA02A28">
      <w:start w:val="1"/>
      <w:numFmt w:val="bullet"/>
      <w:lvlText w:val=""/>
      <w:lvlJc w:val="left"/>
      <w:pPr>
        <w:ind w:left="6480" w:hanging="360"/>
      </w:pPr>
      <w:rPr>
        <w:rFonts w:ascii="Wingdings" w:hAnsi="Wingdings" w:hint="default"/>
      </w:rPr>
    </w:lvl>
  </w:abstractNum>
  <w:abstractNum w:abstractNumId="3">
    <w:nsid w:val="77497B10"/>
    <w:multiLevelType w:val="hybridMultilevel"/>
    <w:tmpl w:val="E7AC7280"/>
    <w:lvl w:ilvl="0" w:tplc="03D2D80C">
      <w:start w:val="1"/>
      <w:numFmt w:val="bullet"/>
      <w:lvlText w:val=""/>
      <w:lvlJc w:val="left"/>
      <w:pPr>
        <w:ind w:left="720" w:hanging="360"/>
      </w:pPr>
      <w:rPr>
        <w:rFonts w:ascii="Symbol" w:hAnsi="Symbol" w:hint="default"/>
      </w:rPr>
    </w:lvl>
    <w:lvl w:ilvl="1" w:tplc="C456A580">
      <w:start w:val="1"/>
      <w:numFmt w:val="bullet"/>
      <w:lvlText w:val="o"/>
      <w:lvlJc w:val="left"/>
      <w:pPr>
        <w:ind w:left="1440" w:hanging="360"/>
      </w:pPr>
      <w:rPr>
        <w:rFonts w:ascii="Courier New" w:hAnsi="Courier New" w:hint="default"/>
      </w:rPr>
    </w:lvl>
    <w:lvl w:ilvl="2" w:tplc="8BE6A082">
      <w:start w:val="1"/>
      <w:numFmt w:val="bullet"/>
      <w:lvlText w:val=""/>
      <w:lvlJc w:val="left"/>
      <w:pPr>
        <w:ind w:left="2160" w:hanging="360"/>
      </w:pPr>
      <w:rPr>
        <w:rFonts w:ascii="Wingdings" w:hAnsi="Wingdings" w:hint="default"/>
      </w:rPr>
    </w:lvl>
    <w:lvl w:ilvl="3" w:tplc="2E7A6CA4">
      <w:start w:val="1"/>
      <w:numFmt w:val="bullet"/>
      <w:lvlText w:val=""/>
      <w:lvlJc w:val="left"/>
      <w:pPr>
        <w:ind w:left="2880" w:hanging="360"/>
      </w:pPr>
      <w:rPr>
        <w:rFonts w:ascii="Symbol" w:hAnsi="Symbol" w:hint="default"/>
      </w:rPr>
    </w:lvl>
    <w:lvl w:ilvl="4" w:tplc="4D1A3A6E">
      <w:start w:val="1"/>
      <w:numFmt w:val="bullet"/>
      <w:lvlText w:val="o"/>
      <w:lvlJc w:val="left"/>
      <w:pPr>
        <w:ind w:left="3600" w:hanging="360"/>
      </w:pPr>
      <w:rPr>
        <w:rFonts w:ascii="Courier New" w:hAnsi="Courier New" w:hint="default"/>
      </w:rPr>
    </w:lvl>
    <w:lvl w:ilvl="5" w:tplc="17686AE6">
      <w:start w:val="1"/>
      <w:numFmt w:val="bullet"/>
      <w:lvlText w:val=""/>
      <w:lvlJc w:val="left"/>
      <w:pPr>
        <w:ind w:left="4320" w:hanging="360"/>
      </w:pPr>
      <w:rPr>
        <w:rFonts w:ascii="Wingdings" w:hAnsi="Wingdings" w:hint="default"/>
      </w:rPr>
    </w:lvl>
    <w:lvl w:ilvl="6" w:tplc="92985D64">
      <w:start w:val="1"/>
      <w:numFmt w:val="bullet"/>
      <w:lvlText w:val=""/>
      <w:lvlJc w:val="left"/>
      <w:pPr>
        <w:ind w:left="5040" w:hanging="360"/>
      </w:pPr>
      <w:rPr>
        <w:rFonts w:ascii="Symbol" w:hAnsi="Symbol" w:hint="default"/>
      </w:rPr>
    </w:lvl>
    <w:lvl w:ilvl="7" w:tplc="2564C076">
      <w:start w:val="1"/>
      <w:numFmt w:val="bullet"/>
      <w:lvlText w:val="o"/>
      <w:lvlJc w:val="left"/>
      <w:pPr>
        <w:ind w:left="5760" w:hanging="360"/>
      </w:pPr>
      <w:rPr>
        <w:rFonts w:ascii="Courier New" w:hAnsi="Courier New" w:hint="default"/>
      </w:rPr>
    </w:lvl>
    <w:lvl w:ilvl="8" w:tplc="05EECEF2">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B14"/>
    <w:rsid w:val="000E2B14"/>
    <w:rsid w:val="00180AF9"/>
    <w:rsid w:val="00220B3C"/>
    <w:rsid w:val="00255947"/>
    <w:rsid w:val="003210EC"/>
    <w:rsid w:val="003A6C83"/>
    <w:rsid w:val="003B0B31"/>
    <w:rsid w:val="00587DF5"/>
    <w:rsid w:val="005B5CBE"/>
    <w:rsid w:val="0083340F"/>
    <w:rsid w:val="008574BA"/>
    <w:rsid w:val="008B4FB8"/>
    <w:rsid w:val="00975A61"/>
    <w:rsid w:val="009F01A1"/>
    <w:rsid w:val="00AD2E72"/>
    <w:rsid w:val="00BE0020"/>
    <w:rsid w:val="00DF55DF"/>
    <w:rsid w:val="00E4292C"/>
    <w:rsid w:val="00F22413"/>
    <w:rsid w:val="0520C152"/>
    <w:rsid w:val="37FAF9A8"/>
    <w:rsid w:val="6D79F965"/>
    <w:rsid w:val="6F16E58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E2B14"/>
    <w:pPr>
      <w:ind w:left="720"/>
      <w:contextualSpacing/>
    </w:pPr>
  </w:style>
  <w:style w:type="table" w:styleId="Tabelraster">
    <w:name w:val="Table Grid"/>
    <w:basedOn w:val="Standaardtabe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GridTable1LightAccent1">
    <w:name w:val="Grid Table 1 Light Accent 1"/>
    <w:basedOn w:val="Standaardtabel"/>
    <w:uiPriority w:val="46"/>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KoptekstChar">
    <w:name w:val="Koptekst Char"/>
    <w:basedOn w:val="Standaardalinea-lettertype"/>
    <w:link w:val="Koptekst"/>
    <w:uiPriority w:val="99"/>
  </w:style>
  <w:style w:type="paragraph" w:styleId="Koptekst">
    <w:name w:val="header"/>
    <w:basedOn w:val="Standaard"/>
    <w:link w:val="KoptekstChar"/>
    <w:uiPriority w:val="99"/>
    <w:unhideWhenUse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style>
  <w:style w:type="paragraph" w:styleId="Voettekst">
    <w:name w:val="footer"/>
    <w:basedOn w:val="Standaard"/>
    <w:link w:val="VoettekstChar"/>
    <w:uiPriority w:val="99"/>
    <w:unhideWhenUsed/>
    <w:pPr>
      <w:tabs>
        <w:tab w:val="center" w:pos="4680"/>
        <w:tab w:val="right"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E2B14"/>
    <w:pPr>
      <w:ind w:left="720"/>
      <w:contextualSpacing/>
    </w:pPr>
  </w:style>
  <w:style w:type="table" w:styleId="Tabelraster">
    <w:name w:val="Table Grid"/>
    <w:basedOn w:val="Standaardtabe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GridTable1LightAccent1">
    <w:name w:val="Grid Table 1 Light Accent 1"/>
    <w:basedOn w:val="Standaardtabel"/>
    <w:uiPriority w:val="46"/>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KoptekstChar">
    <w:name w:val="Koptekst Char"/>
    <w:basedOn w:val="Standaardalinea-lettertype"/>
    <w:link w:val="Koptekst"/>
    <w:uiPriority w:val="99"/>
  </w:style>
  <w:style w:type="paragraph" w:styleId="Koptekst">
    <w:name w:val="header"/>
    <w:basedOn w:val="Standaard"/>
    <w:link w:val="KoptekstChar"/>
    <w:uiPriority w:val="99"/>
    <w:unhideWhenUse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style>
  <w:style w:type="paragraph" w:styleId="Voettekst">
    <w:name w:val="footer"/>
    <w:basedOn w:val="Standaard"/>
    <w:link w:val="Voettekst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1731</Words>
  <Characters>9521</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N.C. van der Voet</cp:lastModifiedBy>
  <cp:revision>3</cp:revision>
  <dcterms:created xsi:type="dcterms:W3CDTF">2015-03-24T09:12:00Z</dcterms:created>
  <dcterms:modified xsi:type="dcterms:W3CDTF">2015-03-24T18:54:00Z</dcterms:modified>
</cp:coreProperties>
</file>