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5664" w:rsidRPr="00DA5664" w:rsidRDefault="00DA5664" w:rsidP="00DA5664">
      <w:pPr>
        <w:pStyle w:val="paragraph"/>
        <w:textAlignment w:val="baseline"/>
        <w:rPr>
          <w:rStyle w:val="eop"/>
          <w:rFonts w:ascii="Verdana" w:hAnsi="Verdana" w:cs="Segoe UI"/>
          <w:sz w:val="32"/>
          <w:szCs w:val="32"/>
        </w:rPr>
      </w:pPr>
      <w:r w:rsidRPr="00DA5664">
        <w:rPr>
          <w:rStyle w:val="normaltextrun"/>
          <w:rFonts w:ascii="Verdana" w:hAnsi="Verdana" w:cs="Segoe UI"/>
          <w:b/>
          <w:bCs/>
          <w:sz w:val="32"/>
          <w:szCs w:val="32"/>
        </w:rPr>
        <w:t>Verhalend preken (narratief preken)</w:t>
      </w:r>
      <w:r w:rsidRPr="00DA5664">
        <w:rPr>
          <w:rStyle w:val="eop"/>
          <w:rFonts w:ascii="Verdana" w:hAnsi="Verdana" w:cs="Segoe UI"/>
          <w:sz w:val="32"/>
          <w:szCs w:val="32"/>
        </w:rPr>
        <w:t xml:space="preserve"> </w:t>
      </w:r>
    </w:p>
    <w:p w:rsidR="00DA5664" w:rsidRDefault="00DA5664" w:rsidP="00DA5664">
      <w:pPr>
        <w:pStyle w:val="paragraph"/>
        <w:textAlignment w:val="baseline"/>
        <w:rPr>
          <w:rStyle w:val="eop"/>
          <w:rFonts w:ascii="Verdana" w:hAnsi="Verdana" w:cs="Segoe UI"/>
          <w:sz w:val="28"/>
          <w:szCs w:val="28"/>
        </w:rPr>
      </w:pPr>
    </w:p>
    <w:p w:rsidR="00DA5664" w:rsidRDefault="00DA5664" w:rsidP="00DA5664">
      <w:pPr>
        <w:pStyle w:val="paragraph"/>
        <w:textAlignment w:val="baseline"/>
        <w:rPr>
          <w:rFonts w:ascii="Segoe UI" w:hAnsi="Segoe UI" w:cs="Segoe UI"/>
          <w:sz w:val="12"/>
          <w:szCs w:val="12"/>
        </w:rPr>
      </w:pPr>
    </w:p>
    <w:p w:rsidR="00DA5664" w:rsidRPr="00DA5664" w:rsidRDefault="00DA5664" w:rsidP="00DA5664">
      <w:pPr>
        <w:pStyle w:val="paragraph"/>
        <w:textAlignment w:val="baseline"/>
        <w:rPr>
          <w:rFonts w:ascii="Segoe UI" w:hAnsi="Segoe UI" w:cs="Segoe UI"/>
        </w:rPr>
      </w:pPr>
      <w:r w:rsidRPr="00DA5664">
        <w:rPr>
          <w:rStyle w:val="normaltextrun"/>
          <w:rFonts w:ascii="Verdana" w:hAnsi="Verdana" w:cs="Segoe UI"/>
          <w:i/>
          <w:iCs/>
        </w:rPr>
        <w:t>Er was eens een koning. Die man deed wijze maar ook domme, zondige dingen. Eén van zijn meest spraakmakende fouten was deze: toen zijn buurman en vriend nota bene voor hem op het slagveld vocht, pleegde hij overspel met diens vrouw. Schandalig gewoon! Hij probeerde het nog te verhullen door zijn buurman naar huis te roepen in de hoop dat die zou slapen bij zijn vrouw. Die man deed dat niet uit solidariteit met de andere manschappen. Een ge-wel-di-ge man, een door en door betrouwbare kerel! Hij weigerde de nacht door te brengen bij zijn vrouw. Vervolgens stuurde die koning hem terug naar het strijdtoneel met de boodschap in zijn zak voor de generaal dat die hem in de voorste linie moest plaatsen. De koning had dus zijn doodvonnis getekend en dat mocht hij, onwetend, zelf overbrengen. Wat een smerige, onrechtvaardige daad was dat! De buurman sneuvelde inderdaad en de koning nam zijn knappe buurvrouw in huis.</w:t>
      </w:r>
      <w:r w:rsidRPr="00DA5664">
        <w:rPr>
          <w:rStyle w:val="eop"/>
          <w:rFonts w:ascii="Verdana" w:hAnsi="Verdana" w:cs="Segoe UI"/>
        </w:rPr>
        <w:t xml:space="preserve"> </w:t>
      </w:r>
    </w:p>
    <w:p w:rsidR="00DA5664" w:rsidRPr="00DA5664" w:rsidRDefault="00DA5664" w:rsidP="00DA5664">
      <w:pPr>
        <w:pStyle w:val="paragraph"/>
        <w:textAlignment w:val="baseline"/>
        <w:rPr>
          <w:rFonts w:ascii="Segoe UI" w:hAnsi="Segoe UI" w:cs="Segoe UI"/>
        </w:rPr>
      </w:pPr>
      <w:r w:rsidRPr="00DA5664">
        <w:rPr>
          <w:rStyle w:val="normaltextrun"/>
          <w:rFonts w:ascii="Verdana" w:hAnsi="Verdana" w:cs="Segoe UI"/>
          <w:i/>
          <w:iCs/>
        </w:rPr>
        <w:t xml:space="preserve">Er was ook een profeet. Die kreeg de opdracht van God om die koning terecht te wijzen. Dat kon hij doen met een scherpe, directe veroordeling. De koning zou misschien in de verdediging schieten en kwaad worden. Hij zou niet luisteren. Hij kon de koning ook terecht wijzen met een goed betoog. Hij kon uitleggen hoe God het zevende gebod (geen overspel! ) bedoeld had. Hij zou de koning een spiegel kunnen voorhouden met een stevige uitleg over het zesde gebod (niet doden!). De koning zou zijn uitleg aanhoren en het met hem eens zijn. Maar de profeet zou volgens de koning niet te snel moeten denken dat het zesde en zevende gebod één op één op zijn situatie van toepassing waren. Daar zou de koning argumenten voor hebben. De profeet kon ook nog kiezen voor een pastoraal gesprek. 'Koning er is mij iets ter </w:t>
      </w:r>
      <w:proofErr w:type="spellStart"/>
      <w:r w:rsidRPr="00DA5664">
        <w:rPr>
          <w:rStyle w:val="normaltextrun"/>
          <w:rFonts w:ascii="Verdana" w:hAnsi="Verdana" w:cs="Segoe UI"/>
          <w:i/>
          <w:iCs/>
        </w:rPr>
        <w:t>ore</w:t>
      </w:r>
      <w:proofErr w:type="spellEnd"/>
      <w:r w:rsidRPr="00DA5664">
        <w:rPr>
          <w:rStyle w:val="normaltextrun"/>
          <w:rFonts w:ascii="Verdana" w:hAnsi="Verdana" w:cs="Segoe UI"/>
          <w:i/>
          <w:iCs/>
        </w:rPr>
        <w:t xml:space="preserve"> gekomen waarover ik met u zou willen praten. Ik wil u geen wet voorschrijven, maar wel graag met u meedenken. Kunt u vertellen welke pijn u uit uw verleden meedraagt, die geleid heeft tot het overspel, als ik dat zo noemen mag?' De koning zou zich begrepen voelen en ook uitleggen dat zijn buurvrouw precies in beeld kwam toen hij zwak en kwetsbaar was. Hij zou uitleggen dat zijn oplossing (de buurman even naar huis halen) voor iedereen op dat moment het beste was. Ja, en toen die eigenwijze kerel niet meewerkte, zat hij klem. Ja, en toen, ja, hij was toch de koning en hij wilde dit zaakje netjes afhandelen, zodat de buurvrouw niet in opspraak zou komen en zij er misschien het leven bij zou inschieten, ja 't is moeilijk allemaal. Gelukkig, zijn eigen psalmboek troost hem.</w:t>
      </w:r>
      <w:r w:rsidRPr="00DA5664">
        <w:rPr>
          <w:rStyle w:val="eop"/>
          <w:rFonts w:ascii="Verdana" w:hAnsi="Verdana" w:cs="Segoe UI"/>
        </w:rPr>
        <w:t xml:space="preserve"> </w:t>
      </w:r>
    </w:p>
    <w:p w:rsidR="00DA5664" w:rsidRPr="00DA5664" w:rsidRDefault="00DA5664" w:rsidP="00DA5664">
      <w:pPr>
        <w:pStyle w:val="paragraph"/>
        <w:textAlignment w:val="baseline"/>
        <w:rPr>
          <w:rFonts w:ascii="Segoe UI" w:hAnsi="Segoe UI" w:cs="Segoe UI"/>
        </w:rPr>
      </w:pPr>
      <w:r w:rsidRPr="00DA5664">
        <w:rPr>
          <w:rStyle w:val="normaltextrun"/>
          <w:rFonts w:ascii="Verdana" w:hAnsi="Verdana" w:cs="Segoe UI"/>
          <w:i/>
          <w:iCs/>
        </w:rPr>
        <w:t>De profeet koos voor een andere aanpak. Hij ging naar de koning toe en vertelde hem een verhaal. In korte zinnen schetste hij wat er gebeurd was. Een rijke man met veel schapen, kreeg bezoek. Hij jatte toen het enige bezit van zijn buren: een ooilam. Dat slachtte hij om het als maaltijd voor te zetten aan zijn gast. Die buren waren arm. Ze hielden van hun lammetje. De kinderen waren er dol op. En nu zat het in de pan bij die rijke kerel.</w:t>
      </w:r>
      <w:r w:rsidRPr="00DA5664">
        <w:rPr>
          <w:rStyle w:val="eop"/>
          <w:rFonts w:ascii="Verdana" w:hAnsi="Verdana" w:cs="Segoe UI"/>
        </w:rPr>
        <w:t xml:space="preserve"> </w:t>
      </w:r>
    </w:p>
    <w:p w:rsidR="00DA5664" w:rsidRPr="00DA5664" w:rsidRDefault="00DA5664" w:rsidP="00DA5664">
      <w:pPr>
        <w:pStyle w:val="paragraph"/>
        <w:textAlignment w:val="baseline"/>
        <w:rPr>
          <w:rFonts w:ascii="Segoe UI" w:hAnsi="Segoe UI" w:cs="Segoe UI"/>
        </w:rPr>
      </w:pPr>
      <w:r w:rsidRPr="00DA5664">
        <w:rPr>
          <w:rStyle w:val="normaltextrun"/>
          <w:rFonts w:ascii="Verdana" w:hAnsi="Verdana" w:cs="Segoe UI"/>
          <w:i/>
          <w:iCs/>
        </w:rPr>
        <w:lastRenderedPageBreak/>
        <w:t>De koning hoorde het verhaal en het trof hem diep. Het raakte hem in zijn gevoel van rechtvaardigheid. Hij liet de profeet niet eens uitspreken en schreeuwde: 'Dood die vent! Laat hem een viervoudige boete betalen!' Het verhaal van de profeet motiveerde hem om snel in actie te komen.</w:t>
      </w:r>
      <w:r w:rsidRPr="00DA5664">
        <w:rPr>
          <w:rStyle w:val="eop"/>
          <w:rFonts w:ascii="Verdana" w:hAnsi="Verdana" w:cs="Segoe UI"/>
        </w:rPr>
        <w:t xml:space="preserve"> </w:t>
      </w:r>
    </w:p>
    <w:p w:rsidR="00DA5664" w:rsidRPr="00DA5664" w:rsidRDefault="00DA5664" w:rsidP="00DA5664">
      <w:pPr>
        <w:pStyle w:val="paragraph"/>
        <w:textAlignment w:val="baseline"/>
        <w:rPr>
          <w:rFonts w:ascii="Segoe UI" w:hAnsi="Segoe UI" w:cs="Segoe UI"/>
        </w:rPr>
      </w:pPr>
      <w:r w:rsidRPr="00DA5664">
        <w:rPr>
          <w:rStyle w:val="normaltextrun"/>
          <w:rFonts w:ascii="Verdana" w:hAnsi="Verdana" w:cs="Segoe UI"/>
          <w:i/>
          <w:iCs/>
        </w:rPr>
        <w:t>De profeet onderbrak de koning en zei, terwijl zijn vinger priemde: 'U bent die man. De HERE God zal wat u gedaan hebt niet over zijn kant laten gaan!'</w:t>
      </w:r>
      <w:r w:rsidRPr="00DA5664">
        <w:rPr>
          <w:rStyle w:val="eop"/>
          <w:rFonts w:ascii="Verdana" w:hAnsi="Verdana" w:cs="Segoe UI"/>
        </w:rPr>
        <w:t xml:space="preserve"> </w:t>
      </w:r>
    </w:p>
    <w:p w:rsidR="00DA5664" w:rsidRDefault="00DA5664" w:rsidP="00DA5664">
      <w:pPr>
        <w:pStyle w:val="paragraph"/>
        <w:textAlignment w:val="baseline"/>
        <w:rPr>
          <w:rStyle w:val="eop"/>
          <w:rFonts w:ascii="Verdana" w:hAnsi="Verdana" w:cs="Segoe UI"/>
        </w:rPr>
      </w:pPr>
      <w:r w:rsidRPr="00DA5664">
        <w:rPr>
          <w:rStyle w:val="normaltextrun"/>
          <w:rFonts w:ascii="Verdana" w:hAnsi="Verdana" w:cs="Segoe UI"/>
          <w:i/>
          <w:iCs/>
        </w:rPr>
        <w:t>De koning zakte op zijn stoel naar achteren, boog zijn hoofd. Het was alsof hij in een lichtflits zag welk beest hij was voor God en mensen. Zacht stamelde hij: 'Ik heb gezondigd tegen de HERE...</w:t>
      </w:r>
      <w:r>
        <w:rPr>
          <w:rStyle w:val="Voetnootmarkering"/>
          <w:rFonts w:ascii="Verdana" w:hAnsi="Verdana" w:cs="Segoe UI"/>
          <w:i/>
          <w:iCs/>
        </w:rPr>
        <w:footnoteReference w:id="1"/>
      </w:r>
      <w:r w:rsidRPr="00DA5664">
        <w:rPr>
          <w:rStyle w:val="eop"/>
          <w:rFonts w:ascii="Verdana" w:hAnsi="Verdana" w:cs="Segoe UI"/>
        </w:rPr>
        <w:t xml:space="preserve"> </w:t>
      </w:r>
    </w:p>
    <w:p w:rsidR="00DA5664" w:rsidRPr="00DA5664" w:rsidRDefault="00DA5664" w:rsidP="00DA5664">
      <w:pPr>
        <w:pStyle w:val="paragraph"/>
        <w:textAlignment w:val="baseline"/>
        <w:rPr>
          <w:rFonts w:ascii="Segoe UI" w:hAnsi="Segoe UI" w:cs="Segoe UI"/>
        </w:rPr>
      </w:pPr>
    </w:p>
    <w:p w:rsidR="00DA5664" w:rsidRDefault="00DA5664" w:rsidP="00DA5664">
      <w:pPr>
        <w:pStyle w:val="paragraph"/>
        <w:textAlignment w:val="baseline"/>
        <w:rPr>
          <w:rStyle w:val="eop"/>
          <w:rFonts w:ascii="Verdana" w:hAnsi="Verdana" w:cs="Segoe UI"/>
        </w:rPr>
      </w:pPr>
      <w:r w:rsidRPr="00DA5664">
        <w:rPr>
          <w:rStyle w:val="normaltextrun"/>
          <w:rFonts w:ascii="Verdana" w:hAnsi="Verdana" w:cs="Segoe UI"/>
          <w:b/>
          <w:bCs/>
        </w:rPr>
        <w:t>Door de tekst lopen of door de tekst wandelen</w:t>
      </w:r>
      <w:r w:rsidRPr="00DA5664">
        <w:rPr>
          <w:rStyle w:val="eop"/>
          <w:rFonts w:ascii="Verdana" w:hAnsi="Verdana" w:cs="Segoe UI"/>
        </w:rPr>
        <w:t xml:space="preserve"> </w:t>
      </w:r>
    </w:p>
    <w:p w:rsidR="00DA5664" w:rsidRPr="00DA5664" w:rsidRDefault="00DA5664" w:rsidP="00DA5664">
      <w:pPr>
        <w:pStyle w:val="paragraph"/>
        <w:textAlignment w:val="baseline"/>
        <w:rPr>
          <w:rFonts w:ascii="Segoe UI" w:hAnsi="Segoe UI" w:cs="Segoe UI"/>
        </w:rPr>
      </w:pPr>
    </w:p>
    <w:p w:rsidR="00DA5664" w:rsidRPr="00DA5664" w:rsidRDefault="00DA5664" w:rsidP="00DA5664">
      <w:pPr>
        <w:pStyle w:val="paragraph"/>
        <w:textAlignment w:val="baseline"/>
        <w:rPr>
          <w:rFonts w:ascii="Segoe UI" w:hAnsi="Segoe UI" w:cs="Segoe UI"/>
        </w:rPr>
      </w:pPr>
      <w:r w:rsidRPr="00DA5664">
        <w:rPr>
          <w:rStyle w:val="normaltextrun"/>
          <w:rFonts w:ascii="Verdana" w:hAnsi="Verdana" w:cs="Segoe UI"/>
        </w:rPr>
        <w:t xml:space="preserve">Preken is dikwijls eenrichtingverkeer. De predikant ‘bewerkt’ zijn / haar hoorders met een betoog met een boodschap waarbij die geen mogelijkheid hebben om te reageren of zelf tot een verwerking te komen. Als dat didactisch goed doordacht gebeurt, is daar niets mis mee. Zo gaat het nu eenmaal in de kerkdienst. Het andere uiterste is het vervangen van de preek door een echte dialoog plus werkvorm. Met de beamer (tekst, geluid, beeld) zijn daartoe veel mogelijkheden. Daarmee wordt geëxperimenteerd in bijvoorbeeld pioniersgemeentes en ook wel in leerdiensten. Dat is ook niet altijd een succes. De samenkomst van de gemeente is dan een soort catechese-uurtje. Of je daar het hart van de prediking mee laat kloppen, is ook maar de vraag. Prediking is </w:t>
      </w:r>
      <w:proofErr w:type="spellStart"/>
      <w:r w:rsidRPr="00DA5664">
        <w:rPr>
          <w:rStyle w:val="spellingerror"/>
          <w:rFonts w:ascii="Verdana" w:hAnsi="Verdana" w:cs="Segoe UI"/>
        </w:rPr>
        <w:t>verkóndiging</w:t>
      </w:r>
      <w:proofErr w:type="spellEnd"/>
      <w:r w:rsidRPr="00DA5664">
        <w:rPr>
          <w:rStyle w:val="normaltextrun"/>
          <w:rFonts w:ascii="Verdana" w:hAnsi="Verdana" w:cs="Segoe UI"/>
        </w:rPr>
        <w:t>. Daar zit principieel in dat God spreekt en de gemeente, inclusief de voorganger, hóórt. En een kerkdienst moet niet de sfeer oproepen van het klaslokaal.</w:t>
      </w:r>
      <w:r w:rsidRPr="00DA5664">
        <w:rPr>
          <w:rStyle w:val="eop"/>
          <w:rFonts w:ascii="Verdana" w:hAnsi="Verdana" w:cs="Segoe UI"/>
        </w:rPr>
        <w:t xml:space="preserve"> </w:t>
      </w:r>
    </w:p>
    <w:p w:rsidR="00DA5664" w:rsidRPr="00DA5664" w:rsidRDefault="00DA5664" w:rsidP="00DA5664">
      <w:pPr>
        <w:pStyle w:val="paragraph"/>
        <w:textAlignment w:val="baseline"/>
        <w:rPr>
          <w:rFonts w:ascii="Segoe UI" w:hAnsi="Segoe UI" w:cs="Segoe UI"/>
        </w:rPr>
      </w:pPr>
      <w:r w:rsidRPr="00DA5664">
        <w:rPr>
          <w:rStyle w:val="normaltextrun"/>
          <w:rFonts w:ascii="Verdana" w:hAnsi="Verdana" w:cs="Segoe UI"/>
        </w:rPr>
        <w:t xml:space="preserve">Een preek kan wel zo veel mogelijk een dialoog worden, al is het in de vorm van een monoloog. Dat heeft voor een deel met de vorm van communicatie te maken. Een prediker kan afstandelijk over de tekst en over mensen spreken. Dan gaat het ook al gauw over de hoofden heen. Hij of zij kan ook vanuit de tekst </w:t>
      </w:r>
      <w:proofErr w:type="spellStart"/>
      <w:r w:rsidRPr="00DA5664">
        <w:rPr>
          <w:rStyle w:val="normaltextrun"/>
          <w:rFonts w:ascii="Verdana" w:hAnsi="Verdana" w:cs="Segoe UI"/>
        </w:rPr>
        <w:t>tót</w:t>
      </w:r>
      <w:proofErr w:type="spellEnd"/>
      <w:r w:rsidRPr="00DA5664">
        <w:rPr>
          <w:rStyle w:val="normaltextrun"/>
          <w:rFonts w:ascii="Verdana" w:hAnsi="Verdana" w:cs="Segoe UI"/>
        </w:rPr>
        <w:t xml:space="preserve"> de mensen spreken, als het ware in een dialoog. Dat luistert doorgaans plezierig en zet mensen ook aan het denken en beleven, al kunnen ze niet reageren.</w:t>
      </w:r>
      <w:r w:rsidRPr="00DA5664">
        <w:rPr>
          <w:rStyle w:val="eop"/>
          <w:rFonts w:ascii="Verdana" w:hAnsi="Verdana" w:cs="Segoe UI"/>
        </w:rPr>
        <w:t xml:space="preserve"> </w:t>
      </w:r>
    </w:p>
    <w:p w:rsidR="00EE1A6D" w:rsidRDefault="00EE1A6D" w:rsidP="00DA5664">
      <w:pPr>
        <w:pStyle w:val="paragraph"/>
        <w:textAlignment w:val="baseline"/>
        <w:rPr>
          <w:rStyle w:val="normaltextrun"/>
          <w:rFonts w:ascii="Verdana" w:hAnsi="Verdana" w:cs="Segoe UI"/>
        </w:rPr>
      </w:pPr>
    </w:p>
    <w:p w:rsidR="00DA5664" w:rsidRPr="00DA5664" w:rsidRDefault="00DA5664" w:rsidP="00DA5664">
      <w:pPr>
        <w:pStyle w:val="paragraph"/>
        <w:textAlignment w:val="baseline"/>
        <w:rPr>
          <w:rFonts w:ascii="Segoe UI" w:hAnsi="Segoe UI" w:cs="Segoe UI"/>
        </w:rPr>
      </w:pPr>
      <w:r w:rsidRPr="00DA5664">
        <w:rPr>
          <w:rStyle w:val="normaltextrun"/>
          <w:rFonts w:ascii="Verdana" w:hAnsi="Verdana" w:cs="Segoe UI"/>
        </w:rPr>
        <w:t xml:space="preserve">Je kunt als voorganger ook een preekstijl hanteren die mensen aan het nadenken zet en waarbij je hen niet voortdurend voor de voeten loopt met in de studeerkamer bedachte retorische vragen en toepassingen. Een </w:t>
      </w:r>
      <w:r w:rsidRPr="00DA5664">
        <w:rPr>
          <w:rStyle w:val="normaltextrun"/>
          <w:rFonts w:ascii="Verdana" w:hAnsi="Verdana" w:cs="Segoe UI"/>
        </w:rPr>
        <w:lastRenderedPageBreak/>
        <w:t xml:space="preserve">vorm die mensen zelf laat nadenken is: verhalend preken. Een verhaal is minder ‘uitleggerig’ en is minder een (of helemaal geen) betoog met argumenten. Denk maar aan de bijbelvertelling voor kinderen. In de protestantse kerkdiensten horen we meestal een synthetische preek aan (één thema of één focus/functie; een strak betoog) of een analytische preek (een </w:t>
      </w:r>
      <w:proofErr w:type="spellStart"/>
      <w:r w:rsidRPr="00DA5664">
        <w:rPr>
          <w:rStyle w:val="spellingerror"/>
          <w:rFonts w:ascii="Verdana" w:hAnsi="Verdana" w:cs="Segoe UI"/>
        </w:rPr>
        <w:t>bijbelstudie</w:t>
      </w:r>
      <w:proofErr w:type="spellEnd"/>
      <w:r w:rsidRPr="00DA5664">
        <w:rPr>
          <w:rStyle w:val="normaltextrun"/>
          <w:rFonts w:ascii="Verdana" w:hAnsi="Verdana" w:cs="Segoe UI"/>
        </w:rPr>
        <w:t xml:space="preserve"> over losse onderdelen van een </w:t>
      </w:r>
      <w:proofErr w:type="spellStart"/>
      <w:r w:rsidRPr="00DA5664">
        <w:rPr>
          <w:rStyle w:val="spellingerror"/>
          <w:rFonts w:ascii="Verdana" w:hAnsi="Verdana" w:cs="Segoe UI"/>
        </w:rPr>
        <w:t>pericoop</w:t>
      </w:r>
      <w:proofErr w:type="spellEnd"/>
      <w:r w:rsidRPr="00DA5664">
        <w:rPr>
          <w:rStyle w:val="normaltextrun"/>
          <w:rFonts w:ascii="Verdana" w:hAnsi="Verdana" w:cs="Segoe UI"/>
        </w:rPr>
        <w:t xml:space="preserve"> of tekst). Een verhalende preek is, net als een goede vertelling, schilderen met woorden. </w:t>
      </w:r>
      <w:r w:rsidR="00EE1A6D">
        <w:rPr>
          <w:rStyle w:val="normaltextrun"/>
          <w:rFonts w:ascii="Verdana" w:hAnsi="Verdana" w:cs="Segoe UI"/>
        </w:rPr>
        <w:t xml:space="preserve">Je hebt geen preekthema. Je hebt geen onderverdeling in punten. Je vertelt het verhaal. </w:t>
      </w:r>
      <w:r w:rsidRPr="00DA5664">
        <w:rPr>
          <w:rStyle w:val="normaltextrun"/>
          <w:rFonts w:ascii="Verdana" w:hAnsi="Verdana" w:cs="Segoe UI"/>
        </w:rPr>
        <w:t xml:space="preserve">Je laat de mensen zien wat er in de schriftlezing gebeurt en laat ze de dialogen horen. </w:t>
      </w:r>
      <w:r w:rsidR="00EE1A6D">
        <w:rPr>
          <w:rStyle w:val="normaltextrun"/>
          <w:rFonts w:ascii="Verdana" w:hAnsi="Verdana" w:cs="Segoe UI"/>
        </w:rPr>
        <w:t>Handelingen, personen, plaatsen komen in de chronologische volgorde van het verhaal vanzelf in beeld.</w:t>
      </w:r>
      <w:r w:rsidR="00EE1A6D">
        <w:rPr>
          <w:rStyle w:val="Voetnootmarkering"/>
          <w:rFonts w:ascii="Verdana" w:hAnsi="Verdana" w:cs="Segoe UI"/>
        </w:rPr>
        <w:footnoteReference w:id="2"/>
      </w:r>
      <w:r w:rsidR="00EE1A6D">
        <w:rPr>
          <w:rStyle w:val="normaltextrun"/>
          <w:rFonts w:ascii="Verdana" w:hAnsi="Verdana" w:cs="Segoe UI"/>
        </w:rPr>
        <w:t xml:space="preserve"> </w:t>
      </w:r>
      <w:r w:rsidRPr="00DA5664">
        <w:rPr>
          <w:rStyle w:val="normaltextrun"/>
          <w:rFonts w:ascii="Verdana" w:hAnsi="Verdana" w:cs="Segoe UI"/>
        </w:rPr>
        <w:t xml:space="preserve">Verhalen prikkelen de fantasie en het denken van luisteraars. Ze roepen gevoel en betrokkenheid op. Mensen gaan zich herkennen in de figuren uit het verhaal. Eigenlijk brengt een verhaal zelf al de verwerking op gang. </w:t>
      </w:r>
    </w:p>
    <w:p w:rsidR="00DA5664" w:rsidRPr="00DA5664" w:rsidRDefault="00DA5664" w:rsidP="00DA5664">
      <w:pPr>
        <w:pStyle w:val="paragraph"/>
        <w:textAlignment w:val="baseline"/>
        <w:rPr>
          <w:rFonts w:ascii="Segoe UI" w:hAnsi="Segoe UI" w:cs="Segoe UI"/>
        </w:rPr>
      </w:pPr>
      <w:r w:rsidRPr="00DA5664">
        <w:rPr>
          <w:rStyle w:val="normaltextrun"/>
          <w:rFonts w:ascii="Verdana" w:hAnsi="Verdana" w:cs="Segoe UI"/>
        </w:rPr>
        <w:t>Een beeld: er is verschil tussen lopen en wandelen. Lopen doe je ergens naar toe. Wandelen doe je voor je plezier. Een predikant met een synthetische of analytische preek loopt op z’n doel af. Een predikant met een verhalende preek wandelt en geniet onderweg van wat hij hoort en ziet in de tekst en nodigt de hoorders uit om mee te wandelen.</w:t>
      </w:r>
      <w:r w:rsidRPr="00DA5664">
        <w:rPr>
          <w:rStyle w:val="eop"/>
          <w:rFonts w:ascii="Verdana" w:hAnsi="Verdana" w:cs="Segoe UI"/>
        </w:rPr>
        <w:t xml:space="preserve"> </w:t>
      </w:r>
    </w:p>
    <w:p w:rsidR="00DA5664" w:rsidRDefault="00DA5664" w:rsidP="00DA5664">
      <w:pPr>
        <w:pStyle w:val="paragraph"/>
        <w:textAlignment w:val="baseline"/>
        <w:rPr>
          <w:rStyle w:val="eop"/>
          <w:rFonts w:ascii="Verdana" w:hAnsi="Verdana" w:cs="Segoe UI"/>
        </w:rPr>
      </w:pPr>
      <w:r w:rsidRPr="00DA5664">
        <w:rPr>
          <w:rStyle w:val="normaltextrun"/>
          <w:rFonts w:ascii="Verdana" w:hAnsi="Verdana" w:cs="Segoe UI"/>
        </w:rPr>
        <w:t>Maar: vertellen is wel een kunst. Die moet elke voorganger sowieso beheersen om een goed spreker te zijn. Vertellen leer je bij kinderen.</w:t>
      </w:r>
      <w:r>
        <w:rPr>
          <w:rStyle w:val="Voetnootmarkering"/>
          <w:rFonts w:ascii="Verdana" w:hAnsi="Verdana" w:cs="Segoe UI"/>
        </w:rPr>
        <w:footnoteReference w:id="3"/>
      </w:r>
      <w:r w:rsidRPr="00DA5664">
        <w:rPr>
          <w:rStyle w:val="normaltextrun"/>
          <w:rFonts w:ascii="Verdana" w:hAnsi="Verdana" w:cs="Segoe UI"/>
        </w:rPr>
        <w:t xml:space="preserve"> Dus voorgangers: op naar de zondagsschool, de kinderbijbelclub en of de kindernevendienst.</w:t>
      </w:r>
      <w:r>
        <w:rPr>
          <w:rStyle w:val="Voetnootmarkering"/>
          <w:rFonts w:ascii="Verdana" w:hAnsi="Verdana" w:cs="Segoe UI"/>
        </w:rPr>
        <w:footnoteReference w:id="4"/>
      </w:r>
      <w:r w:rsidRPr="00DA5664">
        <w:rPr>
          <w:rStyle w:val="normaltextrun"/>
          <w:rFonts w:ascii="Verdana" w:hAnsi="Verdana" w:cs="Segoe UI"/>
        </w:rPr>
        <w:t xml:space="preserve"> Ook voor verstandelijk gehandicapten worden vertellingen gehouden. </w:t>
      </w:r>
      <w:r w:rsidR="00EE1A6D">
        <w:rPr>
          <w:rStyle w:val="normaltextrun"/>
          <w:rFonts w:ascii="Verdana" w:hAnsi="Verdana" w:cs="Segoe UI"/>
        </w:rPr>
        <w:t>Wordt eerst maar eens leerling van kinderen en gehandicapten voordat u verhalend gaat preken!</w:t>
      </w:r>
      <w:r w:rsidRPr="00DA5664">
        <w:rPr>
          <w:rStyle w:val="eop"/>
          <w:rFonts w:ascii="Verdana" w:hAnsi="Verdana" w:cs="Segoe UI"/>
        </w:rPr>
        <w:t xml:space="preserve"> </w:t>
      </w:r>
    </w:p>
    <w:p w:rsidR="00DA5664" w:rsidRPr="00DA5664" w:rsidRDefault="00DA5664" w:rsidP="00DA5664">
      <w:pPr>
        <w:pStyle w:val="paragraph"/>
        <w:textAlignment w:val="baseline"/>
        <w:rPr>
          <w:rFonts w:ascii="Segoe UI" w:hAnsi="Segoe UI" w:cs="Segoe UI"/>
        </w:rPr>
      </w:pPr>
    </w:p>
    <w:p w:rsidR="00DA5664" w:rsidRDefault="00DA5664" w:rsidP="00DA5664">
      <w:pPr>
        <w:pStyle w:val="paragraph"/>
        <w:textAlignment w:val="baseline"/>
        <w:rPr>
          <w:rStyle w:val="eop"/>
          <w:rFonts w:ascii="Verdana" w:hAnsi="Verdana" w:cs="Segoe UI"/>
        </w:rPr>
      </w:pPr>
      <w:r w:rsidRPr="00DA5664">
        <w:rPr>
          <w:rStyle w:val="normaltextrun"/>
          <w:rFonts w:ascii="Verdana" w:hAnsi="Verdana" w:cs="Segoe UI"/>
          <w:b/>
          <w:bCs/>
        </w:rPr>
        <w:t>Verhalen zijn zo gek nog niet</w:t>
      </w:r>
      <w:r w:rsidRPr="00DA5664">
        <w:rPr>
          <w:rStyle w:val="eop"/>
          <w:rFonts w:ascii="Verdana" w:hAnsi="Verdana" w:cs="Segoe UI"/>
        </w:rPr>
        <w:t xml:space="preserve"> </w:t>
      </w:r>
    </w:p>
    <w:p w:rsidR="00DA5664" w:rsidRPr="00DA5664" w:rsidRDefault="00DA5664" w:rsidP="00DA5664">
      <w:pPr>
        <w:pStyle w:val="paragraph"/>
        <w:textAlignment w:val="baseline"/>
        <w:rPr>
          <w:rFonts w:ascii="Segoe UI" w:hAnsi="Segoe UI" w:cs="Segoe UI"/>
        </w:rPr>
      </w:pPr>
    </w:p>
    <w:p w:rsidR="00DA5664" w:rsidRPr="00DA5664" w:rsidRDefault="00DA5664" w:rsidP="00DA5664">
      <w:pPr>
        <w:pStyle w:val="paragraph"/>
        <w:textAlignment w:val="baseline"/>
        <w:rPr>
          <w:rFonts w:ascii="Segoe UI" w:hAnsi="Segoe UI" w:cs="Segoe UI"/>
        </w:rPr>
      </w:pPr>
      <w:r w:rsidRPr="00DA5664">
        <w:rPr>
          <w:rStyle w:val="normaltextrun"/>
          <w:rFonts w:ascii="Verdana" w:hAnsi="Verdana" w:cs="Segoe UI"/>
        </w:rPr>
        <w:t xml:space="preserve">Het is natuurlijk helemaal niet zo gek om in de kerk te beseffen dat verhalen krachtig zijn. De </w:t>
      </w:r>
      <w:proofErr w:type="spellStart"/>
      <w:r w:rsidRPr="00DA5664">
        <w:rPr>
          <w:rStyle w:val="spellingerror"/>
          <w:rFonts w:ascii="Verdana" w:hAnsi="Verdana" w:cs="Segoe UI"/>
        </w:rPr>
        <w:t>Here</w:t>
      </w:r>
      <w:proofErr w:type="spellEnd"/>
      <w:r w:rsidRPr="00DA5664">
        <w:rPr>
          <w:rStyle w:val="normaltextrun"/>
          <w:rFonts w:ascii="Verdana" w:hAnsi="Verdana" w:cs="Segoe UI"/>
        </w:rPr>
        <w:t xml:space="preserve"> Jezus vertelde veel verhalen – de gelijkenissen. Tot op de dag van vandaag raken die ons! Zelfs in de eeuwenoude sprookjes klinken menselijke wijsheden door die ons nog kunnen ontroeren (denk eens aan Assepoester…)</w:t>
      </w:r>
      <w:r w:rsidRPr="00DA5664">
        <w:rPr>
          <w:rStyle w:val="eop"/>
          <w:rFonts w:ascii="Verdana" w:hAnsi="Verdana" w:cs="Segoe UI"/>
        </w:rPr>
        <w:t xml:space="preserve"> </w:t>
      </w:r>
    </w:p>
    <w:p w:rsidR="00DA5664" w:rsidRPr="00DA5664" w:rsidRDefault="00DA5664" w:rsidP="00DA5664">
      <w:pPr>
        <w:pStyle w:val="paragraph"/>
        <w:textAlignment w:val="baseline"/>
        <w:rPr>
          <w:rFonts w:ascii="Segoe UI" w:hAnsi="Segoe UI" w:cs="Segoe UI"/>
        </w:rPr>
      </w:pPr>
      <w:r w:rsidRPr="00DA5664">
        <w:rPr>
          <w:rStyle w:val="normaltextrun"/>
          <w:rFonts w:ascii="Verdana" w:hAnsi="Verdana" w:cs="Segoe UI"/>
        </w:rPr>
        <w:lastRenderedPageBreak/>
        <w:t>In elke preek kunnen stukjes verhaal voorkomen, anekdotes, verslag van een voorval. Denk maar aan een predikant die iets vertelt van zijn eigen belevenissen (‘Toen ik bij de marine werkte… in een onderzeeboor als predikant meevoer… was daar een matroos die…’) Op zo’n moment wordt de gemeente stil en luistert intens. Hoe komt dat?</w:t>
      </w:r>
      <w:r w:rsidRPr="00DA5664">
        <w:rPr>
          <w:rStyle w:val="eop"/>
          <w:rFonts w:ascii="Verdana" w:hAnsi="Verdana" w:cs="Segoe UI"/>
        </w:rPr>
        <w:t xml:space="preserve"> </w:t>
      </w:r>
    </w:p>
    <w:p w:rsidR="00DA5664" w:rsidRPr="00DA5664" w:rsidRDefault="00DA5664" w:rsidP="00DA5664">
      <w:pPr>
        <w:pStyle w:val="paragraph"/>
        <w:numPr>
          <w:ilvl w:val="0"/>
          <w:numId w:val="15"/>
        </w:numPr>
        <w:ind w:firstLine="0"/>
        <w:textAlignment w:val="baseline"/>
        <w:rPr>
          <w:rFonts w:ascii="Segoe UI" w:hAnsi="Segoe UI" w:cs="Segoe UI"/>
        </w:rPr>
      </w:pPr>
      <w:r w:rsidRPr="00DA5664">
        <w:rPr>
          <w:rStyle w:val="normaltextrun"/>
          <w:rFonts w:ascii="Verdana" w:hAnsi="Verdana" w:cs="Segoe UI"/>
        </w:rPr>
        <w:t>Bij een verhaal(</w:t>
      </w:r>
      <w:proofErr w:type="spellStart"/>
      <w:r w:rsidRPr="00DA5664">
        <w:rPr>
          <w:rStyle w:val="spellingerror"/>
          <w:rFonts w:ascii="Verdana" w:hAnsi="Verdana" w:cs="Segoe UI"/>
        </w:rPr>
        <w:t>tje</w:t>
      </w:r>
      <w:proofErr w:type="spellEnd"/>
      <w:r w:rsidRPr="00DA5664">
        <w:rPr>
          <w:rStyle w:val="normaltextrun"/>
          <w:rFonts w:ascii="Verdana" w:hAnsi="Verdana" w:cs="Segoe UI"/>
        </w:rPr>
        <w:t>) kunnen mensen zich concreet iets voorstellen. Hun zintuigen worden geraakt.</w:t>
      </w:r>
      <w:r w:rsidRPr="00DA5664">
        <w:rPr>
          <w:rStyle w:val="eop"/>
          <w:rFonts w:ascii="Verdana" w:hAnsi="Verdana" w:cs="Segoe UI"/>
        </w:rPr>
        <w:t xml:space="preserve"> </w:t>
      </w:r>
    </w:p>
    <w:p w:rsidR="00DA5664" w:rsidRPr="00DA5664" w:rsidRDefault="00DA5664" w:rsidP="00DA5664">
      <w:pPr>
        <w:pStyle w:val="paragraph"/>
        <w:numPr>
          <w:ilvl w:val="0"/>
          <w:numId w:val="15"/>
        </w:numPr>
        <w:ind w:firstLine="0"/>
        <w:textAlignment w:val="baseline"/>
        <w:rPr>
          <w:rFonts w:ascii="Segoe UI" w:hAnsi="Segoe UI" w:cs="Segoe UI"/>
        </w:rPr>
      </w:pPr>
      <w:r w:rsidRPr="00DA5664">
        <w:rPr>
          <w:rStyle w:val="normaltextrun"/>
          <w:rFonts w:ascii="Verdana" w:hAnsi="Verdana" w:cs="Segoe UI"/>
        </w:rPr>
        <w:t>Ze vormen zich een mening (‘dappere matroos…’ ‘begrijpelijk dat die matroos…’ Ik zou anders gereageerd heb dan de dominee, want…).</w:t>
      </w:r>
      <w:r w:rsidRPr="00DA5664">
        <w:rPr>
          <w:rStyle w:val="eop"/>
          <w:rFonts w:ascii="Verdana" w:hAnsi="Verdana" w:cs="Segoe UI"/>
        </w:rPr>
        <w:t xml:space="preserve"> </w:t>
      </w:r>
    </w:p>
    <w:p w:rsidR="00DA5664" w:rsidRPr="00DA5664" w:rsidRDefault="00DA5664" w:rsidP="00DA5664">
      <w:pPr>
        <w:pStyle w:val="paragraph"/>
        <w:numPr>
          <w:ilvl w:val="0"/>
          <w:numId w:val="15"/>
        </w:numPr>
        <w:ind w:firstLine="0"/>
        <w:textAlignment w:val="baseline"/>
        <w:rPr>
          <w:rFonts w:ascii="Segoe UI" w:hAnsi="Segoe UI" w:cs="Segoe UI"/>
        </w:rPr>
      </w:pPr>
      <w:r w:rsidRPr="00DA5664">
        <w:rPr>
          <w:rStyle w:val="normaltextrun"/>
          <w:rFonts w:ascii="Verdana" w:hAnsi="Verdana" w:cs="Segoe UI"/>
        </w:rPr>
        <w:t>Ze kunnen zich identificeren met personen in het verhaal (‘Zo zou ik ook zijn…’ ‘Zo was papa ook…’)</w:t>
      </w:r>
      <w:r w:rsidRPr="00DA5664">
        <w:rPr>
          <w:rStyle w:val="eop"/>
          <w:rFonts w:ascii="Verdana" w:hAnsi="Verdana" w:cs="Segoe UI"/>
        </w:rPr>
        <w:t xml:space="preserve"> </w:t>
      </w:r>
    </w:p>
    <w:p w:rsidR="00DA5664" w:rsidRPr="00DA5664" w:rsidRDefault="00DA5664" w:rsidP="00DA5664">
      <w:pPr>
        <w:pStyle w:val="paragraph"/>
        <w:numPr>
          <w:ilvl w:val="0"/>
          <w:numId w:val="15"/>
        </w:numPr>
        <w:ind w:firstLine="0"/>
        <w:textAlignment w:val="baseline"/>
        <w:rPr>
          <w:rFonts w:ascii="Segoe UI" w:hAnsi="Segoe UI" w:cs="Segoe UI"/>
        </w:rPr>
      </w:pPr>
      <w:r w:rsidRPr="00DA5664">
        <w:rPr>
          <w:rStyle w:val="normaltextrun"/>
          <w:rFonts w:ascii="Verdana" w:hAnsi="Verdana" w:cs="Segoe UI"/>
        </w:rPr>
        <w:t>Ze extrapoleren automatisch zaken uit het verhaal (‘Ja, dat kan mij ook te wachten staan…’ ‘Hoe zou ik morgen op mijn werk reageren als mij hetzelfde overkomt…?</w:t>
      </w:r>
      <w:r w:rsidRPr="00DA5664">
        <w:rPr>
          <w:rStyle w:val="eop"/>
          <w:rFonts w:ascii="Verdana" w:hAnsi="Verdana" w:cs="Segoe UI"/>
        </w:rPr>
        <w:t xml:space="preserve"> </w:t>
      </w:r>
    </w:p>
    <w:p w:rsidR="00DA5664" w:rsidRPr="00DA5664" w:rsidRDefault="00DA5664" w:rsidP="00DA5664">
      <w:pPr>
        <w:pStyle w:val="paragraph"/>
        <w:numPr>
          <w:ilvl w:val="0"/>
          <w:numId w:val="15"/>
        </w:numPr>
        <w:ind w:firstLine="0"/>
        <w:textAlignment w:val="baseline"/>
        <w:rPr>
          <w:rFonts w:ascii="Segoe UI" w:hAnsi="Segoe UI" w:cs="Segoe UI"/>
        </w:rPr>
      </w:pPr>
      <w:r w:rsidRPr="00DA5664">
        <w:rPr>
          <w:rStyle w:val="normaltextrun"/>
          <w:rFonts w:ascii="Verdana" w:hAnsi="Verdana" w:cs="Segoe UI"/>
        </w:rPr>
        <w:t>Mensen horen een verhaal aan en tegelijk kunnen ze hun eigen levensverhaal of kleinere verhaal erin kwijt.</w:t>
      </w:r>
      <w:r w:rsidRPr="00DA5664">
        <w:rPr>
          <w:rStyle w:val="eop"/>
          <w:rFonts w:ascii="Verdana" w:hAnsi="Verdana" w:cs="Segoe UI"/>
        </w:rPr>
        <w:t xml:space="preserve"> </w:t>
      </w:r>
    </w:p>
    <w:p w:rsidR="00DA5664" w:rsidRDefault="00DA5664" w:rsidP="00DA5664">
      <w:pPr>
        <w:pStyle w:val="paragraph"/>
        <w:textAlignment w:val="baseline"/>
        <w:rPr>
          <w:rStyle w:val="eop"/>
          <w:rFonts w:ascii="Verdana" w:hAnsi="Verdana" w:cs="Segoe UI"/>
        </w:rPr>
      </w:pPr>
      <w:r w:rsidRPr="00DA5664">
        <w:rPr>
          <w:rStyle w:val="normaltextrun"/>
          <w:rFonts w:ascii="Verdana" w:hAnsi="Verdana" w:cs="Segoe UI"/>
        </w:rPr>
        <w:t xml:space="preserve">Een verhaal zet tot reflectie en toepassing aan. Een betoog vraagt om instemming, een verhaal nodigt uit om ermee aan de slag te gaan. Ook al wordt dat niet altijd expliciet erbij gezegd. Denk maar weer aan de gelijkenissen van de </w:t>
      </w:r>
      <w:proofErr w:type="spellStart"/>
      <w:r w:rsidRPr="00DA5664">
        <w:rPr>
          <w:rStyle w:val="spellingerror"/>
          <w:rFonts w:ascii="Verdana" w:hAnsi="Verdana" w:cs="Segoe UI"/>
        </w:rPr>
        <w:t>Here</w:t>
      </w:r>
      <w:proofErr w:type="spellEnd"/>
      <w:r w:rsidRPr="00DA5664">
        <w:rPr>
          <w:rStyle w:val="normaltextrun"/>
          <w:rFonts w:ascii="Verdana" w:hAnsi="Verdana" w:cs="Segoe UI"/>
        </w:rPr>
        <w:t xml:space="preserve"> Jezus. Wie de schoen past, trekt hem aan. Wie hem niet past, zet hem in het rek terug. Wie geen schoenen zoekt, kijkt er niet eens naar.</w:t>
      </w:r>
      <w:r w:rsidRPr="00DA5664">
        <w:rPr>
          <w:rStyle w:val="eop"/>
          <w:rFonts w:ascii="Verdana" w:hAnsi="Verdana" w:cs="Segoe UI"/>
        </w:rPr>
        <w:t xml:space="preserve"> </w:t>
      </w:r>
    </w:p>
    <w:p w:rsidR="00DA5664" w:rsidRPr="00DA5664" w:rsidRDefault="00DA5664" w:rsidP="00DA5664">
      <w:pPr>
        <w:pStyle w:val="paragraph"/>
        <w:textAlignment w:val="baseline"/>
        <w:rPr>
          <w:rFonts w:ascii="Segoe UI" w:hAnsi="Segoe UI" w:cs="Segoe UI"/>
        </w:rPr>
      </w:pPr>
    </w:p>
    <w:p w:rsidR="00DA5664" w:rsidRDefault="00DA5664" w:rsidP="00DA5664">
      <w:pPr>
        <w:pStyle w:val="paragraph"/>
        <w:textAlignment w:val="baseline"/>
        <w:rPr>
          <w:rStyle w:val="eop"/>
          <w:rFonts w:ascii="Verdana" w:hAnsi="Verdana" w:cs="Segoe UI"/>
        </w:rPr>
      </w:pPr>
      <w:r w:rsidRPr="00DA5664">
        <w:rPr>
          <w:rStyle w:val="normaltextrun"/>
          <w:rFonts w:ascii="Verdana" w:hAnsi="Verdana" w:cs="Segoe UI"/>
          <w:b/>
          <w:bCs/>
        </w:rPr>
        <w:t>Modern</w:t>
      </w:r>
      <w:r w:rsidRPr="00DA5664">
        <w:rPr>
          <w:rStyle w:val="eop"/>
          <w:rFonts w:ascii="Verdana" w:hAnsi="Verdana" w:cs="Segoe UI"/>
        </w:rPr>
        <w:t xml:space="preserve"> </w:t>
      </w:r>
    </w:p>
    <w:p w:rsidR="00DA5664" w:rsidRPr="00DA5664" w:rsidRDefault="00DA5664" w:rsidP="00DA5664">
      <w:pPr>
        <w:pStyle w:val="paragraph"/>
        <w:textAlignment w:val="baseline"/>
        <w:rPr>
          <w:rFonts w:ascii="Segoe UI" w:hAnsi="Segoe UI" w:cs="Segoe UI"/>
        </w:rPr>
      </w:pPr>
    </w:p>
    <w:p w:rsidR="00DA5664" w:rsidRDefault="00DA5664" w:rsidP="00DA5664">
      <w:pPr>
        <w:pStyle w:val="paragraph"/>
        <w:textAlignment w:val="baseline"/>
        <w:rPr>
          <w:rStyle w:val="eop"/>
          <w:rFonts w:ascii="Verdana" w:hAnsi="Verdana" w:cs="Segoe UI"/>
        </w:rPr>
      </w:pPr>
      <w:r w:rsidRPr="00DA5664">
        <w:rPr>
          <w:rStyle w:val="normaltextrun"/>
          <w:rFonts w:ascii="Verdana" w:hAnsi="Verdana" w:cs="Segoe UI"/>
        </w:rPr>
        <w:t>Verhalen preken is ouderwets – hoeveel verhalen staan er niet in de bijbel? Het Oude Testament is bij uitstek het boek waarin preken in verhalen verborgen worden. Verhalend preken is ook eigentijds. Mensen hebben tegenwoordig minder met een betoog. De dominee vraagt: ‘Moet je altijd vergeven?’ En dan komt hij keurig met een pakkende opening, een middendeel met goede schriftgegevens en argumenten voor een standpunt. Daarna volgt de afronding. Moderne mensen, die veel televisie kijken en achter het flitsende internet zitten, genieten meer van een vertellende preek – zeg maar de preek als film. Beelden trekken voorbij. Een voorganger preekt daarom zo beeldend mogelijk over de broers van Jozef die hem om vergeving vragen (Gen. 50:15-21). De benauwdheid van de broers met hun schuldgevoelens en angst voor straf beeldt hij uit. Hij laat de spanning oplopen tot Jozef het verlossende woord spreekt. De mensen worden meegenomen in de preek, herkennen hun eigen vragen en voelen zich opgelucht mét de broers van Jozef.</w:t>
      </w:r>
      <w:r w:rsidRPr="00DA5664">
        <w:rPr>
          <w:rStyle w:val="eop"/>
          <w:rFonts w:ascii="Verdana" w:hAnsi="Verdana" w:cs="Segoe UI"/>
        </w:rPr>
        <w:t xml:space="preserve"> </w:t>
      </w:r>
    </w:p>
    <w:p w:rsidR="00DA5664" w:rsidRPr="00DA5664" w:rsidRDefault="00DA5664" w:rsidP="00DA5664">
      <w:pPr>
        <w:pStyle w:val="paragraph"/>
        <w:textAlignment w:val="baseline"/>
        <w:rPr>
          <w:rFonts w:ascii="Segoe UI" w:hAnsi="Segoe UI" w:cs="Segoe UI"/>
        </w:rPr>
      </w:pPr>
    </w:p>
    <w:p w:rsidR="00DA5664" w:rsidRDefault="00DA5664" w:rsidP="00DA5664">
      <w:pPr>
        <w:pStyle w:val="paragraph"/>
        <w:textAlignment w:val="baseline"/>
        <w:rPr>
          <w:rStyle w:val="eop"/>
          <w:rFonts w:ascii="Verdana" w:hAnsi="Verdana" w:cs="Segoe UI"/>
        </w:rPr>
      </w:pPr>
      <w:r w:rsidRPr="00DA5664">
        <w:rPr>
          <w:rStyle w:val="normaltextrun"/>
          <w:rFonts w:ascii="Verdana" w:hAnsi="Verdana" w:cs="Segoe UI"/>
          <w:b/>
          <w:bCs/>
        </w:rPr>
        <w:t>Impliciet of expliciet</w:t>
      </w:r>
      <w:r w:rsidRPr="00DA5664">
        <w:rPr>
          <w:rStyle w:val="eop"/>
          <w:rFonts w:ascii="Verdana" w:hAnsi="Verdana" w:cs="Segoe UI"/>
        </w:rPr>
        <w:t xml:space="preserve"> </w:t>
      </w:r>
    </w:p>
    <w:p w:rsidR="00DA5664" w:rsidRPr="00DA5664" w:rsidRDefault="00DA5664" w:rsidP="00DA5664">
      <w:pPr>
        <w:pStyle w:val="paragraph"/>
        <w:textAlignment w:val="baseline"/>
        <w:rPr>
          <w:rFonts w:ascii="Segoe UI" w:hAnsi="Segoe UI" w:cs="Segoe UI"/>
        </w:rPr>
      </w:pPr>
    </w:p>
    <w:p w:rsidR="00DA5664" w:rsidRDefault="00DA5664" w:rsidP="00DA5664">
      <w:pPr>
        <w:pStyle w:val="paragraph"/>
        <w:textAlignment w:val="baseline"/>
        <w:rPr>
          <w:rStyle w:val="normaltextrun"/>
          <w:rFonts w:ascii="Verdana" w:hAnsi="Verdana" w:cs="Segoe UI"/>
        </w:rPr>
      </w:pPr>
      <w:r w:rsidRPr="00DA5664">
        <w:rPr>
          <w:rStyle w:val="normaltextrun"/>
          <w:rFonts w:ascii="Verdana" w:hAnsi="Verdana" w:cs="Segoe UI"/>
        </w:rPr>
        <w:t xml:space="preserve">Ook een verhalende preek heeft een focus (op grond van exegese) en een functie (de daarmee verbonden toepassing). In elke preek zitten stukjes uitleg, exegese. ‘De schrijver bedoelt hier…’ ‘Wat hier staat, is een </w:t>
      </w:r>
      <w:r w:rsidRPr="00DA5664">
        <w:rPr>
          <w:rStyle w:val="normaltextrun"/>
          <w:rFonts w:ascii="Verdana" w:hAnsi="Verdana" w:cs="Segoe UI"/>
        </w:rPr>
        <w:lastRenderedPageBreak/>
        <w:t xml:space="preserve">verwijzing naar…’ Ook een verhalende preek bevat exegese. Die hoeft echter niet altijd expliciet te berde gebracht te worden. Een beetje handige verteller weet de uitleg door het verhaal heen te weven (inderdaad, zoals ook gebeurt in een kindervertelling). Je kunt de personen uit het verhaal zo aan het woord laten dat zij als het ware de uitleg geven. De voorganger geeft ook zijn eigen visie op de gebeurtenissen of personen in zijn verhaal. Die hoor je er altijd in door. Dat kan ook niet anders, want hij vertelt het verhaal ergens om. Hij mag zijn visie expliciet maken. ‘Ik heb hiervan geleerd…’ Zelfs de verwerking mag hij expliciet in gang zetten. ‘Ik hoop dat u of jullie…’ Een verhalende preek kan prima tussendoor stukjes reflectie van de voorganger bevatten. Het hoeft echter niet zo expliciet toe te gaan. Soms is het nog indrukwekkender om zoveel mogelijk het verhaal zelf te laten spreken. Door de manier van vertellen, door woordkeus, lichaamstaal en het uiten van gevoelens samen kunnen de luisteraars al in beweging gebracht worden. </w:t>
      </w:r>
    </w:p>
    <w:p w:rsidR="00DA5664" w:rsidRPr="00DA5664" w:rsidRDefault="00DA5664" w:rsidP="00DA5664">
      <w:pPr>
        <w:pStyle w:val="paragraph"/>
        <w:textAlignment w:val="baseline"/>
        <w:rPr>
          <w:rFonts w:ascii="Segoe UI" w:hAnsi="Segoe UI" w:cs="Segoe UI"/>
        </w:rPr>
      </w:pPr>
    </w:p>
    <w:p w:rsidR="00DA5664" w:rsidRDefault="00DA5664" w:rsidP="00DA5664">
      <w:pPr>
        <w:pStyle w:val="paragraph"/>
        <w:textAlignment w:val="baseline"/>
        <w:rPr>
          <w:rStyle w:val="eop"/>
          <w:rFonts w:ascii="Verdana" w:hAnsi="Verdana" w:cs="Segoe UI"/>
        </w:rPr>
      </w:pPr>
      <w:r w:rsidRPr="00DA5664">
        <w:rPr>
          <w:rStyle w:val="normaltextrun"/>
          <w:rFonts w:ascii="Verdana" w:hAnsi="Verdana" w:cs="Segoe UI"/>
          <w:b/>
          <w:bCs/>
        </w:rPr>
        <w:t>Middelen</w:t>
      </w:r>
      <w:r w:rsidRPr="00DA5664">
        <w:rPr>
          <w:rStyle w:val="eop"/>
          <w:rFonts w:ascii="Verdana" w:hAnsi="Verdana" w:cs="Segoe UI"/>
        </w:rPr>
        <w:t xml:space="preserve"> </w:t>
      </w:r>
    </w:p>
    <w:p w:rsidR="00DA5664" w:rsidRPr="00DA5664" w:rsidRDefault="00DA5664" w:rsidP="00DA5664">
      <w:pPr>
        <w:pStyle w:val="paragraph"/>
        <w:textAlignment w:val="baseline"/>
        <w:rPr>
          <w:rFonts w:ascii="Segoe UI" w:hAnsi="Segoe UI" w:cs="Segoe UI"/>
        </w:rPr>
      </w:pPr>
    </w:p>
    <w:p w:rsidR="00DA5664" w:rsidRPr="00DA5664" w:rsidRDefault="00DA5664" w:rsidP="00DA5664">
      <w:pPr>
        <w:pStyle w:val="paragraph"/>
        <w:textAlignment w:val="baseline"/>
        <w:rPr>
          <w:rFonts w:ascii="Segoe UI" w:hAnsi="Segoe UI" w:cs="Segoe UI"/>
        </w:rPr>
      </w:pPr>
      <w:r w:rsidRPr="00DA5664">
        <w:rPr>
          <w:rStyle w:val="normaltextrun"/>
          <w:rFonts w:ascii="Verdana" w:hAnsi="Verdana" w:cs="Segoe UI"/>
        </w:rPr>
        <w:t xml:space="preserve">Als je verhalend preekt kun je dat doen als homilie: je vertelt terwijl je in je monoloog in gesprek raakt met de hoorders. Zoals je ook aan thuisgebleven mensen enthousiast je vakantieverhalen vertelt, waarbij zij dan echt kunnen reageren. Je helpt mensen – soms dus expliciet – om bruggetjes te slaan tussen de </w:t>
      </w:r>
      <w:proofErr w:type="spellStart"/>
      <w:r w:rsidRPr="00DA5664">
        <w:rPr>
          <w:rStyle w:val="spellingerror"/>
          <w:rFonts w:ascii="Verdana" w:hAnsi="Verdana" w:cs="Segoe UI"/>
        </w:rPr>
        <w:t>bijbeltekst</w:t>
      </w:r>
      <w:proofErr w:type="spellEnd"/>
      <w:r w:rsidRPr="00DA5664">
        <w:rPr>
          <w:rStyle w:val="normaltextrun"/>
          <w:rFonts w:ascii="Verdana" w:hAnsi="Verdana" w:cs="Segoe UI"/>
        </w:rPr>
        <w:t xml:space="preserve"> en hun ervaringen.</w:t>
      </w:r>
      <w:r w:rsidRPr="00DA5664">
        <w:rPr>
          <w:rStyle w:val="eop"/>
          <w:rFonts w:ascii="Verdana" w:hAnsi="Verdana" w:cs="Segoe UI"/>
        </w:rPr>
        <w:t xml:space="preserve"> </w:t>
      </w:r>
    </w:p>
    <w:p w:rsidR="00DA5664" w:rsidRPr="00DA5664" w:rsidRDefault="00DA5664" w:rsidP="00DA5664">
      <w:pPr>
        <w:pStyle w:val="paragraph"/>
        <w:textAlignment w:val="baseline"/>
        <w:rPr>
          <w:rFonts w:ascii="Segoe UI" w:hAnsi="Segoe UI" w:cs="Segoe UI"/>
        </w:rPr>
      </w:pPr>
      <w:r w:rsidRPr="00DA5664">
        <w:rPr>
          <w:rStyle w:val="normaltextrun"/>
          <w:rFonts w:ascii="Verdana" w:hAnsi="Verdana" w:cs="Segoe UI"/>
        </w:rPr>
        <w:t xml:space="preserve">Je moet niet kinderlijk preken, maar kunt gebruik maken van de middelen van de kindervertelling, door bijbelbeeld vanuit het perspectief van één persoon te preken. Preek maar eens over het gebeuren op Goede Vrijdag vanuit het perspectief van Jozef van </w:t>
      </w:r>
      <w:proofErr w:type="spellStart"/>
      <w:r w:rsidRPr="00DA5664">
        <w:rPr>
          <w:rStyle w:val="spellingerror"/>
          <w:rFonts w:ascii="Verdana" w:hAnsi="Verdana" w:cs="Segoe UI"/>
        </w:rPr>
        <w:t>Arimathea</w:t>
      </w:r>
      <w:proofErr w:type="spellEnd"/>
      <w:r w:rsidRPr="00DA5664">
        <w:rPr>
          <w:rStyle w:val="normaltextrun"/>
          <w:rFonts w:ascii="Verdana" w:hAnsi="Verdana" w:cs="Segoe UI"/>
        </w:rPr>
        <w:t>. Je kunt dan ook de ‘interne dialoog’ inzetten als stijlfiguur, door Jozef hardop te laten nadenken. (En daarin zit dan weer een deel van de exegese verborgen…)</w:t>
      </w:r>
      <w:r w:rsidRPr="00DA5664">
        <w:rPr>
          <w:rStyle w:val="eop"/>
          <w:rFonts w:ascii="Verdana" w:hAnsi="Verdana" w:cs="Segoe UI"/>
        </w:rPr>
        <w:t xml:space="preserve"> </w:t>
      </w:r>
    </w:p>
    <w:p w:rsidR="00DA5664" w:rsidRPr="00DA5664" w:rsidRDefault="00DA5664" w:rsidP="00DA5664">
      <w:pPr>
        <w:pStyle w:val="paragraph"/>
        <w:textAlignment w:val="baseline"/>
        <w:rPr>
          <w:rFonts w:ascii="Segoe UI" w:hAnsi="Segoe UI" w:cs="Segoe UI"/>
        </w:rPr>
      </w:pPr>
      <w:r w:rsidRPr="00DA5664">
        <w:rPr>
          <w:rStyle w:val="normaltextrun"/>
          <w:rFonts w:ascii="Verdana" w:hAnsi="Verdana" w:cs="Segoe UI"/>
        </w:rPr>
        <w:t xml:space="preserve">Je kunt </w:t>
      </w:r>
      <w:proofErr w:type="spellStart"/>
      <w:r w:rsidRPr="00DA5664">
        <w:rPr>
          <w:rStyle w:val="spellingerror"/>
          <w:rFonts w:ascii="Verdana" w:hAnsi="Verdana" w:cs="Segoe UI"/>
        </w:rPr>
        <w:t>bijbelverhalen</w:t>
      </w:r>
      <w:proofErr w:type="spellEnd"/>
      <w:r w:rsidRPr="00DA5664">
        <w:rPr>
          <w:rStyle w:val="normaltextrun"/>
          <w:rFonts w:ascii="Verdana" w:hAnsi="Verdana" w:cs="Segoe UI"/>
        </w:rPr>
        <w:t xml:space="preserve"> eerder laten beginnen. ‘Jozef van </w:t>
      </w:r>
      <w:proofErr w:type="spellStart"/>
      <w:r w:rsidRPr="00DA5664">
        <w:rPr>
          <w:rStyle w:val="spellingerror"/>
          <w:rFonts w:ascii="Verdana" w:hAnsi="Verdana" w:cs="Segoe UI"/>
        </w:rPr>
        <w:t>Arimathea</w:t>
      </w:r>
      <w:proofErr w:type="spellEnd"/>
      <w:r w:rsidRPr="00DA5664">
        <w:rPr>
          <w:rStyle w:val="normaltextrun"/>
          <w:rFonts w:ascii="Verdana" w:hAnsi="Verdana" w:cs="Segoe UI"/>
        </w:rPr>
        <w:t xml:space="preserve"> is een man die de dood serieus neemt. Hij bereidt zich voor op zijn eigen sterven. Hoe?...’ Je kunt een </w:t>
      </w:r>
      <w:proofErr w:type="spellStart"/>
      <w:r w:rsidRPr="00DA5664">
        <w:rPr>
          <w:rStyle w:val="spellingerror"/>
          <w:rFonts w:ascii="Verdana" w:hAnsi="Verdana" w:cs="Segoe UI"/>
        </w:rPr>
        <w:t>bijbelverhaal</w:t>
      </w:r>
      <w:proofErr w:type="spellEnd"/>
      <w:r w:rsidRPr="00DA5664">
        <w:rPr>
          <w:rStyle w:val="normaltextrun"/>
          <w:rFonts w:ascii="Verdana" w:hAnsi="Verdana" w:cs="Segoe UI"/>
        </w:rPr>
        <w:t xml:space="preserve"> ook aanvullen om je boodschap scherper te maken. ‘Ik stel me zo voor dat Jozef van </w:t>
      </w:r>
      <w:proofErr w:type="spellStart"/>
      <w:r w:rsidRPr="00DA5664">
        <w:rPr>
          <w:rStyle w:val="spellingerror"/>
          <w:rFonts w:ascii="Verdana" w:hAnsi="Verdana" w:cs="Segoe UI"/>
        </w:rPr>
        <w:t>Arimathea</w:t>
      </w:r>
      <w:proofErr w:type="spellEnd"/>
      <w:r w:rsidRPr="00DA5664">
        <w:rPr>
          <w:rStyle w:val="normaltextrun"/>
          <w:rFonts w:ascii="Verdana" w:hAnsi="Verdana" w:cs="Segoe UI"/>
        </w:rPr>
        <w:t xml:space="preserve"> ook naar het lege graf gegaan is om te kijken wat er gebeurd was. En wat ging er toen door hem heen?... ‘ In de eerdere start en de toevoeging van het verhaal kun je weer verbindingen leggen met de hoorders.</w:t>
      </w:r>
      <w:r w:rsidRPr="00DA5664">
        <w:rPr>
          <w:rStyle w:val="eop"/>
          <w:rFonts w:ascii="Verdana" w:hAnsi="Verdana" w:cs="Segoe UI"/>
        </w:rPr>
        <w:t xml:space="preserve"> </w:t>
      </w:r>
    </w:p>
    <w:p w:rsidR="00DA5664" w:rsidRDefault="00DA5664" w:rsidP="00DA5664">
      <w:pPr>
        <w:pStyle w:val="paragraph"/>
        <w:textAlignment w:val="baseline"/>
        <w:rPr>
          <w:rStyle w:val="eop"/>
          <w:rFonts w:ascii="Verdana" w:hAnsi="Verdana" w:cs="Segoe UI"/>
        </w:rPr>
      </w:pPr>
      <w:r w:rsidRPr="00DA5664">
        <w:rPr>
          <w:rStyle w:val="normaltextrun"/>
          <w:rFonts w:ascii="Verdana" w:hAnsi="Verdana" w:cs="Segoe UI"/>
        </w:rPr>
        <w:t xml:space="preserve">Je kunt de verhalende preek prima opluisteren met passende anekdotes en ervaringen of verhalen uit literatuur of actualiteiten die hetzelfde uitbeelden óf het tegenovergestelde van het </w:t>
      </w:r>
      <w:proofErr w:type="spellStart"/>
      <w:r w:rsidRPr="00DA5664">
        <w:rPr>
          <w:rStyle w:val="spellingerror"/>
          <w:rFonts w:ascii="Verdana" w:hAnsi="Verdana" w:cs="Segoe UI"/>
        </w:rPr>
        <w:t>bijbelverhaal</w:t>
      </w:r>
      <w:proofErr w:type="spellEnd"/>
      <w:r w:rsidRPr="00DA5664">
        <w:rPr>
          <w:rStyle w:val="normaltextrun"/>
          <w:rFonts w:ascii="Verdana" w:hAnsi="Verdana" w:cs="Segoe UI"/>
        </w:rPr>
        <w:t>. Een bedacht fantasieverhaaltje voor kinderen kan ook. Voorwaarde is: het moet met voldoende woorden en verbeelding gebracht worden.</w:t>
      </w:r>
      <w:r w:rsidRPr="00DA5664">
        <w:rPr>
          <w:rStyle w:val="eop"/>
          <w:rFonts w:ascii="Verdana" w:hAnsi="Verdana" w:cs="Segoe UI"/>
        </w:rPr>
        <w:t xml:space="preserve"> </w:t>
      </w:r>
    </w:p>
    <w:p w:rsidR="00DA5664" w:rsidRPr="00DA5664" w:rsidRDefault="00DA5664" w:rsidP="00DA5664">
      <w:pPr>
        <w:pStyle w:val="paragraph"/>
        <w:textAlignment w:val="baseline"/>
        <w:rPr>
          <w:rFonts w:ascii="Segoe UI" w:hAnsi="Segoe UI" w:cs="Segoe UI"/>
        </w:rPr>
      </w:pPr>
    </w:p>
    <w:p w:rsidR="00DA5664" w:rsidRDefault="00DA5664" w:rsidP="00DA5664">
      <w:pPr>
        <w:pStyle w:val="paragraph"/>
        <w:textAlignment w:val="baseline"/>
        <w:rPr>
          <w:rStyle w:val="eop"/>
          <w:rFonts w:ascii="Verdana" w:hAnsi="Verdana" w:cs="Segoe UI"/>
        </w:rPr>
      </w:pPr>
      <w:r w:rsidRPr="00DA5664">
        <w:rPr>
          <w:rStyle w:val="normaltextrun"/>
          <w:rFonts w:ascii="Verdana" w:hAnsi="Verdana" w:cs="Segoe UI"/>
          <w:b/>
          <w:bCs/>
        </w:rPr>
        <w:t>Oppervlakkig?</w:t>
      </w:r>
      <w:r w:rsidRPr="00DA5664">
        <w:rPr>
          <w:rStyle w:val="eop"/>
          <w:rFonts w:ascii="Verdana" w:hAnsi="Verdana" w:cs="Segoe UI"/>
        </w:rPr>
        <w:t xml:space="preserve"> </w:t>
      </w:r>
    </w:p>
    <w:p w:rsidR="00DA5664" w:rsidRPr="00DA5664" w:rsidRDefault="00DA5664" w:rsidP="00DA5664">
      <w:pPr>
        <w:pStyle w:val="paragraph"/>
        <w:textAlignment w:val="baseline"/>
        <w:rPr>
          <w:rFonts w:ascii="Segoe UI" w:hAnsi="Segoe UI" w:cs="Segoe UI"/>
        </w:rPr>
      </w:pPr>
    </w:p>
    <w:p w:rsidR="00DA5664" w:rsidRPr="00DA5664" w:rsidRDefault="00DA5664" w:rsidP="00DA5664">
      <w:pPr>
        <w:pStyle w:val="paragraph"/>
        <w:textAlignment w:val="baseline"/>
        <w:rPr>
          <w:rFonts w:ascii="Segoe UI" w:hAnsi="Segoe UI" w:cs="Segoe UI"/>
        </w:rPr>
      </w:pPr>
      <w:r w:rsidRPr="00DA5664">
        <w:rPr>
          <w:rStyle w:val="normaltextrun"/>
          <w:rFonts w:ascii="Verdana" w:hAnsi="Verdana" w:cs="Segoe UI"/>
        </w:rPr>
        <w:t xml:space="preserve">Als in een orthodoxe gemeente, waar men betogende preken gewend is, een voorganger verhalend preekt, halen sommige mensen hun schouders </w:t>
      </w:r>
      <w:r w:rsidRPr="00DA5664">
        <w:rPr>
          <w:rStyle w:val="normaltextrun"/>
          <w:rFonts w:ascii="Verdana" w:hAnsi="Verdana" w:cs="Segoe UI"/>
        </w:rPr>
        <w:lastRenderedPageBreak/>
        <w:t>op. ‘Dit was oppervlakkig! Die man vertelde alleen maar zondagsschoolverhaaltjes!’ De kritische luisteraars kunnen gelijk hebben. De verhalende preekstijl is niet voor niets populair geworden in de tijd dat veel voorgangers verlegen werden met de opdracht om te preken (vanaf de jaren 1970). Verhalend preken kán een vlucht in de oppervlakkigheid zijn. De voorganger durft geen heldere boodschap te brengen. Hij durft niet meer een appel uit te spreken, laat staan een gereformeerd appel. Dit hoeft echter niet. Een verhalende preek kan diepgang hebben, kan een heldere boodschap hebben en een krachtig appel. Dat vereist wel zorgvuldige voorbereiding van de voorganger.</w:t>
      </w:r>
      <w:r w:rsidRPr="00DA5664">
        <w:rPr>
          <w:rStyle w:val="eop"/>
          <w:rFonts w:ascii="Verdana" w:hAnsi="Verdana" w:cs="Segoe UI"/>
        </w:rPr>
        <w:t xml:space="preserve"> </w:t>
      </w:r>
    </w:p>
    <w:p w:rsidR="002A24C5" w:rsidRPr="00DA5664" w:rsidRDefault="002A24C5">
      <w:pPr>
        <w:rPr>
          <w:sz w:val="24"/>
        </w:rPr>
      </w:pPr>
    </w:p>
    <w:sectPr w:rsidR="002A24C5" w:rsidRPr="00DA5664" w:rsidSect="002A24C5">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664" w:rsidRDefault="00DA5664" w:rsidP="00DA5664">
      <w:pPr>
        <w:spacing w:line="240" w:lineRule="auto"/>
      </w:pPr>
      <w:r>
        <w:separator/>
      </w:r>
    </w:p>
  </w:endnote>
  <w:endnote w:type="continuationSeparator" w:id="0">
    <w:p w:rsidR="00DA5664" w:rsidRDefault="00DA5664" w:rsidP="00DA56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7350247"/>
      <w:docPartObj>
        <w:docPartGallery w:val="Page Numbers (Bottom of Page)"/>
        <w:docPartUnique/>
      </w:docPartObj>
    </w:sdtPr>
    <w:sdtEndPr/>
    <w:sdtContent>
      <w:p w:rsidR="00537566" w:rsidRDefault="00537566">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537566" w:rsidRDefault="00537566">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763B05" w:rsidRPr="00763B05">
                                <w:rPr>
                                  <w:noProof/>
                                  <w:color w:val="C0504D" w:themeColor="accent2"/>
                                </w:rPr>
                                <w:t>6</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537566" w:rsidRDefault="00537566">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763B05" w:rsidRPr="00763B05">
                          <w:rPr>
                            <w:noProof/>
                            <w:color w:val="C0504D" w:themeColor="accent2"/>
                          </w:rPr>
                          <w:t>6</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664" w:rsidRDefault="00DA5664" w:rsidP="00DA5664">
      <w:pPr>
        <w:spacing w:line="240" w:lineRule="auto"/>
      </w:pPr>
      <w:r>
        <w:separator/>
      </w:r>
    </w:p>
  </w:footnote>
  <w:footnote w:type="continuationSeparator" w:id="0">
    <w:p w:rsidR="00DA5664" w:rsidRDefault="00DA5664" w:rsidP="00DA5664">
      <w:pPr>
        <w:spacing w:line="240" w:lineRule="auto"/>
      </w:pPr>
      <w:r>
        <w:continuationSeparator/>
      </w:r>
    </w:p>
  </w:footnote>
  <w:footnote w:id="1">
    <w:p w:rsidR="00DA5664" w:rsidRDefault="00DA5664" w:rsidP="00DA5664">
      <w:pPr>
        <w:pStyle w:val="paragraph"/>
        <w:textAlignment w:val="baseline"/>
        <w:rPr>
          <w:rFonts w:ascii="Segoe UI" w:hAnsi="Segoe UI" w:cs="Segoe UI"/>
          <w:sz w:val="12"/>
          <w:szCs w:val="12"/>
        </w:rPr>
      </w:pPr>
      <w:r>
        <w:rPr>
          <w:rStyle w:val="Voetnootmarkering"/>
        </w:rPr>
        <w:footnoteRef/>
      </w:r>
      <w:r>
        <w:t xml:space="preserve"> </w:t>
      </w:r>
      <w:r>
        <w:rPr>
          <w:rStyle w:val="normaltextrun"/>
          <w:rFonts w:ascii="Calibri" w:hAnsi="Calibri" w:cs="Calibri"/>
          <w:sz w:val="20"/>
          <w:szCs w:val="20"/>
        </w:rPr>
        <w:t xml:space="preserve">Waarom start deze tekst met dit verhaal? </w:t>
      </w:r>
    </w:p>
    <w:p w:rsidR="00DA5664" w:rsidRDefault="00DA5664" w:rsidP="00DA5664">
      <w:pPr>
        <w:pStyle w:val="paragraph"/>
        <w:ind w:firstLine="705"/>
        <w:textAlignment w:val="baseline"/>
        <w:rPr>
          <w:rFonts w:ascii="Segoe UI" w:hAnsi="Segoe UI" w:cs="Segoe UI"/>
          <w:sz w:val="12"/>
          <w:szCs w:val="12"/>
        </w:rPr>
      </w:pPr>
      <w:r w:rsidRPr="00DA5664">
        <w:rPr>
          <w:rStyle w:val="normaltextrun"/>
          <w:rFonts w:ascii="Calibri" w:hAnsi="Calibri" w:cs="Calibri"/>
          <w:sz w:val="20"/>
          <w:szCs w:val="20"/>
          <w:lang w:val="en-US"/>
        </w:rPr>
        <w:t xml:space="preserve">a. </w:t>
      </w:r>
      <w:r w:rsidRPr="00DA5664">
        <w:rPr>
          <w:rStyle w:val="spellingerror"/>
          <w:rFonts w:ascii="Calibri" w:hAnsi="Calibri" w:cs="Calibri"/>
          <w:sz w:val="20"/>
          <w:szCs w:val="20"/>
          <w:lang w:val="en-US"/>
        </w:rPr>
        <w:t>Practice</w:t>
      </w:r>
      <w:r w:rsidRPr="00DA5664">
        <w:rPr>
          <w:rStyle w:val="normaltextrun"/>
          <w:rFonts w:ascii="Calibri" w:hAnsi="Calibri" w:cs="Calibri"/>
          <w:sz w:val="20"/>
          <w:szCs w:val="20"/>
          <w:lang w:val="en-US"/>
        </w:rPr>
        <w:t xml:space="preserve"> </w:t>
      </w:r>
      <w:r w:rsidRPr="00DA5664">
        <w:rPr>
          <w:rStyle w:val="spellingerror"/>
          <w:rFonts w:ascii="Calibri" w:hAnsi="Calibri" w:cs="Calibri"/>
          <w:sz w:val="20"/>
          <w:szCs w:val="20"/>
          <w:lang w:val="en-US"/>
        </w:rPr>
        <w:t>what</w:t>
      </w:r>
      <w:r w:rsidRPr="00DA5664">
        <w:rPr>
          <w:rStyle w:val="normaltextrun"/>
          <w:rFonts w:ascii="Calibri" w:hAnsi="Calibri" w:cs="Calibri"/>
          <w:sz w:val="20"/>
          <w:szCs w:val="20"/>
          <w:lang w:val="en-US"/>
        </w:rPr>
        <w:t xml:space="preserve"> </w:t>
      </w:r>
      <w:r w:rsidRPr="00DA5664">
        <w:rPr>
          <w:rStyle w:val="spellingerror"/>
          <w:rFonts w:ascii="Calibri" w:hAnsi="Calibri" w:cs="Calibri"/>
          <w:sz w:val="20"/>
          <w:szCs w:val="20"/>
          <w:lang w:val="en-US"/>
        </w:rPr>
        <w:t>you</w:t>
      </w:r>
      <w:r w:rsidRPr="00DA5664">
        <w:rPr>
          <w:rStyle w:val="normaltextrun"/>
          <w:rFonts w:ascii="Calibri" w:hAnsi="Calibri" w:cs="Calibri"/>
          <w:sz w:val="20"/>
          <w:szCs w:val="20"/>
          <w:lang w:val="en-US"/>
        </w:rPr>
        <w:t xml:space="preserve"> </w:t>
      </w:r>
      <w:r w:rsidRPr="00DA5664">
        <w:rPr>
          <w:rStyle w:val="spellingerror"/>
          <w:rFonts w:ascii="Calibri" w:hAnsi="Calibri" w:cs="Calibri"/>
          <w:sz w:val="20"/>
          <w:szCs w:val="20"/>
          <w:lang w:val="en-US"/>
        </w:rPr>
        <w:t>preach</w:t>
      </w:r>
      <w:r w:rsidRPr="00DA5664">
        <w:rPr>
          <w:rStyle w:val="normaltextrun"/>
          <w:rFonts w:ascii="Calibri" w:hAnsi="Calibri" w:cs="Calibri"/>
          <w:sz w:val="20"/>
          <w:szCs w:val="20"/>
          <w:lang w:val="en-US"/>
        </w:rPr>
        <w:t xml:space="preserve">. </w:t>
      </w:r>
      <w:r>
        <w:rPr>
          <w:rStyle w:val="normaltextrun"/>
          <w:rFonts w:ascii="Calibri" w:hAnsi="Calibri" w:cs="Calibri"/>
          <w:sz w:val="20"/>
          <w:szCs w:val="20"/>
        </w:rPr>
        <w:t xml:space="preserve">Het zou vreemd zijn om een </w:t>
      </w:r>
      <w:proofErr w:type="spellStart"/>
      <w:r>
        <w:rPr>
          <w:rStyle w:val="spellingerror"/>
          <w:rFonts w:ascii="Calibri" w:hAnsi="Calibri" w:cs="Calibri"/>
          <w:sz w:val="20"/>
          <w:szCs w:val="20"/>
        </w:rPr>
        <w:t>betóóg</w:t>
      </w:r>
      <w:proofErr w:type="spellEnd"/>
      <w:r>
        <w:rPr>
          <w:rStyle w:val="normaltextrun"/>
          <w:rFonts w:ascii="Calibri" w:hAnsi="Calibri" w:cs="Calibri"/>
          <w:sz w:val="20"/>
          <w:szCs w:val="20"/>
        </w:rPr>
        <w:t xml:space="preserve"> te schrijven over </w:t>
      </w:r>
      <w:proofErr w:type="spellStart"/>
      <w:r>
        <w:rPr>
          <w:rStyle w:val="spellingerror"/>
          <w:rFonts w:ascii="Calibri" w:hAnsi="Calibri" w:cs="Calibri"/>
          <w:sz w:val="20"/>
          <w:szCs w:val="20"/>
        </w:rPr>
        <w:t>verhálend</w:t>
      </w:r>
      <w:proofErr w:type="spellEnd"/>
      <w:r>
        <w:rPr>
          <w:rStyle w:val="normaltextrun"/>
          <w:rFonts w:ascii="Calibri" w:hAnsi="Calibri" w:cs="Calibri"/>
          <w:sz w:val="20"/>
          <w:szCs w:val="20"/>
        </w:rPr>
        <w:t xml:space="preserve"> preken, zonder een narratief element. </w:t>
      </w:r>
    </w:p>
    <w:p w:rsidR="00DA5664" w:rsidRDefault="00DA5664" w:rsidP="00DA5664">
      <w:pPr>
        <w:pStyle w:val="paragraph"/>
        <w:ind w:firstLine="705"/>
        <w:textAlignment w:val="baseline"/>
        <w:rPr>
          <w:rFonts w:ascii="Segoe UI" w:hAnsi="Segoe UI" w:cs="Segoe UI"/>
          <w:sz w:val="12"/>
          <w:szCs w:val="12"/>
        </w:rPr>
      </w:pPr>
      <w:r>
        <w:rPr>
          <w:rStyle w:val="normaltextrun"/>
          <w:rFonts w:ascii="Calibri" w:hAnsi="Calibri" w:cs="Calibri"/>
          <w:sz w:val="20"/>
          <w:szCs w:val="20"/>
        </w:rPr>
        <w:t xml:space="preserve">b. Dit is al een voorbeeld van een stukje vertellend preken. Zo kan het. In het echt gaat het waarschijnlijk wel iets 'trager', nu is het nog een beetje gehaast. </w:t>
      </w:r>
    </w:p>
    <w:p w:rsidR="00DA5664" w:rsidRDefault="00DA5664" w:rsidP="00DA5664">
      <w:pPr>
        <w:pStyle w:val="paragraph"/>
        <w:ind w:firstLine="705"/>
        <w:textAlignment w:val="baseline"/>
        <w:rPr>
          <w:rFonts w:ascii="Segoe UI" w:hAnsi="Segoe UI" w:cs="Segoe UI"/>
          <w:sz w:val="12"/>
          <w:szCs w:val="12"/>
        </w:rPr>
      </w:pPr>
      <w:r>
        <w:rPr>
          <w:rStyle w:val="normaltextrun"/>
          <w:rFonts w:ascii="Calibri" w:hAnsi="Calibri" w:cs="Calibri"/>
          <w:sz w:val="20"/>
          <w:szCs w:val="20"/>
        </w:rPr>
        <w:t xml:space="preserve">c. In een vertelling kun je prima visie meenemen. In dit verhaal zit de visie op narratief preken verborgen. Die is kraakhelder zelfs. </w:t>
      </w:r>
    </w:p>
    <w:p w:rsidR="00DA5664" w:rsidRDefault="00DA5664" w:rsidP="00DA5664">
      <w:pPr>
        <w:pStyle w:val="paragraph"/>
        <w:ind w:firstLine="705"/>
        <w:textAlignment w:val="baseline"/>
        <w:rPr>
          <w:rFonts w:ascii="Segoe UI" w:hAnsi="Segoe UI" w:cs="Segoe UI"/>
          <w:sz w:val="12"/>
          <w:szCs w:val="12"/>
        </w:rPr>
      </w:pPr>
      <w:r>
        <w:rPr>
          <w:rStyle w:val="normaltextrun"/>
          <w:rFonts w:ascii="Calibri" w:hAnsi="Calibri" w:cs="Calibri"/>
          <w:sz w:val="20"/>
          <w:szCs w:val="20"/>
        </w:rPr>
        <w:t xml:space="preserve">d. De bijbel is een boek vol verhalen. Er is het verhaal van wat David gedaan heeft. Daarbinnen treedt Nathan op en hij vertelt ook een verhaal. Nathan kiest daarmee voor een krachtige stijlfiguur. </w:t>
      </w:r>
    </w:p>
    <w:p w:rsidR="00DA5664" w:rsidRDefault="00DA5664">
      <w:pPr>
        <w:pStyle w:val="Voetnoottekst"/>
      </w:pPr>
    </w:p>
  </w:footnote>
  <w:footnote w:id="2">
    <w:p w:rsidR="00EE1A6D" w:rsidRPr="00EE1A6D" w:rsidRDefault="00EE1A6D">
      <w:pPr>
        <w:pStyle w:val="Voetnoottekst"/>
        <w:rPr>
          <w:rFonts w:asciiTheme="minorHAnsi" w:hAnsiTheme="minorHAnsi"/>
        </w:rPr>
      </w:pPr>
      <w:r w:rsidRPr="00EE1A6D">
        <w:rPr>
          <w:rStyle w:val="Voetnootmarkering"/>
          <w:rFonts w:asciiTheme="minorHAnsi" w:hAnsiTheme="minorHAnsi"/>
        </w:rPr>
        <w:footnoteRef/>
      </w:r>
      <w:r w:rsidRPr="00EE1A6D">
        <w:rPr>
          <w:rFonts w:asciiTheme="minorHAnsi" w:hAnsiTheme="minorHAnsi"/>
        </w:rPr>
        <w:t xml:space="preserve"> Even over de chronologische volgorde: je hoeft in een verhalende preek niet per se van het begin tot het eind de volgorde van het </w:t>
      </w:r>
      <w:proofErr w:type="spellStart"/>
      <w:r w:rsidRPr="00EE1A6D">
        <w:rPr>
          <w:rFonts w:asciiTheme="minorHAnsi" w:hAnsiTheme="minorHAnsi"/>
        </w:rPr>
        <w:t>bijbelgedeelte</w:t>
      </w:r>
      <w:proofErr w:type="spellEnd"/>
      <w:r w:rsidRPr="00EE1A6D">
        <w:rPr>
          <w:rFonts w:asciiTheme="minorHAnsi" w:hAnsiTheme="minorHAnsi"/>
        </w:rPr>
        <w:t xml:space="preserve"> aan te houden. Je kunt ook in het midden beginnen of aan het einde en dan terug uit werken.</w:t>
      </w:r>
    </w:p>
  </w:footnote>
  <w:footnote w:id="3">
    <w:p w:rsidR="00DA5664" w:rsidRDefault="00DA5664" w:rsidP="00EE1A6D">
      <w:pPr>
        <w:pStyle w:val="paragraph"/>
        <w:textAlignment w:val="baseline"/>
      </w:pPr>
      <w:r>
        <w:rPr>
          <w:rStyle w:val="Voetnootmarkering"/>
        </w:rPr>
        <w:footnoteRef/>
      </w:r>
      <w:r>
        <w:t xml:space="preserve"> </w:t>
      </w:r>
      <w:r>
        <w:rPr>
          <w:rStyle w:val="normaltextrun"/>
          <w:rFonts w:ascii="Calibri" w:hAnsi="Calibri" w:cs="Calibri"/>
          <w:sz w:val="20"/>
          <w:szCs w:val="20"/>
        </w:rPr>
        <w:t>Hier ga ik niet uitleggen wat er allemaal komt kijken bij vertellen. Zie daarvoor mijn boekje ‘Het woord krijgen’. En uiteraard is er veel andere literatuur.</w:t>
      </w:r>
      <w:r>
        <w:rPr>
          <w:rStyle w:val="eop"/>
          <w:rFonts w:ascii="Calibri" w:hAnsi="Calibri" w:cs="Calibri"/>
          <w:sz w:val="20"/>
          <w:szCs w:val="20"/>
        </w:rPr>
        <w:t xml:space="preserve"> </w:t>
      </w:r>
    </w:p>
  </w:footnote>
  <w:footnote w:id="4">
    <w:p w:rsidR="00DA5664" w:rsidRDefault="00DA5664" w:rsidP="00DA5664">
      <w:pPr>
        <w:pStyle w:val="paragraph"/>
        <w:textAlignment w:val="baseline"/>
        <w:rPr>
          <w:rFonts w:ascii="Segoe UI" w:hAnsi="Segoe UI" w:cs="Segoe UI"/>
          <w:sz w:val="12"/>
          <w:szCs w:val="12"/>
        </w:rPr>
      </w:pPr>
      <w:r>
        <w:rPr>
          <w:rStyle w:val="Voetnootmarkering"/>
        </w:rPr>
        <w:footnoteRef/>
      </w:r>
      <w:r>
        <w:t xml:space="preserve"> </w:t>
      </w:r>
      <w:r>
        <w:rPr>
          <w:rStyle w:val="normaltextrun"/>
          <w:rFonts w:ascii="Calibri" w:hAnsi="Calibri" w:cs="Calibri"/>
          <w:sz w:val="20"/>
          <w:szCs w:val="20"/>
        </w:rPr>
        <w:t>Er zijn uiteraard verschillen tussen een kindervertelling en een verhalende preek, maar de basis is hetzelfde. Hopelijk ook het enthousiasme!</w:t>
      </w:r>
      <w:r>
        <w:rPr>
          <w:rStyle w:val="eop"/>
          <w:rFonts w:ascii="Calibri" w:hAnsi="Calibri" w:cs="Calibri"/>
          <w:sz w:val="20"/>
          <w:szCs w:val="20"/>
        </w:rPr>
        <w:t xml:space="preserve"> </w:t>
      </w:r>
      <w:r w:rsidR="00EE1A6D">
        <w:rPr>
          <w:rStyle w:val="eop"/>
          <w:rFonts w:ascii="Calibri" w:hAnsi="Calibri" w:cs="Calibri"/>
          <w:sz w:val="20"/>
          <w:szCs w:val="20"/>
        </w:rPr>
        <w:t xml:space="preserve">Laat ik één ding noemen: in een kindervertelling moet je zo min mogelijk journalist zijn. Je praat niet over de mensen, maar vanuit de mensen. De hoofdpersoon kun je zelfs vanuit de ik-persoon neerzetten. In een verhalende preek blijf je de observerende en interpreterende journalist. Het is theatraal om bij vooral volwassenen vanuit een ik-persoon te vertellen. Stukjes dialoog kun je bij volwassenen weer wel prima weergeven. Zowel bij de vertelling als in de verhalende preek, spreek je in de tegenwoordige tijd. Niet ‘Jezus liep’, maar </w:t>
      </w:r>
      <w:r w:rsidR="00EE1A6D">
        <w:rPr>
          <w:rStyle w:val="eop"/>
          <w:rFonts w:ascii="Calibri" w:hAnsi="Calibri" w:cs="Calibri"/>
          <w:sz w:val="20"/>
          <w:szCs w:val="20"/>
        </w:rPr>
        <w:t>‘</w:t>
      </w:r>
      <w:bookmarkStart w:id="0" w:name="_GoBack"/>
      <w:bookmarkEnd w:id="0"/>
      <w:r w:rsidR="00EE1A6D">
        <w:rPr>
          <w:rStyle w:val="eop"/>
          <w:rFonts w:ascii="Calibri" w:hAnsi="Calibri" w:cs="Calibri"/>
          <w:sz w:val="20"/>
          <w:szCs w:val="20"/>
        </w:rPr>
        <w:t xml:space="preserve">Jezus loopt’. </w:t>
      </w:r>
    </w:p>
    <w:p w:rsidR="00DA5664" w:rsidRDefault="00DA5664">
      <w:pPr>
        <w:pStyle w:val="Voetnootteks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EA272BA"/>
    <w:multiLevelType w:val="multilevel"/>
    <w:tmpl w:val="498E4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0"/>
  </w:num>
  <w:num w:numId="3">
    <w:abstractNumId w:val="0"/>
  </w:num>
  <w:num w:numId="4">
    <w:abstractNumId w:val="0"/>
  </w:num>
  <w:num w:numId="5">
    <w:abstractNumId w:val="3"/>
  </w:num>
  <w:num w:numId="6">
    <w:abstractNumId w:val="3"/>
  </w:num>
  <w:num w:numId="7">
    <w:abstractNumId w:val="3"/>
  </w:num>
  <w:num w:numId="8">
    <w:abstractNumId w:val="1"/>
  </w:num>
  <w:num w:numId="9">
    <w:abstractNumId w:val="1"/>
  </w:num>
  <w:num w:numId="10">
    <w:abstractNumId w:val="1"/>
  </w:num>
  <w:num w:numId="11">
    <w:abstractNumId w:val="4"/>
  </w:num>
  <w:num w:numId="12">
    <w:abstractNumId w:val="5"/>
  </w:num>
  <w:num w:numId="13">
    <w:abstractNumId w:val="6"/>
  </w:num>
  <w:num w:numId="14">
    <w:abstractNumId w:val="6"/>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664"/>
    <w:rsid w:val="0002731B"/>
    <w:rsid w:val="00031BF8"/>
    <w:rsid w:val="00074CD2"/>
    <w:rsid w:val="000B2685"/>
    <w:rsid w:val="000D5FD7"/>
    <w:rsid w:val="001B5406"/>
    <w:rsid w:val="00215395"/>
    <w:rsid w:val="00220F9F"/>
    <w:rsid w:val="00221CB5"/>
    <w:rsid w:val="00224706"/>
    <w:rsid w:val="002659F0"/>
    <w:rsid w:val="002A24C5"/>
    <w:rsid w:val="002B5084"/>
    <w:rsid w:val="002B6970"/>
    <w:rsid w:val="002F494C"/>
    <w:rsid w:val="00354281"/>
    <w:rsid w:val="00385CDE"/>
    <w:rsid w:val="003F6AD3"/>
    <w:rsid w:val="00444DAD"/>
    <w:rsid w:val="004F4B84"/>
    <w:rsid w:val="00537566"/>
    <w:rsid w:val="00590B06"/>
    <w:rsid w:val="00592068"/>
    <w:rsid w:val="005C1EE4"/>
    <w:rsid w:val="005D2CEE"/>
    <w:rsid w:val="005D77B4"/>
    <w:rsid w:val="0061043E"/>
    <w:rsid w:val="0061453D"/>
    <w:rsid w:val="006E55E5"/>
    <w:rsid w:val="00763B05"/>
    <w:rsid w:val="007C3511"/>
    <w:rsid w:val="007E4FD5"/>
    <w:rsid w:val="008A5FEA"/>
    <w:rsid w:val="008E5497"/>
    <w:rsid w:val="009276A2"/>
    <w:rsid w:val="009610D4"/>
    <w:rsid w:val="0097525E"/>
    <w:rsid w:val="00A03D0D"/>
    <w:rsid w:val="00A2379D"/>
    <w:rsid w:val="00A50A47"/>
    <w:rsid w:val="00A8505E"/>
    <w:rsid w:val="00AA5E4E"/>
    <w:rsid w:val="00AD7197"/>
    <w:rsid w:val="00B973AD"/>
    <w:rsid w:val="00BB1F3A"/>
    <w:rsid w:val="00BB7E1B"/>
    <w:rsid w:val="00BC01DE"/>
    <w:rsid w:val="00BD11C2"/>
    <w:rsid w:val="00C75241"/>
    <w:rsid w:val="00C8103D"/>
    <w:rsid w:val="00C87C39"/>
    <w:rsid w:val="00D53FF9"/>
    <w:rsid w:val="00D74A07"/>
    <w:rsid w:val="00DA5664"/>
    <w:rsid w:val="00DC7B46"/>
    <w:rsid w:val="00E06AF6"/>
    <w:rsid w:val="00E26E7D"/>
    <w:rsid w:val="00EE1A6D"/>
    <w:rsid w:val="00EE4B4E"/>
    <w:rsid w:val="00EE6A35"/>
    <w:rsid w:val="00EE7212"/>
    <w:rsid w:val="00FB451C"/>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customStyle="1" w:styleId="paragraph">
    <w:name w:val="paragraph"/>
    <w:basedOn w:val="Standaard"/>
    <w:rsid w:val="00DA5664"/>
    <w:pPr>
      <w:spacing w:line="240" w:lineRule="auto"/>
    </w:pPr>
    <w:rPr>
      <w:rFonts w:ascii="Times New Roman" w:hAnsi="Times New Roman"/>
      <w:sz w:val="24"/>
    </w:rPr>
  </w:style>
  <w:style w:type="character" w:customStyle="1" w:styleId="spellingerror">
    <w:name w:val="spellingerror"/>
    <w:basedOn w:val="Standaardalinea-lettertype"/>
    <w:rsid w:val="00DA5664"/>
  </w:style>
  <w:style w:type="character" w:customStyle="1" w:styleId="normaltextrun">
    <w:name w:val="normaltextrun"/>
    <w:basedOn w:val="Standaardalinea-lettertype"/>
    <w:rsid w:val="00DA5664"/>
  </w:style>
  <w:style w:type="character" w:customStyle="1" w:styleId="eop">
    <w:name w:val="eop"/>
    <w:basedOn w:val="Standaardalinea-lettertype"/>
    <w:rsid w:val="00DA5664"/>
  </w:style>
  <w:style w:type="character" w:customStyle="1" w:styleId="scx209445867">
    <w:name w:val="scx209445867"/>
    <w:basedOn w:val="Standaardalinea-lettertype"/>
    <w:rsid w:val="00DA5664"/>
  </w:style>
  <w:style w:type="paragraph" w:styleId="Voetnoottekst">
    <w:name w:val="footnote text"/>
    <w:basedOn w:val="Standaard"/>
    <w:link w:val="VoetnoottekstChar"/>
    <w:uiPriority w:val="99"/>
    <w:semiHidden/>
    <w:unhideWhenUsed/>
    <w:rsid w:val="00DA5664"/>
    <w:pPr>
      <w:spacing w:line="240" w:lineRule="auto"/>
    </w:pPr>
    <w:rPr>
      <w:szCs w:val="20"/>
    </w:rPr>
  </w:style>
  <w:style w:type="character" w:customStyle="1" w:styleId="VoetnoottekstChar">
    <w:name w:val="Voetnoottekst Char"/>
    <w:basedOn w:val="Standaardalinea-lettertype"/>
    <w:link w:val="Voetnoottekst"/>
    <w:uiPriority w:val="99"/>
    <w:semiHidden/>
    <w:rsid w:val="00DA5664"/>
    <w:rPr>
      <w:rFonts w:ascii="Trebuchet MS" w:hAnsi="Trebuchet MS"/>
    </w:rPr>
  </w:style>
  <w:style w:type="character" w:styleId="Voetnootmarkering">
    <w:name w:val="footnote reference"/>
    <w:basedOn w:val="Standaardalinea-lettertype"/>
    <w:uiPriority w:val="99"/>
    <w:semiHidden/>
    <w:unhideWhenUsed/>
    <w:rsid w:val="00DA566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customStyle="1" w:styleId="paragraph">
    <w:name w:val="paragraph"/>
    <w:basedOn w:val="Standaard"/>
    <w:rsid w:val="00DA5664"/>
    <w:pPr>
      <w:spacing w:line="240" w:lineRule="auto"/>
    </w:pPr>
    <w:rPr>
      <w:rFonts w:ascii="Times New Roman" w:hAnsi="Times New Roman"/>
      <w:sz w:val="24"/>
    </w:rPr>
  </w:style>
  <w:style w:type="character" w:customStyle="1" w:styleId="spellingerror">
    <w:name w:val="spellingerror"/>
    <w:basedOn w:val="Standaardalinea-lettertype"/>
    <w:rsid w:val="00DA5664"/>
  </w:style>
  <w:style w:type="character" w:customStyle="1" w:styleId="normaltextrun">
    <w:name w:val="normaltextrun"/>
    <w:basedOn w:val="Standaardalinea-lettertype"/>
    <w:rsid w:val="00DA5664"/>
  </w:style>
  <w:style w:type="character" w:customStyle="1" w:styleId="eop">
    <w:name w:val="eop"/>
    <w:basedOn w:val="Standaardalinea-lettertype"/>
    <w:rsid w:val="00DA5664"/>
  </w:style>
  <w:style w:type="character" w:customStyle="1" w:styleId="scx209445867">
    <w:name w:val="scx209445867"/>
    <w:basedOn w:val="Standaardalinea-lettertype"/>
    <w:rsid w:val="00DA5664"/>
  </w:style>
  <w:style w:type="paragraph" w:styleId="Voetnoottekst">
    <w:name w:val="footnote text"/>
    <w:basedOn w:val="Standaard"/>
    <w:link w:val="VoetnoottekstChar"/>
    <w:uiPriority w:val="99"/>
    <w:semiHidden/>
    <w:unhideWhenUsed/>
    <w:rsid w:val="00DA5664"/>
    <w:pPr>
      <w:spacing w:line="240" w:lineRule="auto"/>
    </w:pPr>
    <w:rPr>
      <w:szCs w:val="20"/>
    </w:rPr>
  </w:style>
  <w:style w:type="character" w:customStyle="1" w:styleId="VoetnoottekstChar">
    <w:name w:val="Voetnoottekst Char"/>
    <w:basedOn w:val="Standaardalinea-lettertype"/>
    <w:link w:val="Voetnoottekst"/>
    <w:uiPriority w:val="99"/>
    <w:semiHidden/>
    <w:rsid w:val="00DA5664"/>
    <w:rPr>
      <w:rFonts w:ascii="Trebuchet MS" w:hAnsi="Trebuchet MS"/>
    </w:rPr>
  </w:style>
  <w:style w:type="character" w:styleId="Voetnootmarkering">
    <w:name w:val="footnote reference"/>
    <w:basedOn w:val="Standaardalinea-lettertype"/>
    <w:uiPriority w:val="99"/>
    <w:semiHidden/>
    <w:unhideWhenUsed/>
    <w:rsid w:val="00DA56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796031">
      <w:bodyDiv w:val="1"/>
      <w:marLeft w:val="0"/>
      <w:marRight w:val="0"/>
      <w:marTop w:val="0"/>
      <w:marBottom w:val="0"/>
      <w:divBdr>
        <w:top w:val="none" w:sz="0" w:space="0" w:color="auto"/>
        <w:left w:val="none" w:sz="0" w:space="0" w:color="auto"/>
        <w:bottom w:val="none" w:sz="0" w:space="0" w:color="auto"/>
        <w:right w:val="none" w:sz="0" w:space="0" w:color="auto"/>
      </w:divBdr>
      <w:divsChild>
        <w:div w:id="1553349913">
          <w:marLeft w:val="0"/>
          <w:marRight w:val="0"/>
          <w:marTop w:val="0"/>
          <w:marBottom w:val="0"/>
          <w:divBdr>
            <w:top w:val="none" w:sz="0" w:space="0" w:color="auto"/>
            <w:left w:val="none" w:sz="0" w:space="0" w:color="auto"/>
            <w:bottom w:val="none" w:sz="0" w:space="0" w:color="auto"/>
            <w:right w:val="none" w:sz="0" w:space="0" w:color="auto"/>
          </w:divBdr>
          <w:divsChild>
            <w:div w:id="962662370">
              <w:marLeft w:val="0"/>
              <w:marRight w:val="0"/>
              <w:marTop w:val="0"/>
              <w:marBottom w:val="0"/>
              <w:divBdr>
                <w:top w:val="none" w:sz="0" w:space="0" w:color="auto"/>
                <w:left w:val="none" w:sz="0" w:space="0" w:color="auto"/>
                <w:bottom w:val="none" w:sz="0" w:space="0" w:color="auto"/>
                <w:right w:val="none" w:sz="0" w:space="0" w:color="auto"/>
              </w:divBdr>
              <w:divsChild>
                <w:div w:id="1353996592">
                  <w:marLeft w:val="0"/>
                  <w:marRight w:val="0"/>
                  <w:marTop w:val="0"/>
                  <w:marBottom w:val="0"/>
                  <w:divBdr>
                    <w:top w:val="none" w:sz="0" w:space="0" w:color="auto"/>
                    <w:left w:val="none" w:sz="0" w:space="0" w:color="auto"/>
                    <w:bottom w:val="none" w:sz="0" w:space="0" w:color="auto"/>
                    <w:right w:val="none" w:sz="0" w:space="0" w:color="auto"/>
                  </w:divBdr>
                  <w:divsChild>
                    <w:div w:id="1669868115">
                      <w:marLeft w:val="0"/>
                      <w:marRight w:val="0"/>
                      <w:marTop w:val="0"/>
                      <w:marBottom w:val="0"/>
                      <w:divBdr>
                        <w:top w:val="none" w:sz="0" w:space="0" w:color="auto"/>
                        <w:left w:val="none" w:sz="0" w:space="0" w:color="auto"/>
                        <w:bottom w:val="none" w:sz="0" w:space="0" w:color="auto"/>
                        <w:right w:val="none" w:sz="0" w:space="0" w:color="auto"/>
                      </w:divBdr>
                      <w:divsChild>
                        <w:div w:id="840897597">
                          <w:marLeft w:val="0"/>
                          <w:marRight w:val="0"/>
                          <w:marTop w:val="0"/>
                          <w:marBottom w:val="0"/>
                          <w:divBdr>
                            <w:top w:val="none" w:sz="0" w:space="0" w:color="auto"/>
                            <w:left w:val="none" w:sz="0" w:space="0" w:color="auto"/>
                            <w:bottom w:val="none" w:sz="0" w:space="0" w:color="auto"/>
                            <w:right w:val="none" w:sz="0" w:space="0" w:color="auto"/>
                          </w:divBdr>
                          <w:divsChild>
                            <w:div w:id="1720082673">
                              <w:marLeft w:val="0"/>
                              <w:marRight w:val="0"/>
                              <w:marTop w:val="0"/>
                              <w:marBottom w:val="0"/>
                              <w:divBdr>
                                <w:top w:val="none" w:sz="0" w:space="0" w:color="auto"/>
                                <w:left w:val="none" w:sz="0" w:space="0" w:color="auto"/>
                                <w:bottom w:val="none" w:sz="0" w:space="0" w:color="auto"/>
                                <w:right w:val="none" w:sz="0" w:space="0" w:color="auto"/>
                              </w:divBdr>
                              <w:divsChild>
                                <w:div w:id="1391735787">
                                  <w:marLeft w:val="3660"/>
                                  <w:marRight w:val="0"/>
                                  <w:marTop w:val="0"/>
                                  <w:marBottom w:val="0"/>
                                  <w:divBdr>
                                    <w:top w:val="single" w:sz="6" w:space="8" w:color="C6C6C6"/>
                                    <w:left w:val="single" w:sz="6" w:space="0" w:color="C6C6C6"/>
                                    <w:bottom w:val="single" w:sz="6" w:space="8" w:color="C6C6C6"/>
                                    <w:right w:val="single" w:sz="6" w:space="0" w:color="C6C6C6"/>
                                  </w:divBdr>
                                  <w:divsChild>
                                    <w:div w:id="1529106089">
                                      <w:marLeft w:val="1410"/>
                                      <w:marRight w:val="0"/>
                                      <w:marTop w:val="0"/>
                                      <w:marBottom w:val="0"/>
                                      <w:divBdr>
                                        <w:top w:val="none" w:sz="0" w:space="0" w:color="auto"/>
                                        <w:left w:val="none" w:sz="0" w:space="0" w:color="auto"/>
                                        <w:bottom w:val="none" w:sz="0" w:space="0" w:color="auto"/>
                                        <w:right w:val="none" w:sz="0" w:space="0" w:color="auto"/>
                                      </w:divBdr>
                                      <w:divsChild>
                                        <w:div w:id="802191317">
                                          <w:marLeft w:val="0"/>
                                          <w:marRight w:val="0"/>
                                          <w:marTop w:val="0"/>
                                          <w:marBottom w:val="0"/>
                                          <w:divBdr>
                                            <w:top w:val="none" w:sz="0" w:space="0" w:color="auto"/>
                                            <w:left w:val="none" w:sz="0" w:space="0" w:color="auto"/>
                                            <w:bottom w:val="none" w:sz="0" w:space="0" w:color="auto"/>
                                            <w:right w:val="none" w:sz="0" w:space="0" w:color="auto"/>
                                          </w:divBdr>
                                          <w:divsChild>
                                            <w:div w:id="367878499">
                                              <w:marLeft w:val="0"/>
                                              <w:marRight w:val="0"/>
                                              <w:marTop w:val="0"/>
                                              <w:marBottom w:val="0"/>
                                              <w:divBdr>
                                                <w:top w:val="none" w:sz="0" w:space="0" w:color="auto"/>
                                                <w:left w:val="none" w:sz="0" w:space="0" w:color="auto"/>
                                                <w:bottom w:val="none" w:sz="0" w:space="0" w:color="auto"/>
                                                <w:right w:val="none" w:sz="0" w:space="0" w:color="auto"/>
                                              </w:divBdr>
                                              <w:divsChild>
                                                <w:div w:id="1185896531">
                                                  <w:marLeft w:val="0"/>
                                                  <w:marRight w:val="0"/>
                                                  <w:marTop w:val="0"/>
                                                  <w:marBottom w:val="0"/>
                                                  <w:divBdr>
                                                    <w:top w:val="none" w:sz="0" w:space="0" w:color="auto"/>
                                                    <w:left w:val="none" w:sz="0" w:space="0" w:color="auto"/>
                                                    <w:bottom w:val="none" w:sz="0" w:space="0" w:color="auto"/>
                                                    <w:right w:val="none" w:sz="0" w:space="0" w:color="auto"/>
                                                  </w:divBdr>
                                                  <w:divsChild>
                                                    <w:div w:id="1193231844">
                                                      <w:marLeft w:val="0"/>
                                                      <w:marRight w:val="0"/>
                                                      <w:marTop w:val="0"/>
                                                      <w:marBottom w:val="0"/>
                                                      <w:divBdr>
                                                        <w:top w:val="none" w:sz="0" w:space="0" w:color="auto"/>
                                                        <w:left w:val="none" w:sz="0" w:space="0" w:color="auto"/>
                                                        <w:bottom w:val="none" w:sz="0" w:space="0" w:color="auto"/>
                                                        <w:right w:val="none" w:sz="0" w:space="0" w:color="auto"/>
                                                      </w:divBdr>
                                                      <w:divsChild>
                                                        <w:div w:id="1285694038">
                                                          <w:marLeft w:val="0"/>
                                                          <w:marRight w:val="0"/>
                                                          <w:marTop w:val="0"/>
                                                          <w:marBottom w:val="0"/>
                                                          <w:divBdr>
                                                            <w:top w:val="none" w:sz="0" w:space="0" w:color="auto"/>
                                                            <w:left w:val="none" w:sz="0" w:space="0" w:color="auto"/>
                                                            <w:bottom w:val="none" w:sz="0" w:space="0" w:color="auto"/>
                                                            <w:right w:val="none" w:sz="0" w:space="0" w:color="auto"/>
                                                          </w:divBdr>
                                                          <w:divsChild>
                                                            <w:div w:id="125778369">
                                                              <w:marLeft w:val="0"/>
                                                              <w:marRight w:val="0"/>
                                                              <w:marTop w:val="0"/>
                                                              <w:marBottom w:val="0"/>
                                                              <w:divBdr>
                                                                <w:top w:val="none" w:sz="0" w:space="0" w:color="auto"/>
                                                                <w:left w:val="none" w:sz="0" w:space="0" w:color="auto"/>
                                                                <w:bottom w:val="none" w:sz="0" w:space="0" w:color="auto"/>
                                                                <w:right w:val="none" w:sz="0" w:space="0" w:color="auto"/>
                                                              </w:divBdr>
                                                              <w:divsChild>
                                                                <w:div w:id="1009407043">
                                                                  <w:marLeft w:val="0"/>
                                                                  <w:marRight w:val="0"/>
                                                                  <w:marTop w:val="0"/>
                                                                  <w:marBottom w:val="0"/>
                                                                  <w:divBdr>
                                                                    <w:top w:val="none" w:sz="0" w:space="0" w:color="auto"/>
                                                                    <w:left w:val="none" w:sz="0" w:space="0" w:color="auto"/>
                                                                    <w:bottom w:val="none" w:sz="0" w:space="0" w:color="auto"/>
                                                                    <w:right w:val="none" w:sz="0" w:space="0" w:color="auto"/>
                                                                  </w:divBdr>
                                                                </w:div>
                                                                <w:div w:id="515535736">
                                                                  <w:marLeft w:val="0"/>
                                                                  <w:marRight w:val="0"/>
                                                                  <w:marTop w:val="0"/>
                                                                  <w:marBottom w:val="0"/>
                                                                  <w:divBdr>
                                                                    <w:top w:val="none" w:sz="0" w:space="0" w:color="auto"/>
                                                                    <w:left w:val="none" w:sz="0" w:space="0" w:color="auto"/>
                                                                    <w:bottom w:val="none" w:sz="0" w:space="0" w:color="auto"/>
                                                                    <w:right w:val="none" w:sz="0" w:space="0" w:color="auto"/>
                                                                  </w:divBdr>
                                                                </w:div>
                                                                <w:div w:id="1639990320">
                                                                  <w:marLeft w:val="0"/>
                                                                  <w:marRight w:val="0"/>
                                                                  <w:marTop w:val="0"/>
                                                                  <w:marBottom w:val="0"/>
                                                                  <w:divBdr>
                                                                    <w:top w:val="none" w:sz="0" w:space="0" w:color="auto"/>
                                                                    <w:left w:val="none" w:sz="0" w:space="0" w:color="auto"/>
                                                                    <w:bottom w:val="none" w:sz="0" w:space="0" w:color="auto"/>
                                                                    <w:right w:val="none" w:sz="0" w:space="0" w:color="auto"/>
                                                                  </w:divBdr>
                                                                </w:div>
                                                                <w:div w:id="1591269">
                                                                  <w:marLeft w:val="0"/>
                                                                  <w:marRight w:val="0"/>
                                                                  <w:marTop w:val="0"/>
                                                                  <w:marBottom w:val="0"/>
                                                                  <w:divBdr>
                                                                    <w:top w:val="none" w:sz="0" w:space="0" w:color="auto"/>
                                                                    <w:left w:val="none" w:sz="0" w:space="0" w:color="auto"/>
                                                                    <w:bottom w:val="none" w:sz="0" w:space="0" w:color="auto"/>
                                                                    <w:right w:val="none" w:sz="0" w:space="0" w:color="auto"/>
                                                                  </w:divBdr>
                                                                </w:div>
                                                                <w:div w:id="86759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35174602">
      <w:bodyDiv w:val="1"/>
      <w:marLeft w:val="0"/>
      <w:marRight w:val="0"/>
      <w:marTop w:val="0"/>
      <w:marBottom w:val="0"/>
      <w:divBdr>
        <w:top w:val="none" w:sz="0" w:space="0" w:color="auto"/>
        <w:left w:val="none" w:sz="0" w:space="0" w:color="auto"/>
        <w:bottom w:val="none" w:sz="0" w:space="0" w:color="auto"/>
        <w:right w:val="none" w:sz="0" w:space="0" w:color="auto"/>
      </w:divBdr>
      <w:divsChild>
        <w:div w:id="1685129357">
          <w:marLeft w:val="0"/>
          <w:marRight w:val="0"/>
          <w:marTop w:val="0"/>
          <w:marBottom w:val="0"/>
          <w:divBdr>
            <w:top w:val="none" w:sz="0" w:space="0" w:color="auto"/>
            <w:left w:val="none" w:sz="0" w:space="0" w:color="auto"/>
            <w:bottom w:val="none" w:sz="0" w:space="0" w:color="auto"/>
            <w:right w:val="none" w:sz="0" w:space="0" w:color="auto"/>
          </w:divBdr>
          <w:divsChild>
            <w:div w:id="1474564190">
              <w:marLeft w:val="0"/>
              <w:marRight w:val="0"/>
              <w:marTop w:val="0"/>
              <w:marBottom w:val="0"/>
              <w:divBdr>
                <w:top w:val="none" w:sz="0" w:space="0" w:color="auto"/>
                <w:left w:val="none" w:sz="0" w:space="0" w:color="auto"/>
                <w:bottom w:val="none" w:sz="0" w:space="0" w:color="auto"/>
                <w:right w:val="none" w:sz="0" w:space="0" w:color="auto"/>
              </w:divBdr>
              <w:divsChild>
                <w:div w:id="1454329817">
                  <w:marLeft w:val="0"/>
                  <w:marRight w:val="0"/>
                  <w:marTop w:val="0"/>
                  <w:marBottom w:val="0"/>
                  <w:divBdr>
                    <w:top w:val="none" w:sz="0" w:space="0" w:color="auto"/>
                    <w:left w:val="none" w:sz="0" w:space="0" w:color="auto"/>
                    <w:bottom w:val="none" w:sz="0" w:space="0" w:color="auto"/>
                    <w:right w:val="none" w:sz="0" w:space="0" w:color="auto"/>
                  </w:divBdr>
                  <w:divsChild>
                    <w:div w:id="1312440490">
                      <w:marLeft w:val="0"/>
                      <w:marRight w:val="0"/>
                      <w:marTop w:val="0"/>
                      <w:marBottom w:val="0"/>
                      <w:divBdr>
                        <w:top w:val="none" w:sz="0" w:space="0" w:color="auto"/>
                        <w:left w:val="none" w:sz="0" w:space="0" w:color="auto"/>
                        <w:bottom w:val="none" w:sz="0" w:space="0" w:color="auto"/>
                        <w:right w:val="none" w:sz="0" w:space="0" w:color="auto"/>
                      </w:divBdr>
                      <w:divsChild>
                        <w:div w:id="2119256918">
                          <w:marLeft w:val="0"/>
                          <w:marRight w:val="0"/>
                          <w:marTop w:val="0"/>
                          <w:marBottom w:val="0"/>
                          <w:divBdr>
                            <w:top w:val="none" w:sz="0" w:space="0" w:color="auto"/>
                            <w:left w:val="none" w:sz="0" w:space="0" w:color="auto"/>
                            <w:bottom w:val="none" w:sz="0" w:space="0" w:color="auto"/>
                            <w:right w:val="none" w:sz="0" w:space="0" w:color="auto"/>
                          </w:divBdr>
                          <w:divsChild>
                            <w:div w:id="1566647358">
                              <w:marLeft w:val="0"/>
                              <w:marRight w:val="0"/>
                              <w:marTop w:val="0"/>
                              <w:marBottom w:val="0"/>
                              <w:divBdr>
                                <w:top w:val="none" w:sz="0" w:space="0" w:color="auto"/>
                                <w:left w:val="none" w:sz="0" w:space="0" w:color="auto"/>
                                <w:bottom w:val="none" w:sz="0" w:space="0" w:color="auto"/>
                                <w:right w:val="none" w:sz="0" w:space="0" w:color="auto"/>
                              </w:divBdr>
                              <w:divsChild>
                                <w:div w:id="1322276499">
                                  <w:marLeft w:val="3660"/>
                                  <w:marRight w:val="0"/>
                                  <w:marTop w:val="0"/>
                                  <w:marBottom w:val="0"/>
                                  <w:divBdr>
                                    <w:top w:val="single" w:sz="6" w:space="8" w:color="C6C6C6"/>
                                    <w:left w:val="single" w:sz="6" w:space="0" w:color="C6C6C6"/>
                                    <w:bottom w:val="single" w:sz="6" w:space="8" w:color="C6C6C6"/>
                                    <w:right w:val="single" w:sz="6" w:space="0" w:color="C6C6C6"/>
                                  </w:divBdr>
                                  <w:divsChild>
                                    <w:div w:id="217938084">
                                      <w:marLeft w:val="1410"/>
                                      <w:marRight w:val="0"/>
                                      <w:marTop w:val="0"/>
                                      <w:marBottom w:val="0"/>
                                      <w:divBdr>
                                        <w:top w:val="none" w:sz="0" w:space="0" w:color="auto"/>
                                        <w:left w:val="none" w:sz="0" w:space="0" w:color="auto"/>
                                        <w:bottom w:val="none" w:sz="0" w:space="0" w:color="auto"/>
                                        <w:right w:val="none" w:sz="0" w:space="0" w:color="auto"/>
                                      </w:divBdr>
                                      <w:divsChild>
                                        <w:div w:id="548341330">
                                          <w:marLeft w:val="0"/>
                                          <w:marRight w:val="0"/>
                                          <w:marTop w:val="0"/>
                                          <w:marBottom w:val="0"/>
                                          <w:divBdr>
                                            <w:top w:val="none" w:sz="0" w:space="0" w:color="auto"/>
                                            <w:left w:val="none" w:sz="0" w:space="0" w:color="auto"/>
                                            <w:bottom w:val="none" w:sz="0" w:space="0" w:color="auto"/>
                                            <w:right w:val="none" w:sz="0" w:space="0" w:color="auto"/>
                                          </w:divBdr>
                                          <w:divsChild>
                                            <w:div w:id="533228806">
                                              <w:marLeft w:val="0"/>
                                              <w:marRight w:val="0"/>
                                              <w:marTop w:val="0"/>
                                              <w:marBottom w:val="0"/>
                                              <w:divBdr>
                                                <w:top w:val="none" w:sz="0" w:space="0" w:color="auto"/>
                                                <w:left w:val="none" w:sz="0" w:space="0" w:color="auto"/>
                                                <w:bottom w:val="none" w:sz="0" w:space="0" w:color="auto"/>
                                                <w:right w:val="none" w:sz="0" w:space="0" w:color="auto"/>
                                              </w:divBdr>
                                              <w:divsChild>
                                                <w:div w:id="1003316058">
                                                  <w:marLeft w:val="0"/>
                                                  <w:marRight w:val="0"/>
                                                  <w:marTop w:val="0"/>
                                                  <w:marBottom w:val="0"/>
                                                  <w:divBdr>
                                                    <w:top w:val="none" w:sz="0" w:space="0" w:color="auto"/>
                                                    <w:left w:val="none" w:sz="0" w:space="0" w:color="auto"/>
                                                    <w:bottom w:val="none" w:sz="0" w:space="0" w:color="auto"/>
                                                    <w:right w:val="none" w:sz="0" w:space="0" w:color="auto"/>
                                                  </w:divBdr>
                                                  <w:divsChild>
                                                    <w:div w:id="1514299961">
                                                      <w:marLeft w:val="0"/>
                                                      <w:marRight w:val="0"/>
                                                      <w:marTop w:val="0"/>
                                                      <w:marBottom w:val="0"/>
                                                      <w:divBdr>
                                                        <w:top w:val="none" w:sz="0" w:space="0" w:color="auto"/>
                                                        <w:left w:val="none" w:sz="0" w:space="0" w:color="auto"/>
                                                        <w:bottom w:val="none" w:sz="0" w:space="0" w:color="auto"/>
                                                        <w:right w:val="none" w:sz="0" w:space="0" w:color="auto"/>
                                                      </w:divBdr>
                                                      <w:divsChild>
                                                        <w:div w:id="1726948260">
                                                          <w:marLeft w:val="0"/>
                                                          <w:marRight w:val="0"/>
                                                          <w:marTop w:val="0"/>
                                                          <w:marBottom w:val="0"/>
                                                          <w:divBdr>
                                                            <w:top w:val="none" w:sz="0" w:space="0" w:color="auto"/>
                                                            <w:left w:val="none" w:sz="0" w:space="0" w:color="auto"/>
                                                            <w:bottom w:val="none" w:sz="0" w:space="0" w:color="auto"/>
                                                            <w:right w:val="none" w:sz="0" w:space="0" w:color="auto"/>
                                                          </w:divBdr>
                                                          <w:divsChild>
                                                            <w:div w:id="301932172">
                                                              <w:marLeft w:val="0"/>
                                                              <w:marRight w:val="0"/>
                                                              <w:marTop w:val="0"/>
                                                              <w:marBottom w:val="0"/>
                                                              <w:divBdr>
                                                                <w:top w:val="none" w:sz="0" w:space="0" w:color="auto"/>
                                                                <w:left w:val="none" w:sz="0" w:space="0" w:color="auto"/>
                                                                <w:bottom w:val="none" w:sz="0" w:space="0" w:color="auto"/>
                                                                <w:right w:val="none" w:sz="0" w:space="0" w:color="auto"/>
                                                              </w:divBdr>
                                                              <w:divsChild>
                                                                <w:div w:id="49002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76079173">
      <w:bodyDiv w:val="1"/>
      <w:marLeft w:val="0"/>
      <w:marRight w:val="0"/>
      <w:marTop w:val="0"/>
      <w:marBottom w:val="0"/>
      <w:divBdr>
        <w:top w:val="none" w:sz="0" w:space="0" w:color="auto"/>
        <w:left w:val="none" w:sz="0" w:space="0" w:color="auto"/>
        <w:bottom w:val="none" w:sz="0" w:space="0" w:color="auto"/>
        <w:right w:val="none" w:sz="0" w:space="0" w:color="auto"/>
      </w:divBdr>
      <w:divsChild>
        <w:div w:id="1486429985">
          <w:marLeft w:val="0"/>
          <w:marRight w:val="0"/>
          <w:marTop w:val="0"/>
          <w:marBottom w:val="0"/>
          <w:divBdr>
            <w:top w:val="none" w:sz="0" w:space="0" w:color="auto"/>
            <w:left w:val="none" w:sz="0" w:space="0" w:color="auto"/>
            <w:bottom w:val="none" w:sz="0" w:space="0" w:color="auto"/>
            <w:right w:val="none" w:sz="0" w:space="0" w:color="auto"/>
          </w:divBdr>
          <w:divsChild>
            <w:div w:id="139421122">
              <w:marLeft w:val="0"/>
              <w:marRight w:val="0"/>
              <w:marTop w:val="0"/>
              <w:marBottom w:val="0"/>
              <w:divBdr>
                <w:top w:val="none" w:sz="0" w:space="0" w:color="auto"/>
                <w:left w:val="none" w:sz="0" w:space="0" w:color="auto"/>
                <w:bottom w:val="none" w:sz="0" w:space="0" w:color="auto"/>
                <w:right w:val="none" w:sz="0" w:space="0" w:color="auto"/>
              </w:divBdr>
              <w:divsChild>
                <w:div w:id="1583755327">
                  <w:marLeft w:val="0"/>
                  <w:marRight w:val="0"/>
                  <w:marTop w:val="0"/>
                  <w:marBottom w:val="0"/>
                  <w:divBdr>
                    <w:top w:val="none" w:sz="0" w:space="0" w:color="auto"/>
                    <w:left w:val="none" w:sz="0" w:space="0" w:color="auto"/>
                    <w:bottom w:val="none" w:sz="0" w:space="0" w:color="auto"/>
                    <w:right w:val="none" w:sz="0" w:space="0" w:color="auto"/>
                  </w:divBdr>
                  <w:divsChild>
                    <w:div w:id="453988173">
                      <w:marLeft w:val="0"/>
                      <w:marRight w:val="0"/>
                      <w:marTop w:val="0"/>
                      <w:marBottom w:val="0"/>
                      <w:divBdr>
                        <w:top w:val="none" w:sz="0" w:space="0" w:color="auto"/>
                        <w:left w:val="none" w:sz="0" w:space="0" w:color="auto"/>
                        <w:bottom w:val="none" w:sz="0" w:space="0" w:color="auto"/>
                        <w:right w:val="none" w:sz="0" w:space="0" w:color="auto"/>
                      </w:divBdr>
                      <w:divsChild>
                        <w:div w:id="198662731">
                          <w:marLeft w:val="0"/>
                          <w:marRight w:val="0"/>
                          <w:marTop w:val="0"/>
                          <w:marBottom w:val="0"/>
                          <w:divBdr>
                            <w:top w:val="none" w:sz="0" w:space="0" w:color="auto"/>
                            <w:left w:val="none" w:sz="0" w:space="0" w:color="auto"/>
                            <w:bottom w:val="none" w:sz="0" w:space="0" w:color="auto"/>
                            <w:right w:val="none" w:sz="0" w:space="0" w:color="auto"/>
                          </w:divBdr>
                          <w:divsChild>
                            <w:div w:id="2145610169">
                              <w:marLeft w:val="0"/>
                              <w:marRight w:val="0"/>
                              <w:marTop w:val="0"/>
                              <w:marBottom w:val="0"/>
                              <w:divBdr>
                                <w:top w:val="none" w:sz="0" w:space="0" w:color="auto"/>
                                <w:left w:val="none" w:sz="0" w:space="0" w:color="auto"/>
                                <w:bottom w:val="none" w:sz="0" w:space="0" w:color="auto"/>
                                <w:right w:val="none" w:sz="0" w:space="0" w:color="auto"/>
                              </w:divBdr>
                              <w:divsChild>
                                <w:div w:id="1075279687">
                                  <w:marLeft w:val="0"/>
                                  <w:marRight w:val="0"/>
                                  <w:marTop w:val="0"/>
                                  <w:marBottom w:val="0"/>
                                  <w:divBdr>
                                    <w:top w:val="none" w:sz="0" w:space="0" w:color="auto"/>
                                    <w:left w:val="none" w:sz="0" w:space="0" w:color="auto"/>
                                    <w:bottom w:val="none" w:sz="0" w:space="0" w:color="auto"/>
                                    <w:right w:val="none" w:sz="0" w:space="0" w:color="auto"/>
                                  </w:divBdr>
                                  <w:divsChild>
                                    <w:div w:id="976492073">
                                      <w:marLeft w:val="0"/>
                                      <w:marRight w:val="0"/>
                                      <w:marTop w:val="0"/>
                                      <w:marBottom w:val="0"/>
                                      <w:divBdr>
                                        <w:top w:val="none" w:sz="0" w:space="0" w:color="auto"/>
                                        <w:left w:val="none" w:sz="0" w:space="0" w:color="auto"/>
                                        <w:bottom w:val="none" w:sz="0" w:space="0" w:color="auto"/>
                                        <w:right w:val="none" w:sz="0" w:space="0" w:color="auto"/>
                                      </w:divBdr>
                                      <w:divsChild>
                                        <w:div w:id="921720372">
                                          <w:marLeft w:val="0"/>
                                          <w:marRight w:val="0"/>
                                          <w:marTop w:val="0"/>
                                          <w:marBottom w:val="0"/>
                                          <w:divBdr>
                                            <w:top w:val="none" w:sz="0" w:space="0" w:color="auto"/>
                                            <w:left w:val="none" w:sz="0" w:space="0" w:color="auto"/>
                                            <w:bottom w:val="none" w:sz="0" w:space="0" w:color="auto"/>
                                            <w:right w:val="none" w:sz="0" w:space="0" w:color="auto"/>
                                          </w:divBdr>
                                          <w:divsChild>
                                            <w:div w:id="1177236208">
                                              <w:marLeft w:val="3660"/>
                                              <w:marRight w:val="0"/>
                                              <w:marTop w:val="0"/>
                                              <w:marBottom w:val="0"/>
                                              <w:divBdr>
                                                <w:top w:val="single" w:sz="6" w:space="0" w:color="D2D5D7"/>
                                                <w:left w:val="single" w:sz="6" w:space="0" w:color="D2D5D7"/>
                                                <w:bottom w:val="none" w:sz="0" w:space="0" w:color="auto"/>
                                                <w:right w:val="single" w:sz="6" w:space="0" w:color="D2D5D7"/>
                                              </w:divBdr>
                                              <w:divsChild>
                                                <w:div w:id="282156157">
                                                  <w:marLeft w:val="0"/>
                                                  <w:marRight w:val="0"/>
                                                  <w:marTop w:val="0"/>
                                                  <w:marBottom w:val="0"/>
                                                  <w:divBdr>
                                                    <w:top w:val="none" w:sz="0" w:space="0" w:color="auto"/>
                                                    <w:left w:val="none" w:sz="0" w:space="0" w:color="auto"/>
                                                    <w:bottom w:val="none" w:sz="0" w:space="0" w:color="auto"/>
                                                    <w:right w:val="none" w:sz="0" w:space="0" w:color="auto"/>
                                                  </w:divBdr>
                                                  <w:divsChild>
                                                    <w:div w:id="1821648309">
                                                      <w:marLeft w:val="0"/>
                                                      <w:marRight w:val="0"/>
                                                      <w:marTop w:val="0"/>
                                                      <w:marBottom w:val="0"/>
                                                      <w:divBdr>
                                                        <w:top w:val="none" w:sz="0" w:space="0" w:color="auto"/>
                                                        <w:left w:val="none" w:sz="0" w:space="0" w:color="auto"/>
                                                        <w:bottom w:val="none" w:sz="0" w:space="0" w:color="auto"/>
                                                        <w:right w:val="none" w:sz="0" w:space="0" w:color="auto"/>
                                                      </w:divBdr>
                                                      <w:divsChild>
                                                        <w:div w:id="1239752796">
                                                          <w:marLeft w:val="0"/>
                                                          <w:marRight w:val="0"/>
                                                          <w:marTop w:val="0"/>
                                                          <w:marBottom w:val="0"/>
                                                          <w:divBdr>
                                                            <w:top w:val="none" w:sz="0" w:space="0" w:color="auto"/>
                                                            <w:left w:val="none" w:sz="0" w:space="0" w:color="auto"/>
                                                            <w:bottom w:val="none" w:sz="0" w:space="0" w:color="auto"/>
                                                            <w:right w:val="none" w:sz="0" w:space="0" w:color="auto"/>
                                                          </w:divBdr>
                                                          <w:divsChild>
                                                            <w:div w:id="1020937843">
                                                              <w:marLeft w:val="0"/>
                                                              <w:marRight w:val="0"/>
                                                              <w:marTop w:val="0"/>
                                                              <w:marBottom w:val="0"/>
                                                              <w:divBdr>
                                                                <w:top w:val="none" w:sz="0" w:space="0" w:color="auto"/>
                                                                <w:left w:val="none" w:sz="0" w:space="0" w:color="auto"/>
                                                                <w:bottom w:val="none" w:sz="0" w:space="0" w:color="auto"/>
                                                                <w:right w:val="none" w:sz="0" w:space="0" w:color="auto"/>
                                                              </w:divBdr>
                                                              <w:divsChild>
                                                                <w:div w:id="1422721202">
                                                                  <w:marLeft w:val="0"/>
                                                                  <w:marRight w:val="0"/>
                                                                  <w:marTop w:val="0"/>
                                                                  <w:marBottom w:val="0"/>
                                                                  <w:divBdr>
                                                                    <w:top w:val="none" w:sz="0" w:space="0" w:color="auto"/>
                                                                    <w:left w:val="none" w:sz="0" w:space="0" w:color="auto"/>
                                                                    <w:bottom w:val="none" w:sz="0" w:space="0" w:color="auto"/>
                                                                    <w:right w:val="none" w:sz="0" w:space="0" w:color="auto"/>
                                                                  </w:divBdr>
                                                                  <w:divsChild>
                                                                    <w:div w:id="142740823">
                                                                      <w:marLeft w:val="0"/>
                                                                      <w:marRight w:val="0"/>
                                                                      <w:marTop w:val="0"/>
                                                                      <w:marBottom w:val="0"/>
                                                                      <w:divBdr>
                                                                        <w:top w:val="none" w:sz="0" w:space="0" w:color="auto"/>
                                                                        <w:left w:val="none" w:sz="0" w:space="0" w:color="auto"/>
                                                                        <w:bottom w:val="none" w:sz="0" w:space="0" w:color="auto"/>
                                                                        <w:right w:val="none" w:sz="0" w:space="0" w:color="auto"/>
                                                                      </w:divBdr>
                                                                      <w:divsChild>
                                                                        <w:div w:id="1307126627">
                                                                          <w:marLeft w:val="0"/>
                                                                          <w:marRight w:val="0"/>
                                                                          <w:marTop w:val="0"/>
                                                                          <w:marBottom w:val="0"/>
                                                                          <w:divBdr>
                                                                            <w:top w:val="none" w:sz="0" w:space="0" w:color="auto"/>
                                                                            <w:left w:val="none" w:sz="0" w:space="0" w:color="auto"/>
                                                                            <w:bottom w:val="none" w:sz="0" w:space="0" w:color="auto"/>
                                                                            <w:right w:val="none" w:sz="0" w:space="0" w:color="auto"/>
                                                                          </w:divBdr>
                                                                        </w:div>
                                                                        <w:div w:id="211041778">
                                                                          <w:marLeft w:val="0"/>
                                                                          <w:marRight w:val="0"/>
                                                                          <w:marTop w:val="0"/>
                                                                          <w:marBottom w:val="0"/>
                                                                          <w:divBdr>
                                                                            <w:top w:val="none" w:sz="0" w:space="0" w:color="auto"/>
                                                                            <w:left w:val="none" w:sz="0" w:space="0" w:color="auto"/>
                                                                            <w:bottom w:val="none" w:sz="0" w:space="0" w:color="auto"/>
                                                                            <w:right w:val="none" w:sz="0" w:space="0" w:color="auto"/>
                                                                          </w:divBdr>
                                                                        </w:div>
                                                                        <w:div w:id="122843723">
                                                                          <w:marLeft w:val="0"/>
                                                                          <w:marRight w:val="0"/>
                                                                          <w:marTop w:val="0"/>
                                                                          <w:marBottom w:val="0"/>
                                                                          <w:divBdr>
                                                                            <w:top w:val="none" w:sz="0" w:space="0" w:color="auto"/>
                                                                            <w:left w:val="none" w:sz="0" w:space="0" w:color="auto"/>
                                                                            <w:bottom w:val="none" w:sz="0" w:space="0" w:color="auto"/>
                                                                            <w:right w:val="none" w:sz="0" w:space="0" w:color="auto"/>
                                                                          </w:divBdr>
                                                                        </w:div>
                                                                        <w:div w:id="1541281406">
                                                                          <w:marLeft w:val="0"/>
                                                                          <w:marRight w:val="0"/>
                                                                          <w:marTop w:val="0"/>
                                                                          <w:marBottom w:val="0"/>
                                                                          <w:divBdr>
                                                                            <w:top w:val="none" w:sz="0" w:space="0" w:color="auto"/>
                                                                            <w:left w:val="none" w:sz="0" w:space="0" w:color="auto"/>
                                                                            <w:bottom w:val="none" w:sz="0" w:space="0" w:color="auto"/>
                                                                            <w:right w:val="none" w:sz="0" w:space="0" w:color="auto"/>
                                                                          </w:divBdr>
                                                                        </w:div>
                                                                        <w:div w:id="1791774853">
                                                                          <w:marLeft w:val="0"/>
                                                                          <w:marRight w:val="0"/>
                                                                          <w:marTop w:val="0"/>
                                                                          <w:marBottom w:val="0"/>
                                                                          <w:divBdr>
                                                                            <w:top w:val="none" w:sz="0" w:space="0" w:color="auto"/>
                                                                            <w:left w:val="none" w:sz="0" w:space="0" w:color="auto"/>
                                                                            <w:bottom w:val="none" w:sz="0" w:space="0" w:color="auto"/>
                                                                            <w:right w:val="none" w:sz="0" w:space="0" w:color="auto"/>
                                                                          </w:divBdr>
                                                                        </w:div>
                                                                        <w:div w:id="261963120">
                                                                          <w:marLeft w:val="0"/>
                                                                          <w:marRight w:val="0"/>
                                                                          <w:marTop w:val="0"/>
                                                                          <w:marBottom w:val="0"/>
                                                                          <w:divBdr>
                                                                            <w:top w:val="none" w:sz="0" w:space="0" w:color="auto"/>
                                                                            <w:left w:val="none" w:sz="0" w:space="0" w:color="auto"/>
                                                                            <w:bottom w:val="none" w:sz="0" w:space="0" w:color="auto"/>
                                                                            <w:right w:val="none" w:sz="0" w:space="0" w:color="auto"/>
                                                                          </w:divBdr>
                                                                        </w:div>
                                                                        <w:div w:id="283006680">
                                                                          <w:marLeft w:val="0"/>
                                                                          <w:marRight w:val="0"/>
                                                                          <w:marTop w:val="0"/>
                                                                          <w:marBottom w:val="0"/>
                                                                          <w:divBdr>
                                                                            <w:top w:val="none" w:sz="0" w:space="0" w:color="auto"/>
                                                                            <w:left w:val="none" w:sz="0" w:space="0" w:color="auto"/>
                                                                            <w:bottom w:val="none" w:sz="0" w:space="0" w:color="auto"/>
                                                                            <w:right w:val="none" w:sz="0" w:space="0" w:color="auto"/>
                                                                          </w:divBdr>
                                                                        </w:div>
                                                                        <w:div w:id="754281308">
                                                                          <w:marLeft w:val="0"/>
                                                                          <w:marRight w:val="0"/>
                                                                          <w:marTop w:val="0"/>
                                                                          <w:marBottom w:val="0"/>
                                                                          <w:divBdr>
                                                                            <w:top w:val="none" w:sz="0" w:space="0" w:color="auto"/>
                                                                            <w:left w:val="none" w:sz="0" w:space="0" w:color="auto"/>
                                                                            <w:bottom w:val="none" w:sz="0" w:space="0" w:color="auto"/>
                                                                            <w:right w:val="none" w:sz="0" w:space="0" w:color="auto"/>
                                                                          </w:divBdr>
                                                                        </w:div>
                                                                        <w:div w:id="1380205075">
                                                                          <w:marLeft w:val="0"/>
                                                                          <w:marRight w:val="0"/>
                                                                          <w:marTop w:val="0"/>
                                                                          <w:marBottom w:val="0"/>
                                                                          <w:divBdr>
                                                                            <w:top w:val="none" w:sz="0" w:space="0" w:color="auto"/>
                                                                            <w:left w:val="none" w:sz="0" w:space="0" w:color="auto"/>
                                                                            <w:bottom w:val="none" w:sz="0" w:space="0" w:color="auto"/>
                                                                            <w:right w:val="none" w:sz="0" w:space="0" w:color="auto"/>
                                                                          </w:divBdr>
                                                                        </w:div>
                                                                        <w:div w:id="1860661070">
                                                                          <w:marLeft w:val="0"/>
                                                                          <w:marRight w:val="0"/>
                                                                          <w:marTop w:val="0"/>
                                                                          <w:marBottom w:val="0"/>
                                                                          <w:divBdr>
                                                                            <w:top w:val="none" w:sz="0" w:space="0" w:color="auto"/>
                                                                            <w:left w:val="none" w:sz="0" w:space="0" w:color="auto"/>
                                                                            <w:bottom w:val="none" w:sz="0" w:space="0" w:color="auto"/>
                                                                            <w:right w:val="none" w:sz="0" w:space="0" w:color="auto"/>
                                                                          </w:divBdr>
                                                                        </w:div>
                                                                        <w:div w:id="623317233">
                                                                          <w:marLeft w:val="0"/>
                                                                          <w:marRight w:val="0"/>
                                                                          <w:marTop w:val="0"/>
                                                                          <w:marBottom w:val="0"/>
                                                                          <w:divBdr>
                                                                            <w:top w:val="none" w:sz="0" w:space="0" w:color="auto"/>
                                                                            <w:left w:val="none" w:sz="0" w:space="0" w:color="auto"/>
                                                                            <w:bottom w:val="none" w:sz="0" w:space="0" w:color="auto"/>
                                                                            <w:right w:val="none" w:sz="0" w:space="0" w:color="auto"/>
                                                                          </w:divBdr>
                                                                        </w:div>
                                                                        <w:div w:id="2083984633">
                                                                          <w:marLeft w:val="0"/>
                                                                          <w:marRight w:val="0"/>
                                                                          <w:marTop w:val="0"/>
                                                                          <w:marBottom w:val="0"/>
                                                                          <w:divBdr>
                                                                            <w:top w:val="none" w:sz="0" w:space="0" w:color="auto"/>
                                                                            <w:left w:val="none" w:sz="0" w:space="0" w:color="auto"/>
                                                                            <w:bottom w:val="none" w:sz="0" w:space="0" w:color="auto"/>
                                                                            <w:right w:val="none" w:sz="0" w:space="0" w:color="auto"/>
                                                                          </w:divBdr>
                                                                        </w:div>
                                                                        <w:div w:id="290017001">
                                                                          <w:marLeft w:val="0"/>
                                                                          <w:marRight w:val="0"/>
                                                                          <w:marTop w:val="0"/>
                                                                          <w:marBottom w:val="0"/>
                                                                          <w:divBdr>
                                                                            <w:top w:val="none" w:sz="0" w:space="0" w:color="auto"/>
                                                                            <w:left w:val="none" w:sz="0" w:space="0" w:color="auto"/>
                                                                            <w:bottom w:val="none" w:sz="0" w:space="0" w:color="auto"/>
                                                                            <w:right w:val="none" w:sz="0" w:space="0" w:color="auto"/>
                                                                          </w:divBdr>
                                                                        </w:div>
                                                                        <w:div w:id="1463419598">
                                                                          <w:marLeft w:val="0"/>
                                                                          <w:marRight w:val="0"/>
                                                                          <w:marTop w:val="0"/>
                                                                          <w:marBottom w:val="0"/>
                                                                          <w:divBdr>
                                                                            <w:top w:val="none" w:sz="0" w:space="0" w:color="auto"/>
                                                                            <w:left w:val="none" w:sz="0" w:space="0" w:color="auto"/>
                                                                            <w:bottom w:val="none" w:sz="0" w:space="0" w:color="auto"/>
                                                                            <w:right w:val="none" w:sz="0" w:space="0" w:color="auto"/>
                                                                          </w:divBdr>
                                                                        </w:div>
                                                                        <w:div w:id="809983901">
                                                                          <w:marLeft w:val="0"/>
                                                                          <w:marRight w:val="0"/>
                                                                          <w:marTop w:val="0"/>
                                                                          <w:marBottom w:val="0"/>
                                                                          <w:divBdr>
                                                                            <w:top w:val="none" w:sz="0" w:space="0" w:color="auto"/>
                                                                            <w:left w:val="none" w:sz="0" w:space="0" w:color="auto"/>
                                                                            <w:bottom w:val="none" w:sz="0" w:space="0" w:color="auto"/>
                                                                            <w:right w:val="none" w:sz="0" w:space="0" w:color="auto"/>
                                                                          </w:divBdr>
                                                                        </w:div>
                                                                        <w:div w:id="796875073">
                                                                          <w:marLeft w:val="0"/>
                                                                          <w:marRight w:val="0"/>
                                                                          <w:marTop w:val="0"/>
                                                                          <w:marBottom w:val="0"/>
                                                                          <w:divBdr>
                                                                            <w:top w:val="none" w:sz="0" w:space="0" w:color="auto"/>
                                                                            <w:left w:val="none" w:sz="0" w:space="0" w:color="auto"/>
                                                                            <w:bottom w:val="none" w:sz="0" w:space="0" w:color="auto"/>
                                                                            <w:right w:val="none" w:sz="0" w:space="0" w:color="auto"/>
                                                                          </w:divBdr>
                                                                          <w:divsChild>
                                                                            <w:div w:id="614679655">
                                                                              <w:marLeft w:val="0"/>
                                                                              <w:marRight w:val="0"/>
                                                                              <w:marTop w:val="0"/>
                                                                              <w:marBottom w:val="0"/>
                                                                              <w:divBdr>
                                                                                <w:top w:val="none" w:sz="0" w:space="0" w:color="auto"/>
                                                                                <w:left w:val="none" w:sz="0" w:space="0" w:color="auto"/>
                                                                                <w:bottom w:val="none" w:sz="0" w:space="0" w:color="auto"/>
                                                                                <w:right w:val="none" w:sz="0" w:space="0" w:color="auto"/>
                                                                              </w:divBdr>
                                                                            </w:div>
                                                                            <w:div w:id="749038025">
                                                                              <w:marLeft w:val="0"/>
                                                                              <w:marRight w:val="0"/>
                                                                              <w:marTop w:val="0"/>
                                                                              <w:marBottom w:val="0"/>
                                                                              <w:divBdr>
                                                                                <w:top w:val="none" w:sz="0" w:space="0" w:color="auto"/>
                                                                                <w:left w:val="none" w:sz="0" w:space="0" w:color="auto"/>
                                                                                <w:bottom w:val="none" w:sz="0" w:space="0" w:color="auto"/>
                                                                                <w:right w:val="none" w:sz="0" w:space="0" w:color="auto"/>
                                                                              </w:divBdr>
                                                                            </w:div>
                                                                            <w:div w:id="1945379797">
                                                                              <w:marLeft w:val="0"/>
                                                                              <w:marRight w:val="0"/>
                                                                              <w:marTop w:val="0"/>
                                                                              <w:marBottom w:val="0"/>
                                                                              <w:divBdr>
                                                                                <w:top w:val="none" w:sz="0" w:space="0" w:color="auto"/>
                                                                                <w:left w:val="none" w:sz="0" w:space="0" w:color="auto"/>
                                                                                <w:bottom w:val="none" w:sz="0" w:space="0" w:color="auto"/>
                                                                                <w:right w:val="none" w:sz="0" w:space="0" w:color="auto"/>
                                                                              </w:divBdr>
                                                                            </w:div>
                                                                            <w:div w:id="616182578">
                                                                              <w:marLeft w:val="0"/>
                                                                              <w:marRight w:val="0"/>
                                                                              <w:marTop w:val="0"/>
                                                                              <w:marBottom w:val="0"/>
                                                                              <w:divBdr>
                                                                                <w:top w:val="none" w:sz="0" w:space="0" w:color="auto"/>
                                                                                <w:left w:val="none" w:sz="0" w:space="0" w:color="auto"/>
                                                                                <w:bottom w:val="none" w:sz="0" w:space="0" w:color="auto"/>
                                                                                <w:right w:val="none" w:sz="0" w:space="0" w:color="auto"/>
                                                                              </w:divBdr>
                                                                            </w:div>
                                                                            <w:div w:id="483665114">
                                                                              <w:marLeft w:val="0"/>
                                                                              <w:marRight w:val="0"/>
                                                                              <w:marTop w:val="0"/>
                                                                              <w:marBottom w:val="0"/>
                                                                              <w:divBdr>
                                                                                <w:top w:val="none" w:sz="0" w:space="0" w:color="auto"/>
                                                                                <w:left w:val="none" w:sz="0" w:space="0" w:color="auto"/>
                                                                                <w:bottom w:val="none" w:sz="0" w:space="0" w:color="auto"/>
                                                                                <w:right w:val="none" w:sz="0" w:space="0" w:color="auto"/>
                                                                              </w:divBdr>
                                                                            </w:div>
                                                                            <w:div w:id="1150905704">
                                                                              <w:marLeft w:val="0"/>
                                                                              <w:marRight w:val="0"/>
                                                                              <w:marTop w:val="0"/>
                                                                              <w:marBottom w:val="0"/>
                                                                              <w:divBdr>
                                                                                <w:top w:val="none" w:sz="0" w:space="0" w:color="auto"/>
                                                                                <w:left w:val="none" w:sz="0" w:space="0" w:color="auto"/>
                                                                                <w:bottom w:val="none" w:sz="0" w:space="0" w:color="auto"/>
                                                                                <w:right w:val="none" w:sz="0" w:space="0" w:color="auto"/>
                                                                              </w:divBdr>
                                                                            </w:div>
                                                                            <w:div w:id="1325208491">
                                                                              <w:marLeft w:val="0"/>
                                                                              <w:marRight w:val="0"/>
                                                                              <w:marTop w:val="0"/>
                                                                              <w:marBottom w:val="0"/>
                                                                              <w:divBdr>
                                                                                <w:top w:val="none" w:sz="0" w:space="0" w:color="auto"/>
                                                                                <w:left w:val="none" w:sz="0" w:space="0" w:color="auto"/>
                                                                                <w:bottom w:val="none" w:sz="0" w:space="0" w:color="auto"/>
                                                                                <w:right w:val="none" w:sz="0" w:space="0" w:color="auto"/>
                                                                              </w:divBdr>
                                                                            </w:div>
                                                                            <w:div w:id="411195590">
                                                                              <w:marLeft w:val="0"/>
                                                                              <w:marRight w:val="0"/>
                                                                              <w:marTop w:val="0"/>
                                                                              <w:marBottom w:val="0"/>
                                                                              <w:divBdr>
                                                                                <w:top w:val="none" w:sz="0" w:space="0" w:color="auto"/>
                                                                                <w:left w:val="none" w:sz="0" w:space="0" w:color="auto"/>
                                                                                <w:bottom w:val="none" w:sz="0" w:space="0" w:color="auto"/>
                                                                                <w:right w:val="none" w:sz="0" w:space="0" w:color="auto"/>
                                                                              </w:divBdr>
                                                                            </w:div>
                                                                            <w:div w:id="1299846252">
                                                                              <w:marLeft w:val="0"/>
                                                                              <w:marRight w:val="0"/>
                                                                              <w:marTop w:val="0"/>
                                                                              <w:marBottom w:val="0"/>
                                                                              <w:divBdr>
                                                                                <w:top w:val="none" w:sz="0" w:space="0" w:color="auto"/>
                                                                                <w:left w:val="none" w:sz="0" w:space="0" w:color="auto"/>
                                                                                <w:bottom w:val="none" w:sz="0" w:space="0" w:color="auto"/>
                                                                                <w:right w:val="none" w:sz="0" w:space="0" w:color="auto"/>
                                                                              </w:divBdr>
                                                                            </w:div>
                                                                            <w:div w:id="109324839">
                                                                              <w:marLeft w:val="0"/>
                                                                              <w:marRight w:val="0"/>
                                                                              <w:marTop w:val="0"/>
                                                                              <w:marBottom w:val="0"/>
                                                                              <w:divBdr>
                                                                                <w:top w:val="none" w:sz="0" w:space="0" w:color="auto"/>
                                                                                <w:left w:val="none" w:sz="0" w:space="0" w:color="auto"/>
                                                                                <w:bottom w:val="none" w:sz="0" w:space="0" w:color="auto"/>
                                                                                <w:right w:val="none" w:sz="0" w:space="0" w:color="auto"/>
                                                                              </w:divBdr>
                                                                            </w:div>
                                                                            <w:div w:id="964314859">
                                                                              <w:marLeft w:val="0"/>
                                                                              <w:marRight w:val="0"/>
                                                                              <w:marTop w:val="0"/>
                                                                              <w:marBottom w:val="0"/>
                                                                              <w:divBdr>
                                                                                <w:top w:val="none" w:sz="0" w:space="0" w:color="auto"/>
                                                                                <w:left w:val="none" w:sz="0" w:space="0" w:color="auto"/>
                                                                                <w:bottom w:val="none" w:sz="0" w:space="0" w:color="auto"/>
                                                                                <w:right w:val="none" w:sz="0" w:space="0" w:color="auto"/>
                                                                              </w:divBdr>
                                                                            </w:div>
                                                                          </w:divsChild>
                                                                        </w:div>
                                                                        <w:div w:id="700398931">
                                                                          <w:marLeft w:val="0"/>
                                                                          <w:marRight w:val="0"/>
                                                                          <w:marTop w:val="0"/>
                                                                          <w:marBottom w:val="0"/>
                                                                          <w:divBdr>
                                                                            <w:top w:val="none" w:sz="0" w:space="0" w:color="auto"/>
                                                                            <w:left w:val="none" w:sz="0" w:space="0" w:color="auto"/>
                                                                            <w:bottom w:val="none" w:sz="0" w:space="0" w:color="auto"/>
                                                                            <w:right w:val="none" w:sz="0" w:space="0" w:color="auto"/>
                                                                          </w:divBdr>
                                                                        </w:div>
                                                                        <w:div w:id="107945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5030670">
      <w:bodyDiv w:val="1"/>
      <w:marLeft w:val="0"/>
      <w:marRight w:val="0"/>
      <w:marTop w:val="0"/>
      <w:marBottom w:val="0"/>
      <w:divBdr>
        <w:top w:val="none" w:sz="0" w:space="0" w:color="auto"/>
        <w:left w:val="none" w:sz="0" w:space="0" w:color="auto"/>
        <w:bottom w:val="none" w:sz="0" w:space="0" w:color="auto"/>
        <w:right w:val="none" w:sz="0" w:space="0" w:color="auto"/>
      </w:divBdr>
      <w:divsChild>
        <w:div w:id="2024235421">
          <w:marLeft w:val="0"/>
          <w:marRight w:val="0"/>
          <w:marTop w:val="0"/>
          <w:marBottom w:val="0"/>
          <w:divBdr>
            <w:top w:val="none" w:sz="0" w:space="0" w:color="auto"/>
            <w:left w:val="none" w:sz="0" w:space="0" w:color="auto"/>
            <w:bottom w:val="none" w:sz="0" w:space="0" w:color="auto"/>
            <w:right w:val="none" w:sz="0" w:space="0" w:color="auto"/>
          </w:divBdr>
          <w:divsChild>
            <w:div w:id="85197310">
              <w:marLeft w:val="0"/>
              <w:marRight w:val="0"/>
              <w:marTop w:val="0"/>
              <w:marBottom w:val="0"/>
              <w:divBdr>
                <w:top w:val="none" w:sz="0" w:space="0" w:color="auto"/>
                <w:left w:val="none" w:sz="0" w:space="0" w:color="auto"/>
                <w:bottom w:val="none" w:sz="0" w:space="0" w:color="auto"/>
                <w:right w:val="none" w:sz="0" w:space="0" w:color="auto"/>
              </w:divBdr>
              <w:divsChild>
                <w:div w:id="2115593817">
                  <w:marLeft w:val="0"/>
                  <w:marRight w:val="0"/>
                  <w:marTop w:val="0"/>
                  <w:marBottom w:val="0"/>
                  <w:divBdr>
                    <w:top w:val="none" w:sz="0" w:space="0" w:color="auto"/>
                    <w:left w:val="none" w:sz="0" w:space="0" w:color="auto"/>
                    <w:bottom w:val="none" w:sz="0" w:space="0" w:color="auto"/>
                    <w:right w:val="none" w:sz="0" w:space="0" w:color="auto"/>
                  </w:divBdr>
                  <w:divsChild>
                    <w:div w:id="1274510505">
                      <w:marLeft w:val="0"/>
                      <w:marRight w:val="0"/>
                      <w:marTop w:val="0"/>
                      <w:marBottom w:val="0"/>
                      <w:divBdr>
                        <w:top w:val="none" w:sz="0" w:space="0" w:color="auto"/>
                        <w:left w:val="none" w:sz="0" w:space="0" w:color="auto"/>
                        <w:bottom w:val="none" w:sz="0" w:space="0" w:color="auto"/>
                        <w:right w:val="none" w:sz="0" w:space="0" w:color="auto"/>
                      </w:divBdr>
                      <w:divsChild>
                        <w:div w:id="273437877">
                          <w:marLeft w:val="0"/>
                          <w:marRight w:val="0"/>
                          <w:marTop w:val="0"/>
                          <w:marBottom w:val="0"/>
                          <w:divBdr>
                            <w:top w:val="none" w:sz="0" w:space="0" w:color="auto"/>
                            <w:left w:val="none" w:sz="0" w:space="0" w:color="auto"/>
                            <w:bottom w:val="none" w:sz="0" w:space="0" w:color="auto"/>
                            <w:right w:val="none" w:sz="0" w:space="0" w:color="auto"/>
                          </w:divBdr>
                          <w:divsChild>
                            <w:div w:id="136262043">
                              <w:marLeft w:val="0"/>
                              <w:marRight w:val="0"/>
                              <w:marTop w:val="0"/>
                              <w:marBottom w:val="0"/>
                              <w:divBdr>
                                <w:top w:val="none" w:sz="0" w:space="0" w:color="auto"/>
                                <w:left w:val="none" w:sz="0" w:space="0" w:color="auto"/>
                                <w:bottom w:val="none" w:sz="0" w:space="0" w:color="auto"/>
                                <w:right w:val="none" w:sz="0" w:space="0" w:color="auto"/>
                              </w:divBdr>
                              <w:divsChild>
                                <w:div w:id="668219553">
                                  <w:marLeft w:val="3660"/>
                                  <w:marRight w:val="0"/>
                                  <w:marTop w:val="0"/>
                                  <w:marBottom w:val="0"/>
                                  <w:divBdr>
                                    <w:top w:val="single" w:sz="6" w:space="8" w:color="C6C6C6"/>
                                    <w:left w:val="single" w:sz="6" w:space="0" w:color="C6C6C6"/>
                                    <w:bottom w:val="single" w:sz="6" w:space="8" w:color="C6C6C6"/>
                                    <w:right w:val="single" w:sz="6" w:space="0" w:color="C6C6C6"/>
                                  </w:divBdr>
                                  <w:divsChild>
                                    <w:div w:id="1289699450">
                                      <w:marLeft w:val="1410"/>
                                      <w:marRight w:val="0"/>
                                      <w:marTop w:val="0"/>
                                      <w:marBottom w:val="0"/>
                                      <w:divBdr>
                                        <w:top w:val="none" w:sz="0" w:space="0" w:color="auto"/>
                                        <w:left w:val="none" w:sz="0" w:space="0" w:color="auto"/>
                                        <w:bottom w:val="none" w:sz="0" w:space="0" w:color="auto"/>
                                        <w:right w:val="none" w:sz="0" w:space="0" w:color="auto"/>
                                      </w:divBdr>
                                      <w:divsChild>
                                        <w:div w:id="2057116706">
                                          <w:marLeft w:val="0"/>
                                          <w:marRight w:val="0"/>
                                          <w:marTop w:val="0"/>
                                          <w:marBottom w:val="0"/>
                                          <w:divBdr>
                                            <w:top w:val="none" w:sz="0" w:space="0" w:color="auto"/>
                                            <w:left w:val="none" w:sz="0" w:space="0" w:color="auto"/>
                                            <w:bottom w:val="none" w:sz="0" w:space="0" w:color="auto"/>
                                            <w:right w:val="none" w:sz="0" w:space="0" w:color="auto"/>
                                          </w:divBdr>
                                          <w:divsChild>
                                            <w:div w:id="643505494">
                                              <w:marLeft w:val="0"/>
                                              <w:marRight w:val="0"/>
                                              <w:marTop w:val="0"/>
                                              <w:marBottom w:val="0"/>
                                              <w:divBdr>
                                                <w:top w:val="none" w:sz="0" w:space="0" w:color="auto"/>
                                                <w:left w:val="none" w:sz="0" w:space="0" w:color="auto"/>
                                                <w:bottom w:val="none" w:sz="0" w:space="0" w:color="auto"/>
                                                <w:right w:val="none" w:sz="0" w:space="0" w:color="auto"/>
                                              </w:divBdr>
                                              <w:divsChild>
                                                <w:div w:id="1695570167">
                                                  <w:marLeft w:val="0"/>
                                                  <w:marRight w:val="0"/>
                                                  <w:marTop w:val="0"/>
                                                  <w:marBottom w:val="0"/>
                                                  <w:divBdr>
                                                    <w:top w:val="none" w:sz="0" w:space="0" w:color="auto"/>
                                                    <w:left w:val="none" w:sz="0" w:space="0" w:color="auto"/>
                                                    <w:bottom w:val="none" w:sz="0" w:space="0" w:color="auto"/>
                                                    <w:right w:val="none" w:sz="0" w:space="0" w:color="auto"/>
                                                  </w:divBdr>
                                                  <w:divsChild>
                                                    <w:div w:id="1029793375">
                                                      <w:marLeft w:val="0"/>
                                                      <w:marRight w:val="0"/>
                                                      <w:marTop w:val="0"/>
                                                      <w:marBottom w:val="0"/>
                                                      <w:divBdr>
                                                        <w:top w:val="none" w:sz="0" w:space="0" w:color="auto"/>
                                                        <w:left w:val="none" w:sz="0" w:space="0" w:color="auto"/>
                                                        <w:bottom w:val="none" w:sz="0" w:space="0" w:color="auto"/>
                                                        <w:right w:val="none" w:sz="0" w:space="0" w:color="auto"/>
                                                      </w:divBdr>
                                                      <w:divsChild>
                                                        <w:div w:id="266693778">
                                                          <w:marLeft w:val="0"/>
                                                          <w:marRight w:val="0"/>
                                                          <w:marTop w:val="0"/>
                                                          <w:marBottom w:val="0"/>
                                                          <w:divBdr>
                                                            <w:top w:val="none" w:sz="0" w:space="0" w:color="auto"/>
                                                            <w:left w:val="none" w:sz="0" w:space="0" w:color="auto"/>
                                                            <w:bottom w:val="none" w:sz="0" w:space="0" w:color="auto"/>
                                                            <w:right w:val="none" w:sz="0" w:space="0" w:color="auto"/>
                                                          </w:divBdr>
                                                          <w:divsChild>
                                                            <w:div w:id="680396330">
                                                              <w:marLeft w:val="0"/>
                                                              <w:marRight w:val="0"/>
                                                              <w:marTop w:val="0"/>
                                                              <w:marBottom w:val="0"/>
                                                              <w:divBdr>
                                                                <w:top w:val="none" w:sz="0" w:space="0" w:color="auto"/>
                                                                <w:left w:val="none" w:sz="0" w:space="0" w:color="auto"/>
                                                                <w:bottom w:val="none" w:sz="0" w:space="0" w:color="auto"/>
                                                                <w:right w:val="none" w:sz="0" w:space="0" w:color="auto"/>
                                                              </w:divBdr>
                                                              <w:divsChild>
                                                                <w:div w:id="101438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90BC48-8D47-408D-9BE9-E747ECA03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2486E51B</Template>
  <TotalTime>18</TotalTime>
  <Pages>6</Pages>
  <Words>2226</Words>
  <Characters>11202</Characters>
  <Application>Microsoft Office Word</Application>
  <DocSecurity>0</DocSecurity>
  <Lines>93</Lines>
  <Paragraphs>26</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13402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VOT</cp:lastModifiedBy>
  <cp:revision>3</cp:revision>
  <dcterms:created xsi:type="dcterms:W3CDTF">2015-04-02T12:42:00Z</dcterms:created>
  <dcterms:modified xsi:type="dcterms:W3CDTF">2015-04-15T15:07:00Z</dcterms:modified>
</cp:coreProperties>
</file>