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9900F6" w:rsidRDefault="009C523F">
      <w:pPr>
        <w:tabs>
          <w:tab w:val="left" w:pos="-1440"/>
          <w:tab w:val="left" w:pos="-720"/>
        </w:tabs>
        <w:spacing w:line="240" w:lineRule="atLeast"/>
        <w:jc w:val="both"/>
        <w:rPr>
          <w:rFonts w:ascii="Verdana" w:hAnsi="Verdana"/>
          <w:b/>
          <w:spacing w:val="-3"/>
          <w:sz w:val="32"/>
          <w:szCs w:val="32"/>
        </w:rPr>
      </w:pPr>
      <w:r w:rsidRPr="009900F6">
        <w:rPr>
          <w:rFonts w:ascii="Verdana" w:hAnsi="Verdana"/>
          <w:b/>
          <w:spacing w:val="-3"/>
          <w:sz w:val="32"/>
          <w:szCs w:val="32"/>
        </w:rPr>
        <w:t>Als vader en moeder de schuld krijgen</w:t>
      </w:r>
      <w:r w:rsidRPr="009900F6">
        <w:rPr>
          <w:rFonts w:ascii="Verdana" w:hAnsi="Verdana"/>
          <w:b/>
          <w:spacing w:val="-3"/>
          <w:sz w:val="32"/>
          <w:szCs w:val="32"/>
        </w:rPr>
        <w:fldChar w:fldCharType="begin"/>
      </w:r>
      <w:r w:rsidRPr="009900F6">
        <w:rPr>
          <w:rFonts w:ascii="Verdana" w:hAnsi="Verdana"/>
          <w:b/>
          <w:spacing w:val="-3"/>
          <w:sz w:val="32"/>
          <w:szCs w:val="32"/>
        </w:rPr>
        <w:instrText xml:space="preserve">PRIVATE </w:instrText>
      </w:r>
      <w:r w:rsidRPr="009900F6">
        <w:rPr>
          <w:rFonts w:ascii="Verdana" w:hAnsi="Verdana"/>
          <w:b/>
          <w:spacing w:val="-3"/>
          <w:sz w:val="32"/>
          <w:szCs w:val="32"/>
        </w:rPr>
      </w:r>
      <w:r w:rsidRPr="009900F6">
        <w:rPr>
          <w:rFonts w:ascii="Verdana" w:hAnsi="Verdana"/>
          <w:b/>
          <w:spacing w:val="-3"/>
          <w:sz w:val="32"/>
          <w:szCs w:val="32"/>
        </w:rPr>
        <w:fldChar w:fldCharType="end"/>
      </w:r>
    </w:p>
    <w:p w:rsidR="00000000" w:rsidRPr="009900F6" w:rsidRDefault="009C523F">
      <w:pPr>
        <w:tabs>
          <w:tab w:val="left" w:pos="-1440"/>
          <w:tab w:val="left" w:pos="-720"/>
        </w:tabs>
        <w:spacing w:line="240" w:lineRule="atLeast"/>
        <w:jc w:val="both"/>
        <w:rPr>
          <w:rFonts w:ascii="Verdana" w:hAnsi="Verdana"/>
          <w:spacing w:val="-3"/>
          <w:sz w:val="22"/>
          <w:szCs w:val="22"/>
        </w:rPr>
      </w:pPr>
    </w:p>
    <w:p w:rsidR="00000000" w:rsidRPr="009900F6" w:rsidRDefault="009C523F">
      <w:pPr>
        <w:tabs>
          <w:tab w:val="left" w:pos="-1440"/>
          <w:tab w:val="left" w:pos="-720"/>
        </w:tabs>
        <w:spacing w:line="240" w:lineRule="atLeast"/>
        <w:jc w:val="both"/>
        <w:rPr>
          <w:rFonts w:ascii="Verdana" w:hAnsi="Verdana"/>
          <w:spacing w:val="-3"/>
          <w:sz w:val="22"/>
          <w:szCs w:val="22"/>
        </w:rPr>
      </w:pPr>
      <w:r w:rsidRPr="009900F6">
        <w:rPr>
          <w:rFonts w:ascii="Verdana" w:hAnsi="Verdana"/>
          <w:spacing w:val="-3"/>
          <w:sz w:val="22"/>
          <w:szCs w:val="22"/>
        </w:rPr>
        <w:t>Vader en moeder hebben hun best gedaan. Naar eer en geweten hebben ze hun kinderen opgevoed. Alle kinderen, op één na, zijn probleemloos de deur uit gegaan. Die ene zit met zichzelf in de knoop. Ze komt nie</w:t>
      </w:r>
      <w:r w:rsidRPr="009900F6">
        <w:rPr>
          <w:rFonts w:ascii="Verdana" w:hAnsi="Verdana"/>
          <w:spacing w:val="-3"/>
          <w:sz w:val="22"/>
          <w:szCs w:val="22"/>
        </w:rPr>
        <w:t>t veel thuis meer. Ze is boos. Ze verwijt haar ouders dat er in de opvoeding van alles is misgegaan. Haar ouders zijn de zondebok voor haar problemen. Haar man is het volledig met haar eens. De daardoor verstoorde relatie verknoeit de vreugde van de oude d</w:t>
      </w:r>
      <w:r w:rsidRPr="009900F6">
        <w:rPr>
          <w:rFonts w:ascii="Verdana" w:hAnsi="Verdana"/>
          <w:spacing w:val="-3"/>
          <w:sz w:val="22"/>
          <w:szCs w:val="22"/>
        </w:rPr>
        <w:t>ag voor de ouders.</w:t>
      </w:r>
    </w:p>
    <w:p w:rsidR="00000000" w:rsidRPr="009900F6" w:rsidRDefault="009C523F">
      <w:pPr>
        <w:tabs>
          <w:tab w:val="left" w:pos="-1440"/>
          <w:tab w:val="left" w:pos="-720"/>
        </w:tabs>
        <w:spacing w:line="240" w:lineRule="atLeast"/>
        <w:jc w:val="both"/>
        <w:rPr>
          <w:rFonts w:ascii="Verdana" w:hAnsi="Verdana"/>
          <w:spacing w:val="-3"/>
          <w:sz w:val="22"/>
          <w:szCs w:val="22"/>
        </w:rPr>
      </w:pPr>
      <w:r w:rsidRPr="009900F6">
        <w:rPr>
          <w:rFonts w:ascii="Verdana" w:hAnsi="Verdana"/>
          <w:spacing w:val="-3"/>
          <w:sz w:val="22"/>
          <w:szCs w:val="22"/>
        </w:rPr>
        <w:tab/>
        <w:t>Ik heb hier iets geschetst dat veel voorkomt. Mensen hebben het op de een of andere manier moeilijk en ze maken daarom hun ouders verwijten over de opvoeding. Hoe ze aan dat inzicht komen, is verschillend. Sommigen komen uit zichzelf to</w:t>
      </w:r>
      <w:r w:rsidRPr="009900F6">
        <w:rPr>
          <w:rFonts w:ascii="Verdana" w:hAnsi="Verdana"/>
          <w:spacing w:val="-3"/>
          <w:sz w:val="22"/>
          <w:szCs w:val="22"/>
        </w:rPr>
        <w:t>t de visie dat hun ouders een negatief stempel op hen gezet hebben. Anderen worden door hun echtgenoten op het idee gebracht. Weer anderen hebben dat beeld te danken aan de therapie van de psycholoog. Heel wat psychologen vragen immers naar de opvoedingssi</w:t>
      </w:r>
      <w:r w:rsidRPr="009900F6">
        <w:rPr>
          <w:rFonts w:ascii="Verdana" w:hAnsi="Verdana"/>
          <w:spacing w:val="-3"/>
          <w:sz w:val="22"/>
          <w:szCs w:val="22"/>
        </w:rPr>
        <w:t>tu</w:t>
      </w:r>
      <w:r w:rsidRPr="009900F6">
        <w:rPr>
          <w:rFonts w:ascii="Verdana" w:hAnsi="Verdana"/>
          <w:spacing w:val="-3"/>
          <w:sz w:val="22"/>
          <w:szCs w:val="22"/>
        </w:rPr>
        <w:softHyphen/>
        <w:t>atie. Ze leggen ook verbanden tussen (sommige) psychische problemen en de opvoeding thuis.</w:t>
      </w:r>
    </w:p>
    <w:p w:rsidR="00000000" w:rsidRPr="009900F6" w:rsidRDefault="009C523F">
      <w:pPr>
        <w:tabs>
          <w:tab w:val="left" w:pos="-1440"/>
          <w:tab w:val="left" w:pos="-720"/>
        </w:tabs>
        <w:spacing w:line="240" w:lineRule="atLeast"/>
        <w:jc w:val="both"/>
        <w:rPr>
          <w:rFonts w:ascii="Verdana" w:hAnsi="Verdana"/>
          <w:spacing w:val="-3"/>
          <w:sz w:val="22"/>
          <w:szCs w:val="22"/>
        </w:rPr>
      </w:pPr>
      <w:r w:rsidRPr="009900F6">
        <w:rPr>
          <w:rFonts w:ascii="Verdana" w:hAnsi="Verdana"/>
          <w:spacing w:val="-3"/>
          <w:sz w:val="22"/>
          <w:szCs w:val="22"/>
        </w:rPr>
        <w:tab/>
        <w:t>Wil ik suggereren dat het onterecht is om psychische problemen te koppelen aan de opvoeding? Nee, dat niet. Soms is het leed dat ouders aanrichten bij hun kinder</w:t>
      </w:r>
      <w:r w:rsidRPr="009900F6">
        <w:rPr>
          <w:rFonts w:ascii="Verdana" w:hAnsi="Verdana"/>
          <w:spacing w:val="-3"/>
          <w:sz w:val="22"/>
          <w:szCs w:val="22"/>
        </w:rPr>
        <w:t>en onvoorstelbaar groot. Sommige kinderen hebben levenslang schade. Dat kán gebeuren. In verreweg de meeste situaties doen ouders hun best om hun kinderen zo goed mogelijk voor te bereiden op een volwassen leven in de maatschappij. Dat ze daarbij - meestal</w:t>
      </w:r>
      <w:r w:rsidRPr="009900F6">
        <w:rPr>
          <w:rFonts w:ascii="Verdana" w:hAnsi="Verdana"/>
          <w:spacing w:val="-3"/>
          <w:sz w:val="22"/>
          <w:szCs w:val="22"/>
        </w:rPr>
        <w:t xml:space="preserve"> goed bedoeld - fouten maken, zal niemand ontkennen.</w:t>
      </w:r>
    </w:p>
    <w:p w:rsidR="00000000" w:rsidRPr="009900F6" w:rsidRDefault="009C523F">
      <w:pPr>
        <w:tabs>
          <w:tab w:val="left" w:pos="-1440"/>
          <w:tab w:val="left" w:pos="-720"/>
        </w:tabs>
        <w:spacing w:line="240" w:lineRule="atLeast"/>
        <w:jc w:val="both"/>
        <w:rPr>
          <w:rFonts w:ascii="Verdana" w:hAnsi="Verdana"/>
          <w:spacing w:val="-3"/>
          <w:sz w:val="22"/>
          <w:szCs w:val="22"/>
        </w:rPr>
      </w:pPr>
      <w:r w:rsidRPr="009900F6">
        <w:rPr>
          <w:rFonts w:ascii="Verdana" w:hAnsi="Verdana"/>
          <w:spacing w:val="-3"/>
          <w:sz w:val="22"/>
          <w:szCs w:val="22"/>
        </w:rPr>
        <w:tab/>
        <w:t>Hebben psychologen dan ongelijk als ze bij vrijwel al hun cliënten vragen naar hun jeugd? Beslist niet! U en ik zijn namelijk altijd gestempeld door onze erfelijkheid en jeugd. De bouwstenen van ons lev</w:t>
      </w:r>
      <w:r w:rsidRPr="009900F6">
        <w:rPr>
          <w:rFonts w:ascii="Verdana" w:hAnsi="Verdana"/>
          <w:spacing w:val="-3"/>
          <w:sz w:val="22"/>
          <w:szCs w:val="22"/>
        </w:rPr>
        <w:t>enshuis komen voor een deel uit het verleden. Dat is bij ieder zo. Om het psychisch welzijn of 'onwelzijn' van mensen te begrijpen, kan het dus verhelderen om over hun verleden te praten.</w:t>
      </w:r>
    </w:p>
    <w:p w:rsidR="00000000" w:rsidRPr="009900F6" w:rsidRDefault="009C523F">
      <w:pPr>
        <w:tabs>
          <w:tab w:val="left" w:pos="-1440"/>
          <w:tab w:val="left" w:pos="-720"/>
        </w:tabs>
        <w:spacing w:line="240" w:lineRule="atLeast"/>
        <w:jc w:val="both"/>
        <w:rPr>
          <w:rFonts w:ascii="Verdana" w:hAnsi="Verdana"/>
          <w:spacing w:val="-3"/>
          <w:sz w:val="22"/>
          <w:szCs w:val="22"/>
        </w:rPr>
      </w:pPr>
      <w:r w:rsidRPr="009900F6">
        <w:rPr>
          <w:rFonts w:ascii="Verdana" w:hAnsi="Verdana"/>
          <w:spacing w:val="-3"/>
          <w:sz w:val="22"/>
          <w:szCs w:val="22"/>
        </w:rPr>
        <w:tab/>
        <w:t xml:space="preserve">Iemand moet dan wel een paar dingen in de gaten houden. Onze jeugd </w:t>
      </w:r>
      <w:r w:rsidRPr="009900F6">
        <w:rPr>
          <w:rFonts w:ascii="Verdana" w:hAnsi="Verdana"/>
          <w:spacing w:val="-3"/>
          <w:sz w:val="22"/>
          <w:szCs w:val="22"/>
        </w:rPr>
        <w:t>is breder dan onze opvoeding thuis. School, vrienden, kerk, uiterlijke omstandigheden, gezondheid en veel andere dingen spelen ook een rol. Dus: maak ouders niet te snel verwijten. Hun bijdrage aan onze vorming is groot maar beperkt. Onze jeugd bestaat uit</w:t>
      </w:r>
      <w:r w:rsidRPr="009900F6">
        <w:rPr>
          <w:rFonts w:ascii="Verdana" w:hAnsi="Verdana"/>
          <w:spacing w:val="-3"/>
          <w:sz w:val="22"/>
          <w:szCs w:val="22"/>
        </w:rPr>
        <w:t xml:space="preserve"> een samenspel van vele factoren.</w:t>
      </w:r>
    </w:p>
    <w:p w:rsidR="00000000" w:rsidRPr="009900F6" w:rsidRDefault="009C523F">
      <w:pPr>
        <w:tabs>
          <w:tab w:val="left" w:pos="-1440"/>
          <w:tab w:val="left" w:pos="-720"/>
        </w:tabs>
        <w:spacing w:line="240" w:lineRule="atLeast"/>
        <w:jc w:val="both"/>
        <w:rPr>
          <w:rFonts w:ascii="Verdana" w:hAnsi="Verdana"/>
          <w:spacing w:val="-3"/>
          <w:sz w:val="22"/>
          <w:szCs w:val="22"/>
        </w:rPr>
      </w:pPr>
      <w:r w:rsidRPr="009900F6">
        <w:rPr>
          <w:rFonts w:ascii="Verdana" w:hAnsi="Verdana"/>
          <w:spacing w:val="-3"/>
          <w:sz w:val="22"/>
          <w:szCs w:val="22"/>
        </w:rPr>
        <w:tab/>
        <w:t>Onze jeugd is bovendien maar een korte periode. Natuurlijk wordt in onze jeugd, mede door onze ouders, een koers uitgezet met levenslange leuke of minder leuke gevolgen. Onze omgeving blijft ons echter beïnvloe</w:t>
      </w:r>
      <w:r w:rsidRPr="009900F6">
        <w:rPr>
          <w:rFonts w:ascii="Verdana" w:hAnsi="Verdana"/>
          <w:spacing w:val="-3"/>
          <w:sz w:val="22"/>
          <w:szCs w:val="22"/>
        </w:rPr>
        <w:softHyphen/>
        <w:t>den. Als i</w:t>
      </w:r>
      <w:r w:rsidRPr="009900F6">
        <w:rPr>
          <w:rFonts w:ascii="Verdana" w:hAnsi="Verdana"/>
          <w:spacing w:val="-3"/>
          <w:sz w:val="22"/>
          <w:szCs w:val="22"/>
        </w:rPr>
        <w:t>k op mijn veertigste problemen heb, ben ik al twintig jaar de deur uit. Die periode is net zo lang als de periode thuis. In die tweede twintig jaar hebben mijn werk, mijn buren, mijn alleen zijn of gehuwd zijn, mijn kerkenwerk en veel andere zaken en mense</w:t>
      </w:r>
      <w:r w:rsidRPr="009900F6">
        <w:rPr>
          <w:rFonts w:ascii="Verdana" w:hAnsi="Verdana"/>
          <w:spacing w:val="-3"/>
          <w:sz w:val="22"/>
          <w:szCs w:val="22"/>
        </w:rPr>
        <w:t>n ook invloed op mij gehad. Dat is een tweede reden om niet overdreven veel met een beschul</w:t>
      </w:r>
      <w:r w:rsidRPr="009900F6">
        <w:rPr>
          <w:rFonts w:ascii="Verdana" w:hAnsi="Verdana"/>
          <w:spacing w:val="-3"/>
          <w:sz w:val="22"/>
          <w:szCs w:val="22"/>
        </w:rPr>
        <w:softHyphen/>
        <w:t>digende vinger naar ouders te kijken.</w:t>
      </w:r>
    </w:p>
    <w:p w:rsidR="00000000" w:rsidRPr="009900F6" w:rsidRDefault="009C523F">
      <w:pPr>
        <w:tabs>
          <w:tab w:val="left" w:pos="-1440"/>
          <w:tab w:val="left" w:pos="-720"/>
        </w:tabs>
        <w:spacing w:line="240" w:lineRule="atLeast"/>
        <w:jc w:val="both"/>
        <w:rPr>
          <w:rFonts w:ascii="Verdana" w:hAnsi="Verdana"/>
          <w:spacing w:val="-3"/>
          <w:sz w:val="22"/>
          <w:szCs w:val="22"/>
        </w:rPr>
      </w:pPr>
      <w:r w:rsidRPr="009900F6">
        <w:rPr>
          <w:rFonts w:ascii="Verdana" w:hAnsi="Verdana"/>
          <w:spacing w:val="-3"/>
          <w:sz w:val="22"/>
          <w:szCs w:val="22"/>
        </w:rPr>
        <w:tab/>
        <w:t>Een volgende punt van belang is dit. Als psychologen terugblikken op de jeugd, doen ze dat om eventueel oorzaken van psychisc</w:t>
      </w:r>
      <w:r w:rsidRPr="009900F6">
        <w:rPr>
          <w:rFonts w:ascii="Verdana" w:hAnsi="Verdana"/>
          <w:spacing w:val="-3"/>
          <w:sz w:val="22"/>
          <w:szCs w:val="22"/>
        </w:rPr>
        <w:t>h</w:t>
      </w:r>
      <w:r w:rsidR="009900F6">
        <w:rPr>
          <w:rFonts w:ascii="Verdana" w:hAnsi="Verdana"/>
          <w:spacing w:val="-3"/>
          <w:sz w:val="22"/>
          <w:szCs w:val="22"/>
        </w:rPr>
        <w:t>e problemen op te sporen. Onder</w:t>
      </w:r>
      <w:bookmarkStart w:id="0" w:name="_GoBack"/>
      <w:bookmarkEnd w:id="0"/>
      <w:r w:rsidRPr="009900F6">
        <w:rPr>
          <w:rFonts w:ascii="Verdana" w:hAnsi="Verdana"/>
          <w:spacing w:val="-3"/>
          <w:sz w:val="22"/>
          <w:szCs w:val="22"/>
        </w:rPr>
        <w:t xml:space="preserve"> andere wordt over de rol van de ouders gesproken. Oorzaken opsporen is echter iets anders dan schuld aanwijzen. Als een kind aandacht tekort gekomen is van zijn vader, kan dat een oorzaak zijn van onzekerheid. Daarmee is e</w:t>
      </w:r>
      <w:r w:rsidRPr="009900F6">
        <w:rPr>
          <w:rFonts w:ascii="Verdana" w:hAnsi="Verdana"/>
          <w:spacing w:val="-3"/>
          <w:sz w:val="22"/>
          <w:szCs w:val="22"/>
        </w:rPr>
        <w:t>chter nog niet gezegd: vader heeft de schuld. Er zijn immers meer factoren die aan onzekerheid bijdragen. Bovendien gaan we er vanuit dat die vader wel zijn best gedaan heeft om, ondanks zijn drukke baan, aan zijn kinderen te denken. Vervolgens: dat de and</w:t>
      </w:r>
      <w:r w:rsidRPr="009900F6">
        <w:rPr>
          <w:rFonts w:ascii="Verdana" w:hAnsi="Verdana"/>
          <w:spacing w:val="-3"/>
          <w:sz w:val="22"/>
          <w:szCs w:val="22"/>
        </w:rPr>
        <w:t>ere kinderen uit het gezin niet onzeker zijn geworden, bewijst dat het ook niet zo'n slechte opvoeding geweest is. Oorzaken aanwijzen is iets anders dan schuldigen aanwijzen. Ouders mogen niet de zondebok worden van de problemen van hun kinderen.</w:t>
      </w:r>
    </w:p>
    <w:p w:rsidR="009C523F" w:rsidRPr="009900F6" w:rsidRDefault="009C523F">
      <w:pPr>
        <w:tabs>
          <w:tab w:val="left" w:pos="-1440"/>
          <w:tab w:val="left" w:pos="-720"/>
        </w:tabs>
        <w:spacing w:line="240" w:lineRule="atLeast"/>
        <w:jc w:val="both"/>
        <w:rPr>
          <w:rFonts w:ascii="Verdana" w:hAnsi="Verdana"/>
          <w:spacing w:val="-3"/>
          <w:sz w:val="22"/>
          <w:szCs w:val="22"/>
        </w:rPr>
      </w:pPr>
      <w:r w:rsidRPr="009900F6">
        <w:rPr>
          <w:rFonts w:ascii="Verdana" w:hAnsi="Verdana"/>
          <w:spacing w:val="-3"/>
          <w:sz w:val="22"/>
          <w:szCs w:val="22"/>
        </w:rPr>
        <w:lastRenderedPageBreak/>
        <w:tab/>
        <w:t xml:space="preserve">Nu mijn </w:t>
      </w:r>
      <w:r w:rsidRPr="009900F6">
        <w:rPr>
          <w:rFonts w:ascii="Verdana" w:hAnsi="Verdana"/>
          <w:spacing w:val="-3"/>
          <w:sz w:val="22"/>
          <w:szCs w:val="22"/>
        </w:rPr>
        <w:t>grootste bezwaar bij het aanwijzen van ouders als oorzaak van psychische problemen. De jeugd en dus de ouders stempelen onze psychische ontwikkeling. Dat mag waar zijn. Ik ben er zelf echter ook nog. Ik heb zelf de verantwoordelijkheid hoe ik met al die in</w:t>
      </w:r>
      <w:r w:rsidRPr="009900F6">
        <w:rPr>
          <w:rFonts w:ascii="Verdana" w:hAnsi="Verdana"/>
          <w:spacing w:val="-3"/>
          <w:sz w:val="22"/>
          <w:szCs w:val="22"/>
        </w:rPr>
        <w:t xml:space="preserve">vloeden omga. Dat is best moeilijk af en toe. Misschien heb ik er hulp bij nodig. Als ik vijftig jaar ben, dan </w:t>
      </w:r>
      <w:proofErr w:type="spellStart"/>
      <w:r w:rsidRPr="009900F6">
        <w:rPr>
          <w:rFonts w:ascii="Verdana" w:hAnsi="Verdana"/>
          <w:spacing w:val="-3"/>
          <w:sz w:val="22"/>
          <w:szCs w:val="22"/>
        </w:rPr>
        <w:t>wíl</w:t>
      </w:r>
      <w:proofErr w:type="spellEnd"/>
      <w:r w:rsidRPr="009900F6">
        <w:rPr>
          <w:rFonts w:ascii="Verdana" w:hAnsi="Verdana"/>
          <w:spacing w:val="-3"/>
          <w:sz w:val="22"/>
          <w:szCs w:val="22"/>
        </w:rPr>
        <w:t xml:space="preserve"> ik niet eens mijn ouders verwijten maken. Het hoort bij mijn eigen verantwoordelijkheid als volwassene om met bouwstenen die ik van thuis heb</w:t>
      </w:r>
      <w:r w:rsidRPr="009900F6">
        <w:rPr>
          <w:rFonts w:ascii="Verdana" w:hAnsi="Verdana"/>
          <w:spacing w:val="-3"/>
          <w:sz w:val="22"/>
          <w:szCs w:val="22"/>
        </w:rPr>
        <w:t xml:space="preserve"> meegekregen te bouwen aan mijn levenshuis. Ik heb misschien geen bouwstenen voor een luxe villa mee gekregen. Een eenvoudige woning is er best wel van te maken.</w:t>
      </w:r>
    </w:p>
    <w:sectPr w:rsidR="009C523F" w:rsidRPr="009900F6">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23F" w:rsidRDefault="009C523F">
      <w:pPr>
        <w:spacing w:line="20" w:lineRule="exact"/>
        <w:rPr>
          <w:sz w:val="20"/>
        </w:rPr>
      </w:pPr>
    </w:p>
  </w:endnote>
  <w:endnote w:type="continuationSeparator" w:id="0">
    <w:p w:rsidR="009C523F" w:rsidRDefault="009C523F">
      <w:r>
        <w:rPr>
          <w:sz w:val="20"/>
        </w:rPr>
        <w:t xml:space="preserve"> </w:t>
      </w:r>
    </w:p>
  </w:endnote>
  <w:endnote w:type="continuationNotice" w:id="1">
    <w:p w:rsidR="009C523F" w:rsidRDefault="009C523F">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G Times 12pt">
    <w:altName w:val="Book Antiqu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23F" w:rsidRDefault="009C523F">
      <w:r>
        <w:rPr>
          <w:sz w:val="20"/>
        </w:rPr>
        <w:separator/>
      </w:r>
    </w:p>
  </w:footnote>
  <w:footnote w:type="continuationSeparator" w:id="0">
    <w:p w:rsidR="009C523F" w:rsidRDefault="009C52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0F6"/>
    <w:rsid w:val="009900F6"/>
    <w:rsid w:val="009C523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694</Words>
  <Characters>3819</Characters>
  <Application>Microsoft Office Word</Application>
  <DocSecurity>0</DocSecurity>
  <Lines>31</Lines>
  <Paragraphs>9</Paragraphs>
  <ScaleCrop>false</ScaleCrop>
  <HeadingPairs>
    <vt:vector size="2" baseType="variant">
      <vt:variant>
        <vt:lpstr>Titel</vt:lpstr>
      </vt:variant>
      <vt:variant>
        <vt:i4>1</vt:i4>
      </vt:variant>
    </vt:vector>
  </HeadingPairs>
  <TitlesOfParts>
    <vt:vector size="1" baseType="lpstr">
      <vt:lpstr>Als vader en moeder de schuld krijgen</vt:lpstr>
    </vt:vector>
  </TitlesOfParts>
  <Company> </Company>
  <LinksUpToDate>false</LinksUpToDate>
  <CharactersWithSpaces>4504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Als vader en moeder de schuld krijgen</dc:title>
  <dc:subject/>
  <dc:creator>NC vd Voet</dc:creator>
  <cp:keywords/>
  <dc:description/>
  <cp:lastModifiedBy>N.C. van der Voet</cp:lastModifiedBy>
  <cp:revision>2</cp:revision>
  <dcterms:created xsi:type="dcterms:W3CDTF">2015-04-27T12:06:00Z</dcterms:created>
  <dcterms:modified xsi:type="dcterms:W3CDTF">2015-04-27T12:06:00Z</dcterms:modified>
</cp:coreProperties>
</file>