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6517E4" w:rsidRDefault="00C80DF0">
      <w:pPr>
        <w:rPr>
          <w:rFonts w:ascii="Verdana" w:hAnsi="Verdana"/>
          <w:b/>
          <w:sz w:val="32"/>
          <w:szCs w:val="32"/>
        </w:rPr>
      </w:pPr>
      <w:r w:rsidRPr="006517E4">
        <w:rPr>
          <w:rFonts w:ascii="Verdana" w:hAnsi="Verdana"/>
          <w:b/>
          <w:sz w:val="32"/>
          <w:szCs w:val="32"/>
        </w:rPr>
        <w:t>Investeren in relaties</w:t>
      </w:r>
    </w:p>
    <w:p w:rsidR="00000000" w:rsidRPr="006517E4" w:rsidRDefault="00C80DF0">
      <w:pPr>
        <w:rPr>
          <w:rFonts w:ascii="Verdana" w:hAnsi="Verdana"/>
          <w:sz w:val="22"/>
          <w:szCs w:val="22"/>
        </w:rPr>
      </w:pPr>
    </w:p>
    <w:p w:rsidR="00000000" w:rsidRPr="006517E4" w:rsidRDefault="00C80DF0">
      <w:pPr>
        <w:rPr>
          <w:rFonts w:ascii="Verdana" w:hAnsi="Verdana"/>
          <w:sz w:val="22"/>
          <w:szCs w:val="22"/>
        </w:rPr>
      </w:pPr>
      <w:r w:rsidRPr="006517E4">
        <w:rPr>
          <w:rFonts w:ascii="Verdana" w:hAnsi="Verdana"/>
          <w:sz w:val="22"/>
          <w:szCs w:val="22"/>
        </w:rPr>
        <w:t>Weet u nog wat er door u heenging toen uw pasgeboren kind voor het eerst</w:t>
      </w:r>
      <w:r w:rsidRPr="006517E4">
        <w:rPr>
          <w:rFonts w:ascii="Verdana" w:hAnsi="Verdana"/>
          <w:sz w:val="22"/>
          <w:szCs w:val="22"/>
        </w:rPr>
        <w:t xml:space="preserve"> naar u glimlachte? Als u geen kinderen hebt, kunt u het zich ook vast wel voorstellen. De glimlach van een baby is het eerste teken van contact. Hij is het eerste geschenk van een kind aan zijn ouders. Die glimlach bevestigt: wij hebben een relatie. De ou</w:t>
      </w:r>
      <w:r w:rsidRPr="006517E4">
        <w:rPr>
          <w:rFonts w:ascii="Verdana" w:hAnsi="Verdana"/>
          <w:sz w:val="22"/>
          <w:szCs w:val="22"/>
        </w:rPr>
        <w:t xml:space="preserve">ders en vooral de moeder, hadden al een relatie met het kind. Ze investeerden er ook al in. Ze gaven het kind een bedje, hygiëne, voeding. </w:t>
      </w:r>
      <w:r w:rsidR="006517E4">
        <w:rPr>
          <w:rFonts w:ascii="Verdana" w:hAnsi="Verdana"/>
          <w:sz w:val="22"/>
          <w:szCs w:val="22"/>
        </w:rPr>
        <w:t xml:space="preserve">Ze zongen bij hun pasgeboren kind. </w:t>
      </w:r>
      <w:r w:rsidRPr="006517E4">
        <w:rPr>
          <w:rFonts w:ascii="Verdana" w:hAnsi="Verdana"/>
          <w:sz w:val="22"/>
          <w:szCs w:val="22"/>
        </w:rPr>
        <w:t>’t Was echter nog eenzijdige liefde. Met de glimlach kwam er iets tweezijdigs. Het kind ging ook investeren in de rel</w:t>
      </w:r>
      <w:r w:rsidRPr="006517E4">
        <w:rPr>
          <w:rFonts w:ascii="Verdana" w:hAnsi="Verdana"/>
          <w:sz w:val="22"/>
          <w:szCs w:val="22"/>
        </w:rPr>
        <w:t>atie.</w:t>
      </w:r>
    </w:p>
    <w:p w:rsidR="00000000" w:rsidRPr="006517E4" w:rsidRDefault="00C80DF0">
      <w:pPr>
        <w:rPr>
          <w:rFonts w:ascii="Verdana" w:hAnsi="Verdana"/>
          <w:sz w:val="22"/>
          <w:szCs w:val="22"/>
        </w:rPr>
      </w:pPr>
      <w:r w:rsidRPr="006517E4">
        <w:rPr>
          <w:rFonts w:ascii="Verdana" w:hAnsi="Verdana"/>
          <w:sz w:val="22"/>
          <w:szCs w:val="22"/>
        </w:rPr>
        <w:tab/>
        <w:t xml:space="preserve">Sommige kinderen lijken van </w:t>
      </w:r>
      <w:proofErr w:type="spellStart"/>
      <w:r w:rsidRPr="006517E4">
        <w:rPr>
          <w:rFonts w:ascii="Verdana" w:hAnsi="Verdana"/>
          <w:sz w:val="22"/>
          <w:szCs w:val="22"/>
        </w:rPr>
        <w:t>nature</w:t>
      </w:r>
      <w:proofErr w:type="spellEnd"/>
      <w:r w:rsidRPr="006517E4">
        <w:rPr>
          <w:rFonts w:ascii="Verdana" w:hAnsi="Verdana"/>
          <w:sz w:val="22"/>
          <w:szCs w:val="22"/>
        </w:rPr>
        <w:t xml:space="preserve"> aan te voelen dat relaties alleen goed kunnen blijven als zij daarvoor ook hun best doen. Zij doen of zeggen uit eigen beweging dingen om anderen te plezieren. Dat zijn dan de lieve kinderen. Laten we eerlijk zijn:</w:t>
      </w:r>
      <w:r w:rsidRPr="006517E4">
        <w:rPr>
          <w:rFonts w:ascii="Verdana" w:hAnsi="Verdana"/>
          <w:sz w:val="22"/>
          <w:szCs w:val="22"/>
        </w:rPr>
        <w:t xml:space="preserve"> ze hebben ook iets ouwelijks. Hun meeste leeftijdgenootjes denken alleen aan zichzelf. Of die investeren in relaties voor zover ze er voordeel mee kunnen behalen. Er zijn maar weinig kinderen die uit echte belangstelling oma willen bellen. Er zijn er geno</w:t>
      </w:r>
      <w:r w:rsidRPr="006517E4">
        <w:rPr>
          <w:rFonts w:ascii="Verdana" w:hAnsi="Verdana"/>
          <w:sz w:val="22"/>
          <w:szCs w:val="22"/>
        </w:rPr>
        <w:t xml:space="preserve">eg die oma willen bellen vlak voor ze naar bed moeten en dan </w:t>
      </w:r>
      <w:r w:rsidR="006517E4">
        <w:rPr>
          <w:rFonts w:ascii="Verdana" w:hAnsi="Verdana"/>
          <w:sz w:val="22"/>
          <w:szCs w:val="22"/>
        </w:rPr>
        <w:t xml:space="preserve">ineens </w:t>
      </w:r>
      <w:r w:rsidRPr="006517E4">
        <w:rPr>
          <w:rFonts w:ascii="Verdana" w:hAnsi="Verdana"/>
          <w:sz w:val="22"/>
          <w:szCs w:val="22"/>
        </w:rPr>
        <w:t>alle tijd voor oma hebben. De meeste kinderen spannen zich ook maar kort in voor hun relaties. Zolang moeder ziek is, lopen ze voor haar. Als moeder weer op de been is, kunnen ze al weer snel een</w:t>
      </w:r>
      <w:r w:rsidRPr="006517E4">
        <w:rPr>
          <w:rFonts w:ascii="Verdana" w:hAnsi="Verdana"/>
          <w:sz w:val="22"/>
          <w:szCs w:val="22"/>
        </w:rPr>
        <w:t xml:space="preserve"> grote mond geven als ze ergens geen zin in hebben.</w:t>
      </w:r>
    </w:p>
    <w:p w:rsidR="00000000" w:rsidRPr="006517E4" w:rsidRDefault="00C80DF0">
      <w:pPr>
        <w:rPr>
          <w:rFonts w:ascii="Verdana" w:hAnsi="Verdana"/>
          <w:sz w:val="22"/>
          <w:szCs w:val="22"/>
        </w:rPr>
      </w:pPr>
      <w:r w:rsidRPr="006517E4">
        <w:rPr>
          <w:rFonts w:ascii="Verdana" w:hAnsi="Verdana"/>
          <w:sz w:val="22"/>
          <w:szCs w:val="22"/>
        </w:rPr>
        <w:tab/>
        <w:t>Let op: als kinderen zo zijn, is dat geen reden voor ongerustheid. Wel als ze zo blijven. Stel je voor dat je als volwassene alleen aan je gezinsleden of collega’s denkt om er zelf beter van te worden. O</w:t>
      </w:r>
      <w:r w:rsidRPr="006517E4">
        <w:rPr>
          <w:rFonts w:ascii="Verdana" w:hAnsi="Verdana"/>
          <w:sz w:val="22"/>
          <w:szCs w:val="22"/>
        </w:rPr>
        <w:t>f dat je slechts tijdelijk  warm loopt voor je relaties. Dan ben je een egocentrisch mens geworden Jij staat in het middelpunt en alle anderen kunnen naar jouw pijpen dansen. Zulke mensen zijn er. Het zijn niet de leukste mensen, want er gaat van hen weini</w:t>
      </w:r>
      <w:r w:rsidRPr="006517E4">
        <w:rPr>
          <w:rFonts w:ascii="Verdana" w:hAnsi="Verdana"/>
          <w:sz w:val="22"/>
          <w:szCs w:val="22"/>
        </w:rPr>
        <w:t>g liefde uit.</w:t>
      </w:r>
    </w:p>
    <w:p w:rsidR="00000000" w:rsidRDefault="00C80DF0">
      <w:pPr>
        <w:rPr>
          <w:rFonts w:ascii="Verdana" w:hAnsi="Verdana"/>
          <w:sz w:val="22"/>
          <w:szCs w:val="22"/>
        </w:rPr>
      </w:pPr>
      <w:r w:rsidRPr="006517E4">
        <w:rPr>
          <w:rFonts w:ascii="Verdana" w:hAnsi="Verdana"/>
          <w:sz w:val="22"/>
          <w:szCs w:val="22"/>
        </w:rPr>
        <w:tab/>
        <w:t>Sommige mensen zijn echter ook onbeholpen in het onderhouden van relaties</w:t>
      </w:r>
      <w:r w:rsidR="006517E4">
        <w:rPr>
          <w:rFonts w:ascii="Verdana" w:hAnsi="Verdana"/>
          <w:sz w:val="22"/>
          <w:szCs w:val="22"/>
        </w:rPr>
        <w:t xml:space="preserve"> op een volwassen manier</w:t>
      </w:r>
      <w:r w:rsidRPr="006517E4">
        <w:rPr>
          <w:rFonts w:ascii="Verdana" w:hAnsi="Verdana"/>
          <w:sz w:val="22"/>
          <w:szCs w:val="22"/>
        </w:rPr>
        <w:t>. Ze zijn niet kwaadwillig, maar weten gewoon niet hoe je relaties goed houdt. Daarom geef ik een paar tips, die voor alle relaties opgaan.</w:t>
      </w:r>
      <w:r w:rsidR="006517E4">
        <w:rPr>
          <w:rFonts w:ascii="Verdana" w:hAnsi="Verdana"/>
          <w:sz w:val="22"/>
          <w:szCs w:val="22"/>
        </w:rPr>
        <w:t xml:space="preserve"> Ik zal er niet bij vertellen welke ik uit eigen pijnlijke ervaringen geleerd heb.</w:t>
      </w:r>
      <w:bookmarkStart w:id="0" w:name="_GoBack"/>
      <w:bookmarkEnd w:id="0"/>
    </w:p>
    <w:p w:rsidR="006517E4" w:rsidRPr="006517E4" w:rsidRDefault="006517E4">
      <w:pPr>
        <w:rPr>
          <w:rFonts w:ascii="Verdana" w:hAnsi="Verdana"/>
          <w:sz w:val="22"/>
          <w:szCs w:val="22"/>
        </w:rPr>
      </w:pPr>
    </w:p>
    <w:p w:rsidR="00000000" w:rsidRPr="006517E4" w:rsidRDefault="00C80DF0">
      <w:pPr>
        <w:numPr>
          <w:ilvl w:val="0"/>
          <w:numId w:val="1"/>
        </w:numPr>
        <w:rPr>
          <w:rFonts w:ascii="Verdana" w:hAnsi="Verdana"/>
          <w:sz w:val="22"/>
          <w:szCs w:val="22"/>
        </w:rPr>
      </w:pPr>
      <w:r w:rsidRPr="006517E4">
        <w:rPr>
          <w:rFonts w:ascii="Verdana" w:hAnsi="Verdana"/>
          <w:sz w:val="22"/>
          <w:szCs w:val="22"/>
        </w:rPr>
        <w:t>Handel zo min mogelijk uit l</w:t>
      </w:r>
      <w:r w:rsidRPr="006517E4">
        <w:rPr>
          <w:rFonts w:ascii="Verdana" w:hAnsi="Verdana"/>
          <w:sz w:val="22"/>
          <w:szCs w:val="22"/>
        </w:rPr>
        <w:t>outer eigen belang. Geef de ander het gevoel: ik wil dat jij / u gelukkig bent. Andere mensen moeten niet het idee hebben dat zij een middel zijn om uw eigen geluk te vergroten.</w:t>
      </w:r>
    </w:p>
    <w:p w:rsidR="00000000" w:rsidRPr="006517E4" w:rsidRDefault="00C80DF0">
      <w:pPr>
        <w:numPr>
          <w:ilvl w:val="0"/>
          <w:numId w:val="1"/>
        </w:numPr>
        <w:rPr>
          <w:rFonts w:ascii="Verdana" w:hAnsi="Verdana"/>
          <w:sz w:val="22"/>
          <w:szCs w:val="22"/>
        </w:rPr>
      </w:pPr>
      <w:r w:rsidRPr="006517E4">
        <w:rPr>
          <w:rFonts w:ascii="Verdana" w:hAnsi="Verdana"/>
          <w:sz w:val="22"/>
          <w:szCs w:val="22"/>
        </w:rPr>
        <w:t>Doe in een relatie dingen die niet moeten, maar waarvan je weet dat ze wel gew</w:t>
      </w:r>
      <w:r w:rsidRPr="006517E4">
        <w:rPr>
          <w:rFonts w:ascii="Verdana" w:hAnsi="Verdana"/>
          <w:sz w:val="22"/>
          <w:szCs w:val="22"/>
        </w:rPr>
        <w:t xml:space="preserve">aardeerd worden. Op een vast tijdstip naar een vriendin bellen kan een niets zeggende gewoonte zijn. Het onverwachte extra telefoontje met een leuk verhaal of belangstellende vraag, is een stimulans voor de relatie. </w:t>
      </w:r>
    </w:p>
    <w:p w:rsidR="00000000" w:rsidRPr="006517E4" w:rsidRDefault="00C80DF0">
      <w:pPr>
        <w:numPr>
          <w:ilvl w:val="0"/>
          <w:numId w:val="1"/>
        </w:numPr>
        <w:rPr>
          <w:rFonts w:ascii="Verdana" w:hAnsi="Verdana"/>
          <w:sz w:val="22"/>
          <w:szCs w:val="22"/>
        </w:rPr>
      </w:pPr>
      <w:r w:rsidRPr="006517E4">
        <w:rPr>
          <w:rFonts w:ascii="Verdana" w:hAnsi="Verdana"/>
          <w:sz w:val="22"/>
          <w:szCs w:val="22"/>
        </w:rPr>
        <w:t>Spreek uw gevoelens over de relatie van</w:t>
      </w:r>
      <w:r w:rsidRPr="006517E4">
        <w:rPr>
          <w:rFonts w:ascii="Verdana" w:hAnsi="Verdana"/>
          <w:sz w:val="22"/>
          <w:szCs w:val="22"/>
        </w:rPr>
        <w:t xml:space="preserve"> tijd tot tijd eerlijk uit. Een relatie koelt af als gevoelens en gedachten onbesproken blijven. Communiceer zo direct mogelijk. ‘Heerlijk dat je dit of dat gedaan hebt…’ ‘Moeilijk hoor, dat je de laatste tijd zo weinig…’</w:t>
      </w:r>
    </w:p>
    <w:p w:rsidR="00000000" w:rsidRPr="006517E4" w:rsidRDefault="00C80DF0">
      <w:pPr>
        <w:numPr>
          <w:ilvl w:val="0"/>
          <w:numId w:val="1"/>
        </w:numPr>
        <w:rPr>
          <w:rFonts w:ascii="Verdana" w:hAnsi="Verdana"/>
          <w:sz w:val="22"/>
          <w:szCs w:val="22"/>
        </w:rPr>
      </w:pPr>
      <w:r w:rsidRPr="006517E4">
        <w:rPr>
          <w:rFonts w:ascii="Verdana" w:hAnsi="Verdana"/>
          <w:sz w:val="22"/>
          <w:szCs w:val="22"/>
        </w:rPr>
        <w:t>Relaties kosten tijd. Trek die erv</w:t>
      </w:r>
      <w:r w:rsidRPr="006517E4">
        <w:rPr>
          <w:rFonts w:ascii="Verdana" w:hAnsi="Verdana"/>
          <w:sz w:val="22"/>
          <w:szCs w:val="22"/>
        </w:rPr>
        <w:t>oor uit. Als u dat niet wilt, ga dan alleen in een hutje op de hei wonen. Geen tijd uittrekken voor relaties omdat u veel andere verplichtingen hebt, is tot op zekere hoogte te accepteren. Geen tijd voor relaties hebben en die vervolgens in zinloze vrijeti</w:t>
      </w:r>
      <w:r w:rsidRPr="006517E4">
        <w:rPr>
          <w:rFonts w:ascii="Verdana" w:hAnsi="Verdana"/>
          <w:sz w:val="22"/>
          <w:szCs w:val="22"/>
        </w:rPr>
        <w:t xml:space="preserve">jdsbesteding stoppen is slecht voor goede verhoudingen. Een man die tijdens het koffiedrinken niets zegt tegen zijn vrouw en vervolgens </w:t>
      </w:r>
      <w:r w:rsidRPr="006517E4">
        <w:rPr>
          <w:rFonts w:ascii="Verdana" w:hAnsi="Verdana"/>
          <w:sz w:val="22"/>
          <w:szCs w:val="22"/>
        </w:rPr>
        <w:lastRenderedPageBreak/>
        <w:t>zo snel mogelijk verder gaat met internetten, laat zien wat hij het belangrijkste vindt.</w:t>
      </w:r>
    </w:p>
    <w:p w:rsidR="006517E4" w:rsidRDefault="006517E4">
      <w:pPr>
        <w:rPr>
          <w:rFonts w:ascii="Verdana" w:hAnsi="Verdana"/>
          <w:sz w:val="22"/>
          <w:szCs w:val="22"/>
        </w:rPr>
      </w:pPr>
    </w:p>
    <w:p w:rsidR="00C80DF0" w:rsidRPr="006517E4" w:rsidRDefault="00C80DF0">
      <w:pPr>
        <w:rPr>
          <w:rFonts w:ascii="Verdana" w:hAnsi="Verdana"/>
          <w:sz w:val="22"/>
          <w:szCs w:val="22"/>
        </w:rPr>
      </w:pPr>
      <w:r w:rsidRPr="006517E4">
        <w:rPr>
          <w:rFonts w:ascii="Verdana" w:hAnsi="Verdana"/>
          <w:sz w:val="22"/>
          <w:szCs w:val="22"/>
        </w:rPr>
        <w:t>Ik kan de rij tips langer maken</w:t>
      </w:r>
      <w:r w:rsidRPr="006517E4">
        <w:rPr>
          <w:rFonts w:ascii="Verdana" w:hAnsi="Verdana"/>
          <w:sz w:val="22"/>
          <w:szCs w:val="22"/>
        </w:rPr>
        <w:t>. Gezins- en relatietherapeuten maken er zelfs hun beroep van om mensen te helpen relaties goed te houden. De eerste glimlach van een mens belooft veel, maar het blijkt veel inspanning te kosten om die levenslang waar te maken.</w:t>
      </w:r>
    </w:p>
    <w:sectPr w:rsidR="00C80DF0" w:rsidRPr="006517E4">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934B35"/>
    <w:multiLevelType w:val="hybridMultilevel"/>
    <w:tmpl w:val="FC5AA29E"/>
    <w:lvl w:ilvl="0" w:tplc="E188BEBE">
      <w:numFmt w:val="bullet"/>
      <w:lvlText w:val="-"/>
      <w:lvlJc w:val="left"/>
      <w:pPr>
        <w:tabs>
          <w:tab w:val="num" w:pos="1065"/>
        </w:tabs>
        <w:ind w:left="1065" w:hanging="360"/>
      </w:pPr>
      <w:rPr>
        <w:rFonts w:ascii="Times New Roman" w:eastAsia="Times New Roman" w:hAnsi="Times New Roman" w:cs="Times New Roman" w:hint="default"/>
      </w:rPr>
    </w:lvl>
    <w:lvl w:ilvl="1" w:tplc="04130003" w:tentative="1">
      <w:start w:val="1"/>
      <w:numFmt w:val="bullet"/>
      <w:lvlText w:val="o"/>
      <w:lvlJc w:val="left"/>
      <w:pPr>
        <w:tabs>
          <w:tab w:val="num" w:pos="1785"/>
        </w:tabs>
        <w:ind w:left="1785" w:hanging="360"/>
      </w:pPr>
      <w:rPr>
        <w:rFonts w:ascii="Courier New" w:hAnsi="Courier New" w:hint="default"/>
      </w:rPr>
    </w:lvl>
    <w:lvl w:ilvl="2" w:tplc="04130005" w:tentative="1">
      <w:start w:val="1"/>
      <w:numFmt w:val="bullet"/>
      <w:lvlText w:val=""/>
      <w:lvlJc w:val="left"/>
      <w:pPr>
        <w:tabs>
          <w:tab w:val="num" w:pos="2505"/>
        </w:tabs>
        <w:ind w:left="2505" w:hanging="360"/>
      </w:pPr>
      <w:rPr>
        <w:rFonts w:ascii="Wingdings" w:hAnsi="Wingdings" w:hint="default"/>
      </w:rPr>
    </w:lvl>
    <w:lvl w:ilvl="3" w:tplc="04130001" w:tentative="1">
      <w:start w:val="1"/>
      <w:numFmt w:val="bullet"/>
      <w:lvlText w:val=""/>
      <w:lvlJc w:val="left"/>
      <w:pPr>
        <w:tabs>
          <w:tab w:val="num" w:pos="3225"/>
        </w:tabs>
        <w:ind w:left="3225" w:hanging="360"/>
      </w:pPr>
      <w:rPr>
        <w:rFonts w:ascii="Symbol" w:hAnsi="Symbol" w:hint="default"/>
      </w:rPr>
    </w:lvl>
    <w:lvl w:ilvl="4" w:tplc="04130003" w:tentative="1">
      <w:start w:val="1"/>
      <w:numFmt w:val="bullet"/>
      <w:lvlText w:val="o"/>
      <w:lvlJc w:val="left"/>
      <w:pPr>
        <w:tabs>
          <w:tab w:val="num" w:pos="3945"/>
        </w:tabs>
        <w:ind w:left="3945" w:hanging="360"/>
      </w:pPr>
      <w:rPr>
        <w:rFonts w:ascii="Courier New" w:hAnsi="Courier New" w:hint="default"/>
      </w:rPr>
    </w:lvl>
    <w:lvl w:ilvl="5" w:tplc="04130005" w:tentative="1">
      <w:start w:val="1"/>
      <w:numFmt w:val="bullet"/>
      <w:lvlText w:val=""/>
      <w:lvlJc w:val="left"/>
      <w:pPr>
        <w:tabs>
          <w:tab w:val="num" w:pos="4665"/>
        </w:tabs>
        <w:ind w:left="4665" w:hanging="360"/>
      </w:pPr>
      <w:rPr>
        <w:rFonts w:ascii="Wingdings" w:hAnsi="Wingdings" w:hint="default"/>
      </w:rPr>
    </w:lvl>
    <w:lvl w:ilvl="6" w:tplc="04130001" w:tentative="1">
      <w:start w:val="1"/>
      <w:numFmt w:val="bullet"/>
      <w:lvlText w:val=""/>
      <w:lvlJc w:val="left"/>
      <w:pPr>
        <w:tabs>
          <w:tab w:val="num" w:pos="5385"/>
        </w:tabs>
        <w:ind w:left="5385" w:hanging="360"/>
      </w:pPr>
      <w:rPr>
        <w:rFonts w:ascii="Symbol" w:hAnsi="Symbol" w:hint="default"/>
      </w:rPr>
    </w:lvl>
    <w:lvl w:ilvl="7" w:tplc="04130003" w:tentative="1">
      <w:start w:val="1"/>
      <w:numFmt w:val="bullet"/>
      <w:lvlText w:val="o"/>
      <w:lvlJc w:val="left"/>
      <w:pPr>
        <w:tabs>
          <w:tab w:val="num" w:pos="6105"/>
        </w:tabs>
        <w:ind w:left="6105" w:hanging="360"/>
      </w:pPr>
      <w:rPr>
        <w:rFonts w:ascii="Courier New" w:hAnsi="Courier New" w:hint="default"/>
      </w:rPr>
    </w:lvl>
    <w:lvl w:ilvl="8" w:tplc="04130005" w:tentative="1">
      <w:start w:val="1"/>
      <w:numFmt w:val="bullet"/>
      <w:lvlText w:val=""/>
      <w:lvlJc w:val="left"/>
      <w:pPr>
        <w:tabs>
          <w:tab w:val="num" w:pos="6825"/>
        </w:tabs>
        <w:ind w:left="68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7E4"/>
    <w:rsid w:val="006517E4"/>
    <w:rsid w:val="00C80DF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584</Words>
  <Characters>3218</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Investeren in relaties</vt:lpstr>
    </vt:vector>
  </TitlesOfParts>
  <Company> </Company>
  <LinksUpToDate>false</LinksUpToDate>
  <CharactersWithSpaces>3795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Investeren in relaties</dc:title>
  <dc:subject/>
  <dc:creator>NC vd Voet</dc:creator>
  <cp:keywords/>
  <dc:description/>
  <cp:lastModifiedBy>N.C. van der Voet</cp:lastModifiedBy>
  <cp:revision>2</cp:revision>
  <dcterms:created xsi:type="dcterms:W3CDTF">2015-04-27T14:55:00Z</dcterms:created>
  <dcterms:modified xsi:type="dcterms:W3CDTF">2015-04-27T14:55:00Z</dcterms:modified>
</cp:coreProperties>
</file>