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CF2E93" w:rsidRDefault="004F6658">
      <w:pPr>
        <w:rPr>
          <w:rFonts w:ascii="Verdana" w:hAnsi="Verdana"/>
          <w:b/>
          <w:sz w:val="32"/>
          <w:szCs w:val="32"/>
        </w:rPr>
      </w:pPr>
      <w:r w:rsidRPr="00CF2E93">
        <w:rPr>
          <w:rFonts w:ascii="Verdana" w:hAnsi="Verdana"/>
          <w:b/>
          <w:sz w:val="32"/>
          <w:szCs w:val="32"/>
        </w:rPr>
        <w:t>Financieel pastoraat</w:t>
      </w:r>
    </w:p>
    <w:p w:rsidR="00000000" w:rsidRDefault="004F6658">
      <w:pPr>
        <w:rPr>
          <w:rFonts w:ascii="Verdana" w:hAnsi="Verdana"/>
          <w:sz w:val="22"/>
          <w:szCs w:val="22"/>
        </w:rPr>
      </w:pPr>
    </w:p>
    <w:p w:rsidR="00000000" w:rsidRPr="00CF2E93" w:rsidRDefault="004F6658">
      <w:pPr>
        <w:rPr>
          <w:rFonts w:ascii="Verdana" w:hAnsi="Verdana"/>
          <w:sz w:val="22"/>
          <w:szCs w:val="22"/>
        </w:rPr>
      </w:pPr>
      <w:r w:rsidRPr="00CF2E93">
        <w:rPr>
          <w:rFonts w:ascii="Verdana" w:hAnsi="Verdana"/>
          <w:sz w:val="22"/>
          <w:szCs w:val="22"/>
        </w:rPr>
        <w:t>U weet dat religieuze behoeften en gewoonten van mensen onuitroeibaar zijn. Mensen hebben behoefte aan het verwerken van emoties, aan saamhorigheid, aan zekerheid voor de toekomst. Vroeger konden ze dat allemaal vinden in de kerken, m</w:t>
      </w:r>
      <w:r w:rsidRPr="00CF2E93">
        <w:rPr>
          <w:rFonts w:ascii="Verdana" w:hAnsi="Verdana"/>
          <w:sz w:val="22"/>
          <w:szCs w:val="22"/>
        </w:rPr>
        <w:t>aar nu zoeken velen het erbuiten. Saamhorigheid kunnen ze vinden op het sportveld. Collectieve rouwverwerking wordt vormgegeven in stille tochten. Praten over emoties kan bij hulpverleners. Festivals vervangen christelijke feesten. Zekerheid voor de toekom</w:t>
      </w:r>
      <w:r w:rsidRPr="00CF2E93">
        <w:rPr>
          <w:rFonts w:ascii="Verdana" w:hAnsi="Verdana"/>
          <w:sz w:val="22"/>
          <w:szCs w:val="22"/>
        </w:rPr>
        <w:t>st wordt door financiële instellingen geboden. Zelfs oordeelsprediking en de oproep om ons te bekeren is buiten de kerken te horen. Denk maar aan de moderne boeteprediking over de klimaatverandering.</w:t>
      </w:r>
    </w:p>
    <w:p w:rsidR="00000000" w:rsidRPr="00CF2E93" w:rsidRDefault="004F6658">
      <w:pPr>
        <w:rPr>
          <w:rFonts w:ascii="Verdana" w:hAnsi="Verdana"/>
          <w:sz w:val="22"/>
          <w:szCs w:val="22"/>
        </w:rPr>
      </w:pPr>
    </w:p>
    <w:p w:rsidR="00000000" w:rsidRPr="00CF2E93" w:rsidRDefault="004F6658">
      <w:pPr>
        <w:rPr>
          <w:rFonts w:ascii="Verdana" w:hAnsi="Verdana"/>
          <w:sz w:val="22"/>
          <w:szCs w:val="22"/>
        </w:rPr>
      </w:pPr>
      <w:r w:rsidRPr="00CF2E93">
        <w:rPr>
          <w:rFonts w:ascii="Verdana" w:hAnsi="Verdana"/>
          <w:sz w:val="22"/>
          <w:szCs w:val="22"/>
        </w:rPr>
        <w:t>Het Evangelie van de kerken is vervangen door economisc</w:t>
      </w:r>
      <w:r w:rsidRPr="00CF2E93">
        <w:rPr>
          <w:rFonts w:ascii="Verdana" w:hAnsi="Verdana"/>
          <w:sz w:val="22"/>
          <w:szCs w:val="22"/>
        </w:rPr>
        <w:t>h nieuws. Het materialisme is voor velen de nieuwe godsdienst</w:t>
      </w:r>
      <w:r w:rsidR="00CF2E93">
        <w:rPr>
          <w:rFonts w:ascii="Verdana" w:hAnsi="Verdana"/>
          <w:sz w:val="22"/>
          <w:szCs w:val="22"/>
        </w:rPr>
        <w:t>. In de troonrede mag de koning</w:t>
      </w:r>
      <w:r w:rsidRPr="00CF2E93">
        <w:rPr>
          <w:rFonts w:ascii="Verdana" w:hAnsi="Verdana"/>
          <w:sz w:val="22"/>
          <w:szCs w:val="22"/>
        </w:rPr>
        <w:t xml:space="preserve"> jaarlijks de blijde boodschap vertellen over de koopkracht van de burger. Veel andere plannen die in de troonrede vermeld worden, hebben ook te maken met het dra</w:t>
      </w:r>
      <w:r w:rsidRPr="00CF2E93">
        <w:rPr>
          <w:rFonts w:ascii="Verdana" w:hAnsi="Verdana"/>
          <w:sz w:val="22"/>
          <w:szCs w:val="22"/>
        </w:rPr>
        <w:t xml:space="preserve">aiende houden van de economie. Als politieke partijen de eerste dagen na prinsjesdag debatteren over het regeringsbeleid, gaat het ook bijna alleen maar over geld en koopkracht. De </w:t>
      </w:r>
      <w:proofErr w:type="spellStart"/>
      <w:r w:rsidRPr="00CF2E93">
        <w:rPr>
          <w:rFonts w:ascii="Verdana" w:hAnsi="Verdana"/>
          <w:sz w:val="22"/>
          <w:szCs w:val="22"/>
        </w:rPr>
        <w:t>Kanaänitische</w:t>
      </w:r>
      <w:proofErr w:type="spellEnd"/>
      <w:r w:rsidRPr="00CF2E93">
        <w:rPr>
          <w:rFonts w:ascii="Verdana" w:hAnsi="Verdana"/>
          <w:sz w:val="22"/>
          <w:szCs w:val="22"/>
        </w:rPr>
        <w:t xml:space="preserve"> god Baäl, god van vruchtbaarheid en voorspoed, lijkt in Neder</w:t>
      </w:r>
      <w:r w:rsidRPr="00CF2E93">
        <w:rPr>
          <w:rFonts w:ascii="Verdana" w:hAnsi="Verdana"/>
          <w:sz w:val="22"/>
          <w:szCs w:val="22"/>
        </w:rPr>
        <w:t xml:space="preserve">land oppermachtig te zijn (om nog maar te zwijgen over het andere werkterrein van Baäl en zijn echtgenote </w:t>
      </w:r>
      <w:proofErr w:type="spellStart"/>
      <w:r w:rsidRPr="00CF2E93">
        <w:rPr>
          <w:rFonts w:ascii="Verdana" w:hAnsi="Verdana"/>
          <w:sz w:val="22"/>
          <w:szCs w:val="22"/>
        </w:rPr>
        <w:t>Astarte</w:t>
      </w:r>
      <w:proofErr w:type="spellEnd"/>
      <w:r w:rsidRPr="00CF2E93">
        <w:rPr>
          <w:rFonts w:ascii="Verdana" w:hAnsi="Verdana"/>
          <w:sz w:val="22"/>
          <w:szCs w:val="22"/>
        </w:rPr>
        <w:t>, vrije seksualiteit…).</w:t>
      </w:r>
    </w:p>
    <w:p w:rsidR="00000000" w:rsidRPr="00CF2E93" w:rsidRDefault="004F6658">
      <w:pPr>
        <w:rPr>
          <w:rFonts w:ascii="Verdana" w:hAnsi="Verdana"/>
          <w:sz w:val="22"/>
          <w:szCs w:val="22"/>
        </w:rPr>
      </w:pPr>
      <w:r w:rsidRPr="00CF2E93">
        <w:rPr>
          <w:rFonts w:ascii="Verdana" w:hAnsi="Verdana"/>
          <w:sz w:val="22"/>
          <w:szCs w:val="22"/>
        </w:rPr>
        <w:tab/>
        <w:t xml:space="preserve">Mij valt </w:t>
      </w:r>
      <w:r w:rsidR="00CF2E93">
        <w:rPr>
          <w:rFonts w:ascii="Verdana" w:hAnsi="Verdana"/>
          <w:sz w:val="22"/>
          <w:szCs w:val="22"/>
        </w:rPr>
        <w:t xml:space="preserve">ook </w:t>
      </w:r>
      <w:r w:rsidRPr="00CF2E93">
        <w:rPr>
          <w:rFonts w:ascii="Verdana" w:hAnsi="Verdana"/>
          <w:sz w:val="22"/>
          <w:szCs w:val="22"/>
        </w:rPr>
        <w:t xml:space="preserve">op dat er </w:t>
      </w:r>
      <w:r w:rsidRPr="00CF2E93">
        <w:rPr>
          <w:rFonts w:ascii="Verdana" w:hAnsi="Verdana"/>
          <w:sz w:val="22"/>
          <w:szCs w:val="22"/>
        </w:rPr>
        <w:t>veel reclames zijn om geld te beleggen in allerlei spannende fondsen bij, ongetwijf</w:t>
      </w:r>
      <w:r w:rsidRPr="00CF2E93">
        <w:rPr>
          <w:rFonts w:ascii="Verdana" w:hAnsi="Verdana"/>
          <w:sz w:val="22"/>
          <w:szCs w:val="22"/>
        </w:rPr>
        <w:t>eld, betrouwbare financiële instellingen. Er is ook veel aandacht voor ‘private banking’. Particulieren kunnen hun vermogen toevertrouwen aan banken die er daarna iets moois mee gaan doen. Een oude dag aan de Spaanse kust wenkt. Als bedrijven zoveel reclam</w:t>
      </w:r>
      <w:r w:rsidRPr="00CF2E93">
        <w:rPr>
          <w:rFonts w:ascii="Verdana" w:hAnsi="Verdana"/>
          <w:sz w:val="22"/>
          <w:szCs w:val="22"/>
        </w:rPr>
        <w:t xml:space="preserve">es maken over geld, dan moet er bij de gemiddelde Nederlander – bémiddelde Nederlander -  trouwens aardig wat geld zitten. Anders zou al die reclame zinloos zijn. Vervolgens slaan de banken een verschillende toon aan om het geld van mensen onder hun hoede </w:t>
      </w:r>
      <w:r w:rsidRPr="00CF2E93">
        <w:rPr>
          <w:rFonts w:ascii="Verdana" w:hAnsi="Verdana"/>
          <w:sz w:val="22"/>
          <w:szCs w:val="22"/>
        </w:rPr>
        <w:t>te krijgen. De ene bank schermt met hoge rentepercentages of koerswinsten en speelt in op directe hebzucht. De andere bank presenteert haar visie op maatschappelijk verantwoord beleggen. Zo worden zelfs mensen met gewetensvragen over de streep getrokken.</w:t>
      </w:r>
    </w:p>
    <w:p w:rsidR="00000000" w:rsidRPr="00CF2E93" w:rsidRDefault="004F6658">
      <w:pPr>
        <w:pStyle w:val="Lijstopsomteken"/>
        <w:numPr>
          <w:ilvl w:val="0"/>
          <w:numId w:val="0"/>
        </w:numPr>
        <w:rPr>
          <w:rFonts w:ascii="Verdana" w:hAnsi="Verdana"/>
          <w:sz w:val="22"/>
          <w:szCs w:val="22"/>
        </w:rPr>
      </w:pPr>
      <w:r w:rsidRPr="00CF2E93">
        <w:rPr>
          <w:rFonts w:ascii="Verdana" w:hAnsi="Verdana"/>
          <w:sz w:val="22"/>
          <w:szCs w:val="22"/>
        </w:rPr>
        <w:tab/>
      </w:r>
      <w:r w:rsidR="00C01584">
        <w:rPr>
          <w:rFonts w:ascii="Verdana" w:hAnsi="Verdana"/>
          <w:sz w:val="22"/>
          <w:szCs w:val="22"/>
        </w:rPr>
        <w:t xml:space="preserve">Een </w:t>
      </w:r>
      <w:r w:rsidRPr="00CF2E93">
        <w:rPr>
          <w:rFonts w:ascii="Verdana" w:hAnsi="Verdana"/>
          <w:sz w:val="22"/>
          <w:szCs w:val="22"/>
        </w:rPr>
        <w:t xml:space="preserve">reclame van Staalbankiers, voor de radio, </w:t>
      </w:r>
      <w:r w:rsidR="00C01584">
        <w:rPr>
          <w:rFonts w:ascii="Verdana" w:hAnsi="Verdana"/>
          <w:sz w:val="22"/>
          <w:szCs w:val="22"/>
        </w:rPr>
        <w:t xml:space="preserve">vele malen te horen in het verleden, </w:t>
      </w:r>
      <w:r w:rsidRPr="00CF2E93">
        <w:rPr>
          <w:rFonts w:ascii="Verdana" w:hAnsi="Verdana"/>
          <w:sz w:val="22"/>
          <w:szCs w:val="22"/>
        </w:rPr>
        <w:t xml:space="preserve"> is </w:t>
      </w:r>
      <w:r w:rsidR="00C01584">
        <w:rPr>
          <w:rFonts w:ascii="Verdana" w:hAnsi="Verdana"/>
          <w:sz w:val="22"/>
          <w:szCs w:val="22"/>
        </w:rPr>
        <w:t xml:space="preserve">/ was </w:t>
      </w:r>
      <w:bookmarkStart w:id="0" w:name="_GoBack"/>
      <w:bookmarkEnd w:id="0"/>
      <w:r w:rsidRPr="00CF2E93">
        <w:rPr>
          <w:rFonts w:ascii="Verdana" w:hAnsi="Verdana"/>
          <w:sz w:val="22"/>
          <w:szCs w:val="22"/>
        </w:rPr>
        <w:t>weer anders en die heeft me aan het denken gezet.</w:t>
      </w:r>
      <w:r w:rsidR="00C01584">
        <w:rPr>
          <w:rFonts w:ascii="Verdana" w:hAnsi="Verdana"/>
          <w:sz w:val="22"/>
          <w:szCs w:val="22"/>
        </w:rPr>
        <w:t xml:space="preserve"> </w:t>
      </w:r>
      <w:r w:rsidRPr="00CF2E93">
        <w:rPr>
          <w:rFonts w:ascii="Verdana" w:hAnsi="Verdana"/>
          <w:sz w:val="22"/>
          <w:szCs w:val="22"/>
        </w:rPr>
        <w:t>Deze bank bedrijft financieel pastoraat. Zo noem ik het maar. Tussen haakjes: de naam ‘Staalbankiers’ is een goede naam voor een bank. Veel financiële instel</w:t>
      </w:r>
      <w:r w:rsidRPr="00CF2E93">
        <w:rPr>
          <w:rFonts w:ascii="Verdana" w:hAnsi="Verdana"/>
          <w:sz w:val="22"/>
          <w:szCs w:val="22"/>
        </w:rPr>
        <w:t xml:space="preserve">lingen hebben vreemde namen, die alleen ingewijden snappen. </w:t>
      </w:r>
      <w:r w:rsidRPr="00CF2E93">
        <w:rPr>
          <w:rFonts w:ascii="Verdana" w:hAnsi="Verdana"/>
          <w:sz w:val="22"/>
          <w:szCs w:val="22"/>
          <w:lang w:val="en-GB"/>
        </w:rPr>
        <w:t>(</w:t>
      </w:r>
      <w:proofErr w:type="spellStart"/>
      <w:r w:rsidRPr="00CF2E93">
        <w:rPr>
          <w:rFonts w:ascii="Verdana" w:hAnsi="Verdana"/>
          <w:sz w:val="22"/>
          <w:szCs w:val="22"/>
          <w:lang w:val="en-GB"/>
        </w:rPr>
        <w:t>Wat</w:t>
      </w:r>
      <w:proofErr w:type="spellEnd"/>
      <w:r w:rsidRPr="00CF2E93">
        <w:rPr>
          <w:rFonts w:ascii="Verdana" w:hAnsi="Verdana"/>
          <w:sz w:val="22"/>
          <w:szCs w:val="22"/>
          <w:lang w:val="en-GB"/>
        </w:rPr>
        <w:t xml:space="preserve"> is ‘</w:t>
      </w:r>
      <w:proofErr w:type="spellStart"/>
      <w:r w:rsidRPr="00CF2E93">
        <w:rPr>
          <w:rFonts w:ascii="Verdana" w:hAnsi="Verdana"/>
          <w:sz w:val="22"/>
          <w:szCs w:val="22"/>
          <w:lang w:val="en-GB"/>
        </w:rPr>
        <w:t>Robeco</w:t>
      </w:r>
      <w:proofErr w:type="spellEnd"/>
      <w:r w:rsidRPr="00CF2E93">
        <w:rPr>
          <w:rFonts w:ascii="Verdana" w:hAnsi="Verdana"/>
          <w:sz w:val="22"/>
          <w:szCs w:val="22"/>
          <w:lang w:val="en-GB"/>
        </w:rPr>
        <w:t>’ of  ‘</w:t>
      </w:r>
      <w:proofErr w:type="spellStart"/>
      <w:r w:rsidRPr="00CF2E93">
        <w:rPr>
          <w:rFonts w:ascii="Verdana" w:hAnsi="Verdana"/>
          <w:sz w:val="22"/>
          <w:szCs w:val="22"/>
          <w:lang w:val="en-GB"/>
        </w:rPr>
        <w:t>Rabo</w:t>
      </w:r>
      <w:proofErr w:type="spellEnd"/>
      <w:r w:rsidRPr="00CF2E93">
        <w:rPr>
          <w:rFonts w:ascii="Verdana" w:hAnsi="Verdana"/>
          <w:sz w:val="22"/>
          <w:szCs w:val="22"/>
          <w:lang w:val="en-GB"/>
        </w:rPr>
        <w:t xml:space="preserve">’?) </w:t>
      </w:r>
      <w:r w:rsidRPr="00CF2E93">
        <w:rPr>
          <w:rFonts w:ascii="Verdana" w:hAnsi="Verdana"/>
          <w:sz w:val="22"/>
          <w:szCs w:val="22"/>
        </w:rPr>
        <w:t>Voor ‘Staalbankiers’ hoeft niemand een woordenboek op te zoeken. Bij het woord ‘staal’ hoor je de metalen klik van de cijfercode van een dikke kluisdeur. Het is op de</w:t>
      </w:r>
      <w:r w:rsidRPr="00CF2E93">
        <w:rPr>
          <w:rFonts w:ascii="Verdana" w:hAnsi="Verdana"/>
          <w:sz w:val="22"/>
          <w:szCs w:val="22"/>
        </w:rPr>
        <w:t xml:space="preserve"> naam afgaande ook geen onpersoonlijke bank. Er zitten bankiers, mensen. Het blijkt ook uit de reclametekst. Die wordt uitgesproken door een man met een gedragen, warme stem. Dat is al belangrijk voor een pastor. Zo’n stem is een uitnodiging om je hart op </w:t>
      </w:r>
      <w:r w:rsidRPr="00CF2E93">
        <w:rPr>
          <w:rFonts w:ascii="Verdana" w:hAnsi="Verdana"/>
          <w:sz w:val="22"/>
          <w:szCs w:val="22"/>
        </w:rPr>
        <w:t>tafel te leggen. Hij heeft het over één van zijn klanten, IJsbrand. Een pastor kent zijn schaapjes met naam en toenaam. Hij heeft een band met hen. Die IJsbrand had voor iets anders hulp gezocht bij Staalbankiers. Hij beheert een stichting voor kansarme ki</w:t>
      </w:r>
      <w:r w:rsidRPr="00CF2E93">
        <w:rPr>
          <w:rFonts w:ascii="Verdana" w:hAnsi="Verdana"/>
          <w:sz w:val="22"/>
          <w:szCs w:val="22"/>
        </w:rPr>
        <w:t>nderen en Staalbankiers heeft hem geholpen de financiën daarvan te ordenen. Staalbankiers is niet alleen geïnteresseerd in rijke lui met geld, maar ook in arme drommels. Pastoraat en diaconaat raken elkaar! IJsbrand had diverse ontmoetingen met Staalbankie</w:t>
      </w:r>
      <w:r w:rsidRPr="00CF2E93">
        <w:rPr>
          <w:rFonts w:ascii="Verdana" w:hAnsi="Verdana"/>
          <w:sz w:val="22"/>
          <w:szCs w:val="22"/>
        </w:rPr>
        <w:t xml:space="preserve">rs. Een pastor heeft tijd voor zijn klantjes en voert </w:t>
      </w:r>
      <w:r w:rsidRPr="00CF2E93">
        <w:rPr>
          <w:rFonts w:ascii="Verdana" w:hAnsi="Verdana"/>
          <w:sz w:val="22"/>
          <w:szCs w:val="22"/>
        </w:rPr>
        <w:lastRenderedPageBreak/>
        <w:t>altijd meerdere gesprekken. ‘Ontmoetingen’ slaat op meer dan zakelijk contact.  In al die gesprekken groeide het vertrouwen. Staalbankiers oefende dus geen druk uit. IJsbrand besloot ook zijn privébelan</w:t>
      </w:r>
      <w:r w:rsidRPr="00CF2E93">
        <w:rPr>
          <w:rFonts w:ascii="Verdana" w:hAnsi="Verdana"/>
          <w:sz w:val="22"/>
          <w:szCs w:val="22"/>
        </w:rPr>
        <w:t xml:space="preserve">gen aan Staalbankiers toe te vertrouwen. Dat gaf hem rust. Het was alsof hij na veel omzwervingen thuiskwam. Deze bewoordingen uit de reclametekst doen denken aan Augustinus. ‘Ons hart is onrustig in ons, tot het rust vind in U, o God!’ Of aan Henri </w:t>
      </w:r>
      <w:proofErr w:type="spellStart"/>
      <w:r w:rsidRPr="00CF2E93">
        <w:rPr>
          <w:rFonts w:ascii="Verdana" w:hAnsi="Verdana"/>
          <w:sz w:val="22"/>
          <w:szCs w:val="22"/>
        </w:rPr>
        <w:t>Nouwen</w:t>
      </w:r>
      <w:proofErr w:type="spellEnd"/>
      <w:r w:rsidRPr="00CF2E93">
        <w:rPr>
          <w:rFonts w:ascii="Verdana" w:hAnsi="Verdana"/>
          <w:sz w:val="22"/>
          <w:szCs w:val="22"/>
        </w:rPr>
        <w:t>, die over de gelijkenis van de verloren zoon een boek schreef onder de titel ‘Eindelijk thuis!’ IJsbrand kan nu met vertrouwen verder leven. Staalbankiers werkt ook aan het zelfbewustzijn van mensen. De reclametekst spreekt over IJsbrand en zijn (zijn!) b</w:t>
      </w:r>
      <w:r w:rsidRPr="00CF2E93">
        <w:rPr>
          <w:rFonts w:ascii="Verdana" w:hAnsi="Verdana"/>
          <w:sz w:val="22"/>
          <w:szCs w:val="22"/>
        </w:rPr>
        <w:t>ankier en over gesprekken met diverse specialisten. Je zal toch maar een eigen bankier hebben en diverse specialisten die met jou willen praten! Dan is er geen ruimte meer voor minderwaardigheidsgevoelens. Nadat de reclame is beëindigd en er een andere rec</w:t>
      </w:r>
      <w:r w:rsidRPr="00CF2E93">
        <w:rPr>
          <w:rFonts w:ascii="Verdana" w:hAnsi="Verdana"/>
          <w:sz w:val="22"/>
          <w:szCs w:val="22"/>
        </w:rPr>
        <w:t>lame te horen is, komt de warme stem van Staalbankiers nog even terug. Dan luidt de boodschap dat Staalbankiers graag andere mensen wil ontmoeten om te werken aan hun persoonlijke (financiële) doelen. Staalbankiers walst niet over mensen heen. Mensen mogen</w:t>
      </w:r>
      <w:r w:rsidRPr="00CF2E93">
        <w:rPr>
          <w:rFonts w:ascii="Verdana" w:hAnsi="Verdana"/>
          <w:sz w:val="22"/>
          <w:szCs w:val="22"/>
        </w:rPr>
        <w:t xml:space="preserve"> hun eigen doelen stellen. Ze houden hun eigen verantwoordelijkheid. Staalbankiers helpt alleen om die doelen veilig te stellen.</w:t>
      </w:r>
    </w:p>
    <w:p w:rsidR="00000000" w:rsidRPr="00CF2E93" w:rsidRDefault="004F6658">
      <w:pPr>
        <w:pStyle w:val="Lijstopsomteken"/>
        <w:numPr>
          <w:ilvl w:val="0"/>
          <w:numId w:val="0"/>
        </w:numPr>
        <w:rPr>
          <w:rFonts w:ascii="Verdana" w:hAnsi="Verdana"/>
          <w:sz w:val="22"/>
          <w:szCs w:val="22"/>
        </w:rPr>
      </w:pPr>
      <w:r w:rsidRPr="00CF2E93">
        <w:rPr>
          <w:rFonts w:ascii="Verdana" w:hAnsi="Verdana"/>
          <w:sz w:val="22"/>
          <w:szCs w:val="22"/>
        </w:rPr>
        <w:tab/>
        <w:t>In de reclame wordt ergens ook nog gezegd dat Staalbankiers meer doet dan luisteren. Je hebt pastores die alleen maar luistere</w:t>
      </w:r>
      <w:r w:rsidRPr="00CF2E93">
        <w:rPr>
          <w:rFonts w:ascii="Verdana" w:hAnsi="Verdana"/>
          <w:sz w:val="22"/>
          <w:szCs w:val="22"/>
        </w:rPr>
        <w:t>n, ja-knikken en hummen. Daartegenover staan pastores die direct een koe bij de horens pakken en oplossingsgericht werken. Staalbankiers bewandelt de juiste middenweg. Ze luistert, maar doet meer dan dat. Ze luister en helpt. Dat kunnen de mensen van Staal</w:t>
      </w:r>
      <w:r w:rsidRPr="00CF2E93">
        <w:rPr>
          <w:rFonts w:ascii="Verdana" w:hAnsi="Verdana"/>
          <w:sz w:val="22"/>
          <w:szCs w:val="22"/>
        </w:rPr>
        <w:t>bankiers zo goed omdat zij – en dat is de slogan – bankiers zijn met inlevingsvermogen. Ze praten niet alleen met hun klanten, maar proberen zich echt in hen te verplaatsen. Dat maakt een einde aan eenzaam geworstel met vragen.</w:t>
      </w:r>
    </w:p>
    <w:p w:rsidR="00000000" w:rsidRPr="00CF2E93" w:rsidRDefault="004F6658">
      <w:pPr>
        <w:rPr>
          <w:rFonts w:ascii="Verdana" w:hAnsi="Verdana"/>
          <w:sz w:val="22"/>
          <w:szCs w:val="22"/>
        </w:rPr>
      </w:pPr>
    </w:p>
    <w:p w:rsidR="00000000" w:rsidRPr="00CF2E93" w:rsidRDefault="004F6658">
      <w:pPr>
        <w:rPr>
          <w:rFonts w:ascii="Verdana" w:hAnsi="Verdana"/>
          <w:sz w:val="22"/>
          <w:szCs w:val="22"/>
        </w:rPr>
      </w:pPr>
      <w:r w:rsidRPr="00CF2E93">
        <w:rPr>
          <w:rFonts w:ascii="Verdana" w:hAnsi="Verdana"/>
          <w:sz w:val="22"/>
          <w:szCs w:val="22"/>
        </w:rPr>
        <w:t>Ik heb er helemaal geen moe</w:t>
      </w:r>
      <w:r w:rsidRPr="00CF2E93">
        <w:rPr>
          <w:rFonts w:ascii="Verdana" w:hAnsi="Verdana"/>
          <w:sz w:val="22"/>
          <w:szCs w:val="22"/>
        </w:rPr>
        <w:t>ite mee dat mensen hun financiële zaken goed regelen. Ik hoop dat banken hun werk goed doen. Als ze dat niet doen, omdat ze aan korte-termijn belangen denken en dat misloopt</w:t>
      </w:r>
      <w:r w:rsidR="00CF2E93">
        <w:rPr>
          <w:rFonts w:ascii="Verdana" w:hAnsi="Verdana"/>
          <w:sz w:val="22"/>
          <w:szCs w:val="22"/>
        </w:rPr>
        <w:t>, zit de wereld immers met een k</w:t>
      </w:r>
      <w:r w:rsidRPr="00CF2E93">
        <w:rPr>
          <w:rFonts w:ascii="Verdana" w:hAnsi="Verdana"/>
          <w:sz w:val="22"/>
          <w:szCs w:val="22"/>
        </w:rPr>
        <w:t xml:space="preserve">redietcrisis opgescheept. </w:t>
      </w:r>
    </w:p>
    <w:p w:rsidR="004F6658" w:rsidRPr="00CF2E93" w:rsidRDefault="004F6658">
      <w:pPr>
        <w:rPr>
          <w:rFonts w:ascii="Verdana" w:hAnsi="Verdana"/>
          <w:sz w:val="22"/>
          <w:szCs w:val="22"/>
        </w:rPr>
      </w:pPr>
      <w:r w:rsidRPr="00CF2E93">
        <w:rPr>
          <w:rFonts w:ascii="Verdana" w:hAnsi="Verdana"/>
          <w:sz w:val="22"/>
          <w:szCs w:val="22"/>
        </w:rPr>
        <w:tab/>
        <w:t>Waarom ik dit verhaal s</w:t>
      </w:r>
      <w:r w:rsidRPr="00CF2E93">
        <w:rPr>
          <w:rFonts w:ascii="Verdana" w:hAnsi="Verdana"/>
          <w:sz w:val="22"/>
          <w:szCs w:val="22"/>
        </w:rPr>
        <w:t xml:space="preserve">chrijf? Ik heb iets ontdekt. Ik wist al dat Baäl in onze tijd zijn </w:t>
      </w:r>
      <w:r w:rsidRPr="00CF2E93">
        <w:rPr>
          <w:rFonts w:ascii="Verdana" w:hAnsi="Verdana"/>
          <w:i/>
          <w:iCs/>
          <w:sz w:val="22"/>
          <w:szCs w:val="22"/>
        </w:rPr>
        <w:t>priesters</w:t>
      </w:r>
      <w:r w:rsidRPr="00CF2E93">
        <w:rPr>
          <w:rFonts w:ascii="Verdana" w:hAnsi="Verdana"/>
          <w:sz w:val="22"/>
          <w:szCs w:val="22"/>
        </w:rPr>
        <w:t xml:space="preserve"> heeft. Dat zijn de economen, politici, directeuren, aandeelhouders die alleen maar aan geld en winst denken. Baäl heeft zijn </w:t>
      </w:r>
      <w:r w:rsidRPr="00CF2E93">
        <w:rPr>
          <w:rFonts w:ascii="Verdana" w:hAnsi="Verdana"/>
          <w:i/>
          <w:iCs/>
          <w:sz w:val="22"/>
          <w:szCs w:val="22"/>
        </w:rPr>
        <w:t>profeten</w:t>
      </w:r>
      <w:r w:rsidRPr="00CF2E93">
        <w:rPr>
          <w:rFonts w:ascii="Verdana" w:hAnsi="Verdana"/>
          <w:sz w:val="22"/>
          <w:szCs w:val="22"/>
        </w:rPr>
        <w:t xml:space="preserve"> die hun brood verdienen met analyses en toeko</w:t>
      </w:r>
      <w:r w:rsidRPr="00CF2E93">
        <w:rPr>
          <w:rFonts w:ascii="Verdana" w:hAnsi="Verdana"/>
          <w:sz w:val="22"/>
          <w:szCs w:val="22"/>
        </w:rPr>
        <w:t xml:space="preserve">mstvoorspellingen. Dankzij de reclame van Staalbankiers weet ik dat Baäl ook zijn </w:t>
      </w:r>
      <w:r w:rsidRPr="00CF2E93">
        <w:rPr>
          <w:rFonts w:ascii="Verdana" w:hAnsi="Verdana"/>
          <w:i/>
          <w:iCs/>
          <w:sz w:val="22"/>
          <w:szCs w:val="22"/>
        </w:rPr>
        <w:t>pastores</w:t>
      </w:r>
      <w:r w:rsidRPr="00CF2E93">
        <w:rPr>
          <w:rFonts w:ascii="Verdana" w:hAnsi="Verdana"/>
          <w:sz w:val="22"/>
          <w:szCs w:val="22"/>
        </w:rPr>
        <w:t xml:space="preserve"> heeft, met hart voor de individuele schapen uit de kudde. Moderne mensen mogen er blij mee zijn. Ze moeten toch ergens thuiskomen en vertrouwen in hun persoonlijke t</w:t>
      </w:r>
      <w:r w:rsidRPr="00CF2E93">
        <w:rPr>
          <w:rFonts w:ascii="Verdana" w:hAnsi="Verdana"/>
          <w:sz w:val="22"/>
          <w:szCs w:val="22"/>
        </w:rPr>
        <w:t>oekomst krijgen.</w:t>
      </w:r>
    </w:p>
    <w:sectPr w:rsidR="004F6658" w:rsidRPr="00CF2E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C04830E"/>
    <w:lvl w:ilvl="0">
      <w:start w:val="1"/>
      <w:numFmt w:val="bullet"/>
      <w:pStyle w:val="Lijstopsomteken"/>
      <w:lvlText w:val=""/>
      <w:lvlJc w:val="left"/>
      <w:pPr>
        <w:tabs>
          <w:tab w:val="num" w:pos="360"/>
        </w:tabs>
        <w:ind w:left="360" w:hanging="360"/>
      </w:pPr>
      <w:rPr>
        <w:rFonts w:ascii="Symbol" w:hAnsi="Symbol" w:hint="default"/>
      </w:rPr>
    </w:lvl>
  </w:abstractNum>
  <w:abstractNum w:abstractNumId="1">
    <w:nsid w:val="3E452F41"/>
    <w:multiLevelType w:val="hybridMultilevel"/>
    <w:tmpl w:val="AFDC0154"/>
    <w:lvl w:ilvl="0" w:tplc="7EA647B8">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E93"/>
    <w:rsid w:val="004F6658"/>
    <w:rsid w:val="00C01584"/>
    <w:rsid w:val="00CF2E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opsomteken">
    <w:name w:val="List Bullet"/>
    <w:basedOn w:val="Standaard"/>
    <w:autoRedefine/>
    <w:semiHidden/>
    <w:pPr>
      <w:numPr>
        <w:numId w:val="1"/>
      </w:numPr>
    </w:pPr>
  </w:style>
  <w:style w:type="paragraph" w:styleId="Lijstalinea">
    <w:name w:val="List Paragraph"/>
    <w:basedOn w:val="Standaard"/>
    <w:uiPriority w:val="34"/>
    <w:qFormat/>
    <w:rsid w:val="00C015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opsomteken">
    <w:name w:val="List Bullet"/>
    <w:basedOn w:val="Standaard"/>
    <w:autoRedefine/>
    <w:semiHidden/>
    <w:pPr>
      <w:numPr>
        <w:numId w:val="1"/>
      </w:numPr>
    </w:pPr>
  </w:style>
  <w:style w:type="paragraph" w:styleId="Lijstalinea">
    <w:name w:val="List Paragraph"/>
    <w:basedOn w:val="Standaard"/>
    <w:uiPriority w:val="34"/>
    <w:qFormat/>
    <w:rsid w:val="00C015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991</Words>
  <Characters>5456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Financieel pastoraat</vt:lpstr>
    </vt:vector>
  </TitlesOfParts>
  <Company/>
  <LinksUpToDate>false</LinksUpToDate>
  <CharactersWithSpaces>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Financieel pastoraat</dc:title>
  <dc:subject/>
  <dc:creator> </dc:creator>
  <cp:keywords/>
  <dc:description/>
  <cp:lastModifiedBy>N.C. van der Voet</cp:lastModifiedBy>
  <cp:revision>3</cp:revision>
  <dcterms:created xsi:type="dcterms:W3CDTF">2015-07-24T08:31:00Z</dcterms:created>
  <dcterms:modified xsi:type="dcterms:W3CDTF">2015-07-24T08:34:00Z</dcterms:modified>
</cp:coreProperties>
</file>