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15E" w:rsidRPr="007464C2" w:rsidRDefault="000F015E" w:rsidP="007464C2">
      <w:pPr>
        <w:tabs>
          <w:tab w:val="left" w:pos="-1440"/>
          <w:tab w:val="left" w:pos="-720"/>
        </w:tabs>
        <w:spacing w:line="240" w:lineRule="atLeast"/>
        <w:rPr>
          <w:rFonts w:ascii="Verdana" w:hAnsi="Verdana"/>
          <w:spacing w:val="-3"/>
        </w:rPr>
      </w:pPr>
      <w:r w:rsidRPr="007464C2">
        <w:rPr>
          <w:rFonts w:ascii="Verdana" w:hAnsi="Verdana"/>
          <w:b/>
          <w:spacing w:val="-3"/>
          <w:sz w:val="32"/>
          <w:szCs w:val="32"/>
        </w:rPr>
        <w:t>Sint Nicolaas</w:t>
      </w:r>
      <w:r w:rsidR="007464C2">
        <w:rPr>
          <w:rFonts w:ascii="Verdana" w:hAnsi="Verdana"/>
          <w:b/>
          <w:spacing w:val="-3"/>
          <w:sz w:val="32"/>
          <w:szCs w:val="32"/>
        </w:rPr>
        <w:t xml:space="preserve"> en zijn Pieterbaas</w:t>
      </w:r>
      <w:r w:rsidRPr="007464C2">
        <w:rPr>
          <w:rFonts w:ascii="Verdana" w:hAnsi="Verdana"/>
          <w:spacing w:val="-3"/>
        </w:rPr>
        <w:fldChar w:fldCharType="begin"/>
      </w:r>
      <w:r w:rsidRPr="007464C2">
        <w:rPr>
          <w:rFonts w:ascii="Verdana" w:hAnsi="Verdana"/>
          <w:spacing w:val="-3"/>
        </w:rPr>
        <w:instrText xml:space="preserve">PRIVATE </w:instrText>
      </w:r>
      <w:r w:rsidRPr="007464C2">
        <w:rPr>
          <w:rFonts w:ascii="Verdana" w:hAnsi="Verdana"/>
          <w:spacing w:val="-3"/>
        </w:rPr>
        <w:fldChar w:fldCharType="end"/>
      </w:r>
    </w:p>
    <w:p w:rsidR="000F015E" w:rsidRPr="00B54169" w:rsidRDefault="000F015E" w:rsidP="007464C2">
      <w:pPr>
        <w:tabs>
          <w:tab w:val="left" w:pos="-1440"/>
          <w:tab w:val="left" w:pos="-720"/>
        </w:tabs>
        <w:spacing w:line="240" w:lineRule="atLeast"/>
        <w:rPr>
          <w:rFonts w:ascii="Verdana" w:hAnsi="Verdana"/>
          <w:spacing w:val="-3"/>
        </w:rPr>
      </w:pPr>
    </w:p>
    <w:p w:rsidR="000F015E" w:rsidRPr="00B54169" w:rsidRDefault="000F015E" w:rsidP="007464C2">
      <w:pPr>
        <w:tabs>
          <w:tab w:val="left" w:pos="-1440"/>
          <w:tab w:val="left" w:pos="-720"/>
        </w:tabs>
        <w:spacing w:line="240" w:lineRule="atLeast"/>
        <w:rPr>
          <w:rFonts w:ascii="Verdana" w:hAnsi="Verdana"/>
          <w:spacing w:val="-3"/>
        </w:rPr>
      </w:pPr>
      <w:r w:rsidRPr="00B54169">
        <w:rPr>
          <w:rFonts w:ascii="Verdana" w:hAnsi="Verdana"/>
          <w:spacing w:val="-3"/>
        </w:rPr>
        <w:t>Wat gaat u dit jaar doen? Viert u het Sinterklaasfeest of laat u de goedheiligman tever</w:t>
      </w:r>
      <w:r w:rsidRPr="00B54169">
        <w:rPr>
          <w:rFonts w:ascii="Verdana" w:hAnsi="Verdana"/>
          <w:spacing w:val="-3"/>
        </w:rPr>
        <w:softHyphen/>
        <w:t>geefs aan uw deur kloppen? Of viert u de pakjesavond met een dubbel hart: van u hoeft dat roomse festijn niet, maar ach, die pakjes voor de kinderen zijn toch wel leuk?</w:t>
      </w:r>
    </w:p>
    <w:p w:rsidR="000F015E" w:rsidRPr="00B54169" w:rsidRDefault="000F015E" w:rsidP="007464C2">
      <w:pPr>
        <w:tabs>
          <w:tab w:val="left" w:pos="-1440"/>
          <w:tab w:val="left" w:pos="-720"/>
        </w:tabs>
        <w:spacing w:line="240" w:lineRule="atLeast"/>
        <w:rPr>
          <w:rFonts w:ascii="Verdana" w:hAnsi="Verdana"/>
          <w:spacing w:val="-3"/>
        </w:rPr>
      </w:pPr>
    </w:p>
    <w:p w:rsidR="000F015E" w:rsidRPr="00B54169" w:rsidRDefault="000F015E" w:rsidP="007464C2">
      <w:pPr>
        <w:tabs>
          <w:tab w:val="left" w:pos="-1440"/>
          <w:tab w:val="left" w:pos="-720"/>
        </w:tabs>
        <w:spacing w:line="240" w:lineRule="atLeast"/>
        <w:rPr>
          <w:rFonts w:ascii="Verdana" w:hAnsi="Verdana"/>
          <w:spacing w:val="-3"/>
        </w:rPr>
      </w:pPr>
      <w:r w:rsidRPr="00B54169">
        <w:rPr>
          <w:rFonts w:ascii="Verdana" w:hAnsi="Verdana"/>
          <w:spacing w:val="-3"/>
        </w:rPr>
        <w:t>Er is altijd discussie geweest onder de christenen of ze bepaalde dagen in acht zouden nemen of niet. Ook in de eerste gemeenten waren er vragen over Joodse feest- en gebodsdagen en heidense festiviteiten (zie bijvoorbeeld Rom. 14:5,6)</w:t>
      </w:r>
      <w:r w:rsidR="007464C2">
        <w:rPr>
          <w:rFonts w:ascii="Verdana" w:hAnsi="Verdana"/>
          <w:spacing w:val="-3"/>
        </w:rPr>
        <w:t>. Er waren ook toen mensen die c</w:t>
      </w:r>
      <w:r w:rsidRPr="00B54169">
        <w:rPr>
          <w:rFonts w:ascii="Verdana" w:hAnsi="Verdana"/>
          <w:spacing w:val="-3"/>
        </w:rPr>
        <w:t>onse</w:t>
      </w:r>
      <w:r w:rsidR="007464C2">
        <w:rPr>
          <w:rFonts w:ascii="Verdana" w:hAnsi="Verdana"/>
          <w:spacing w:val="-3"/>
        </w:rPr>
        <w:t>qu</w:t>
      </w:r>
      <w:r w:rsidRPr="00B54169">
        <w:rPr>
          <w:rFonts w:ascii="Verdana" w:hAnsi="Verdana"/>
          <w:spacing w:val="-3"/>
        </w:rPr>
        <w:t>ent dachten: een christen doet daaraan niet mee. Er waren er ook die het niet zo ernstig opnamen.</w:t>
      </w:r>
    </w:p>
    <w:p w:rsidR="007464C2" w:rsidRDefault="007464C2" w:rsidP="007464C2">
      <w:pPr>
        <w:tabs>
          <w:tab w:val="left" w:pos="-1440"/>
          <w:tab w:val="left" w:pos="-720"/>
        </w:tabs>
        <w:spacing w:line="240" w:lineRule="atLeast"/>
        <w:rPr>
          <w:rFonts w:ascii="Verdana" w:hAnsi="Verdana"/>
          <w:spacing w:val="-3"/>
        </w:rPr>
      </w:pPr>
    </w:p>
    <w:p w:rsidR="000F015E" w:rsidRPr="00B54169" w:rsidRDefault="000F015E" w:rsidP="007464C2">
      <w:pPr>
        <w:tabs>
          <w:tab w:val="left" w:pos="-1440"/>
          <w:tab w:val="left" w:pos="-720"/>
        </w:tabs>
        <w:spacing w:line="240" w:lineRule="atLeast"/>
        <w:rPr>
          <w:rFonts w:ascii="Verdana" w:hAnsi="Verdana"/>
          <w:spacing w:val="-3"/>
        </w:rPr>
      </w:pPr>
      <w:r w:rsidRPr="00B54169">
        <w:rPr>
          <w:rFonts w:ascii="Verdana" w:hAnsi="Verdana"/>
          <w:spacing w:val="-3"/>
        </w:rPr>
        <w:t>In de kerkgeschiedenis heeft Rome heel wat heiligendagen ingevoerd. Dat waren de sterfdagen van allerlei vrome lieden. Niet hun geboortedag werd gevierd. Waarom zou je, want een mens wordt g</w:t>
      </w:r>
      <w:r w:rsidR="007464C2">
        <w:rPr>
          <w:rFonts w:ascii="Verdana" w:hAnsi="Verdana"/>
          <w:spacing w:val="-3"/>
        </w:rPr>
        <w:t>eboren in een tranendal. Hun ste</w:t>
      </w:r>
      <w:r w:rsidRPr="00B54169">
        <w:rPr>
          <w:rFonts w:ascii="Verdana" w:hAnsi="Verdana"/>
          <w:spacing w:val="-3"/>
        </w:rPr>
        <w:t xml:space="preserve">rfdag was een feest waard. Het sterven is de bevrijding uit het tranendal. Aan de zaligheid van de zogenoemde heiligen werd immers niet getwijfeld. De mensen vierden de heiligendagen maar wat graag, want op een heiligendag hoefde er dikwijls niet gewerkt te worden. Er waren er zoveel dat het Engelse woord voor vakantie er nog mee te maken heeft: </w:t>
      </w:r>
      <w:proofErr w:type="spellStart"/>
      <w:r w:rsidRPr="00B54169">
        <w:rPr>
          <w:rFonts w:ascii="Verdana" w:hAnsi="Verdana"/>
          <w:spacing w:val="-3"/>
        </w:rPr>
        <w:t>holiday</w:t>
      </w:r>
      <w:proofErr w:type="spellEnd"/>
      <w:r w:rsidRPr="00B54169">
        <w:rPr>
          <w:rFonts w:ascii="Verdana" w:hAnsi="Verdana"/>
          <w:spacing w:val="-3"/>
        </w:rPr>
        <w:t>! De reforma</w:t>
      </w:r>
      <w:r w:rsidRPr="00B54169">
        <w:rPr>
          <w:rFonts w:ascii="Verdana" w:hAnsi="Verdana"/>
          <w:spacing w:val="-3"/>
        </w:rPr>
        <w:softHyphen/>
        <w:t>toren hebben ze alle afgeschaft. Sint Valen</w:t>
      </w:r>
      <w:r w:rsidRPr="00B54169">
        <w:rPr>
          <w:rFonts w:ascii="Verdana" w:hAnsi="Verdana"/>
          <w:spacing w:val="-3"/>
        </w:rPr>
        <w:softHyphen/>
        <w:t>tijn (Valentijnsdag) en Sint Maarten zijn nog een beetje bekend, hoewel wij als protestan</w:t>
      </w:r>
      <w:r w:rsidRPr="00B54169">
        <w:rPr>
          <w:rFonts w:ascii="Verdana" w:hAnsi="Verdana"/>
          <w:spacing w:val="-3"/>
        </w:rPr>
        <w:softHyphen/>
        <w:t xml:space="preserve">ten er </w:t>
      </w:r>
      <w:r w:rsidR="007464C2">
        <w:rPr>
          <w:rFonts w:ascii="Verdana" w:hAnsi="Verdana"/>
          <w:spacing w:val="-3"/>
        </w:rPr>
        <w:t>weinig mee</w:t>
      </w:r>
      <w:r w:rsidRPr="00B54169">
        <w:rPr>
          <w:rFonts w:ascii="Verdana" w:hAnsi="Verdana"/>
          <w:spacing w:val="-3"/>
        </w:rPr>
        <w:t xml:space="preserve"> doen. Dierendag, 4 oktober, is de heiligendag van Sint Franciscus. Dat weten de meeste mensen niet, ook al geven ze op die dag hun hond een extra knuffel. Alleen de heiligendag - 6 december - van Sint Nicolaas heeft de Reforma</w:t>
      </w:r>
      <w:r w:rsidRPr="00B54169">
        <w:rPr>
          <w:rFonts w:ascii="Verdana" w:hAnsi="Verdana"/>
          <w:spacing w:val="-3"/>
        </w:rPr>
        <w:softHyphen/>
        <w:t xml:space="preserve">tie krachtig </w:t>
      </w:r>
      <w:r w:rsidR="007464C2">
        <w:rPr>
          <w:rFonts w:ascii="Verdana" w:hAnsi="Verdana"/>
          <w:spacing w:val="-3"/>
        </w:rPr>
        <w:t>overleefd</w:t>
      </w:r>
      <w:r w:rsidRPr="00B54169">
        <w:rPr>
          <w:rFonts w:ascii="Verdana" w:hAnsi="Verdana"/>
          <w:spacing w:val="-3"/>
        </w:rPr>
        <w:t>. Zij het dat het dan om de pakjesavond gaat, voorafgaand aan deze heiligendag. Die pakjesavond was oorspronk</w:t>
      </w:r>
      <w:r w:rsidR="007464C2">
        <w:rPr>
          <w:rFonts w:ascii="Verdana" w:hAnsi="Verdana"/>
          <w:spacing w:val="-3"/>
        </w:rPr>
        <w:t>e</w:t>
      </w:r>
      <w:r w:rsidRPr="00B54169">
        <w:rPr>
          <w:rFonts w:ascii="Verdana" w:hAnsi="Verdana"/>
          <w:spacing w:val="-3"/>
        </w:rPr>
        <w:t xml:space="preserve">lijk alleen maar de </w:t>
      </w:r>
      <w:proofErr w:type="spellStart"/>
      <w:r w:rsidRPr="00B54169">
        <w:rPr>
          <w:rFonts w:ascii="Verdana" w:hAnsi="Verdana"/>
          <w:spacing w:val="-3"/>
        </w:rPr>
        <w:t>strooi-avond</w:t>
      </w:r>
      <w:proofErr w:type="spellEnd"/>
      <w:r w:rsidRPr="00B54169">
        <w:rPr>
          <w:rFonts w:ascii="Verdana" w:hAnsi="Verdana"/>
          <w:spacing w:val="-3"/>
        </w:rPr>
        <w:t>. Aanvankelijk hebben calvinisten hun best gedaan om ook deze heiligendag in het vergeet</w:t>
      </w:r>
      <w:r w:rsidRPr="00B54169">
        <w:rPr>
          <w:rFonts w:ascii="Verdana" w:hAnsi="Verdana"/>
          <w:spacing w:val="-3"/>
        </w:rPr>
        <w:softHyphen/>
        <w:t>boek bij te schrij</w:t>
      </w:r>
      <w:r w:rsidRPr="00B54169">
        <w:rPr>
          <w:rFonts w:ascii="Verdana" w:hAnsi="Verdana"/>
          <w:spacing w:val="-3"/>
        </w:rPr>
        <w:softHyphen/>
        <w:t>ven, maar dat is mislukt. Toen de Reformatie nog vers was in ons land, werd het zetten van de schoen en het bakken van speculaas (dat was de bisschopskoek) zelfs verboden. Ondanks dat bleef het Sint Nicolaasfeest een typisch volksfeest. Godfried Bomans heeft ooit interes</w:t>
      </w:r>
      <w:r w:rsidRPr="00B54169">
        <w:rPr>
          <w:rFonts w:ascii="Verdana" w:hAnsi="Verdana"/>
          <w:spacing w:val="-3"/>
        </w:rPr>
        <w:softHyphen/>
        <w:t>sante dingen daarover gezegd. Hij was van mening dat ook de calvinisti</w:t>
      </w:r>
      <w:r w:rsidRPr="00B54169">
        <w:rPr>
          <w:rFonts w:ascii="Verdana" w:hAnsi="Verdana"/>
          <w:spacing w:val="-3"/>
        </w:rPr>
        <w:softHyphen/>
        <w:t xml:space="preserve">sche ouders de Sint niet konden missen als </w:t>
      </w:r>
      <w:proofErr w:type="spellStart"/>
      <w:r w:rsidRPr="00B54169">
        <w:rPr>
          <w:rFonts w:ascii="Verdana" w:hAnsi="Verdana"/>
          <w:spacing w:val="-3"/>
        </w:rPr>
        <w:t>opvoe</w:t>
      </w:r>
      <w:r w:rsidRPr="00B54169">
        <w:rPr>
          <w:rFonts w:ascii="Verdana" w:hAnsi="Verdana"/>
          <w:spacing w:val="-3"/>
        </w:rPr>
        <w:softHyphen/>
        <w:t>dingsmiddel</w:t>
      </w:r>
      <w:proofErr w:type="spellEnd"/>
      <w:r w:rsidRPr="00B54169">
        <w:rPr>
          <w:rFonts w:ascii="Verdana" w:hAnsi="Verdana"/>
          <w:spacing w:val="-3"/>
        </w:rPr>
        <w:t>. Ze hadden er behoefte aan om hun kinderen jaarlijks een opvoed</w:t>
      </w:r>
      <w:r w:rsidRPr="00B54169">
        <w:rPr>
          <w:rFonts w:ascii="Verdana" w:hAnsi="Verdana"/>
          <w:spacing w:val="-3"/>
        </w:rPr>
        <w:softHyphen/>
        <w:t xml:space="preserve">kundige afrekening voor ogen te houden. Ik weet niet of dat waar is. </w:t>
      </w:r>
    </w:p>
    <w:p w:rsidR="007464C2" w:rsidRDefault="007464C2" w:rsidP="007464C2">
      <w:pPr>
        <w:tabs>
          <w:tab w:val="left" w:pos="-1440"/>
          <w:tab w:val="left" w:pos="-720"/>
        </w:tabs>
        <w:spacing w:line="240" w:lineRule="atLeast"/>
        <w:rPr>
          <w:rFonts w:ascii="Verdana" w:hAnsi="Verdana"/>
          <w:spacing w:val="-3"/>
        </w:rPr>
      </w:pPr>
    </w:p>
    <w:p w:rsidR="000F015E" w:rsidRPr="00B54169" w:rsidRDefault="000F015E" w:rsidP="007464C2">
      <w:pPr>
        <w:tabs>
          <w:tab w:val="left" w:pos="-1440"/>
          <w:tab w:val="left" w:pos="-720"/>
        </w:tabs>
        <w:spacing w:line="240" w:lineRule="atLeast"/>
        <w:rPr>
          <w:rFonts w:ascii="Verdana" w:hAnsi="Verdana"/>
          <w:spacing w:val="-3"/>
        </w:rPr>
      </w:pPr>
      <w:r w:rsidRPr="00B54169">
        <w:rPr>
          <w:rFonts w:ascii="Verdana" w:hAnsi="Verdana"/>
          <w:spacing w:val="-3"/>
        </w:rPr>
        <w:t>Protestantse tegenstanders van het Sint Nicolaasfeest hebben altijd gewezen op de heidense wortels van het kinder</w:t>
      </w:r>
      <w:r w:rsidRPr="00B54169">
        <w:rPr>
          <w:rFonts w:ascii="Verdana" w:hAnsi="Verdana"/>
          <w:spacing w:val="-3"/>
        </w:rPr>
        <w:softHyphen/>
        <w:t>feest. Sint Nicolaas is de god Wodan van de Germa</w:t>
      </w:r>
      <w:r w:rsidRPr="00B54169">
        <w:rPr>
          <w:rFonts w:ascii="Verdana" w:hAnsi="Verdana"/>
          <w:spacing w:val="-3"/>
        </w:rPr>
        <w:softHyphen/>
        <w:t xml:space="preserve">nen. Wodan zou te paard door de lucht en over de velden draven om die vruchtbaar te maken. De schoorsteen is de verbinding tussen hemel en aarde. Het paard is het </w:t>
      </w:r>
      <w:proofErr w:type="spellStart"/>
      <w:r w:rsidRPr="00B54169">
        <w:rPr>
          <w:rFonts w:ascii="Verdana" w:hAnsi="Verdana"/>
          <w:spacing w:val="-3"/>
        </w:rPr>
        <w:t>godenver</w:t>
      </w:r>
      <w:r w:rsidRPr="00B54169">
        <w:rPr>
          <w:rFonts w:ascii="Verdana" w:hAnsi="Verdana"/>
          <w:spacing w:val="-3"/>
        </w:rPr>
        <w:softHyphen/>
        <w:t>voer</w:t>
      </w:r>
      <w:r w:rsidRPr="00B54169">
        <w:rPr>
          <w:rFonts w:ascii="Verdana" w:hAnsi="Verdana"/>
          <w:spacing w:val="-3"/>
        </w:rPr>
        <w:softHyphen/>
        <w:t>middel</w:t>
      </w:r>
      <w:proofErr w:type="spellEnd"/>
      <w:r w:rsidRPr="00B54169">
        <w:rPr>
          <w:rFonts w:ascii="Verdana" w:hAnsi="Verdana"/>
          <w:spacing w:val="-3"/>
        </w:rPr>
        <w:t xml:space="preserve">. Wie zijn kinderen verre wil houden van heidense mythen, moet ze dus ook </w:t>
      </w:r>
      <w:r w:rsidRPr="00B54169">
        <w:rPr>
          <w:rFonts w:ascii="Verdana" w:hAnsi="Verdana"/>
          <w:spacing w:val="-3"/>
        </w:rPr>
        <w:lastRenderedPageBreak/>
        <w:t>verre houden van de Sint.</w:t>
      </w:r>
    </w:p>
    <w:p w:rsidR="007464C2" w:rsidRDefault="007464C2" w:rsidP="007464C2">
      <w:pPr>
        <w:tabs>
          <w:tab w:val="left" w:pos="-1440"/>
          <w:tab w:val="left" w:pos="-720"/>
        </w:tabs>
        <w:spacing w:line="240" w:lineRule="atLeast"/>
        <w:rPr>
          <w:rFonts w:ascii="Verdana" w:hAnsi="Verdana"/>
          <w:spacing w:val="-3"/>
        </w:rPr>
      </w:pPr>
    </w:p>
    <w:p w:rsidR="000F015E" w:rsidRPr="00B54169" w:rsidRDefault="000F015E" w:rsidP="007464C2">
      <w:pPr>
        <w:tabs>
          <w:tab w:val="left" w:pos="-1440"/>
          <w:tab w:val="left" w:pos="-720"/>
        </w:tabs>
        <w:spacing w:line="240" w:lineRule="atLeast"/>
        <w:rPr>
          <w:rFonts w:ascii="Verdana" w:hAnsi="Verdana"/>
          <w:spacing w:val="-3"/>
        </w:rPr>
      </w:pPr>
      <w:r w:rsidRPr="00B54169">
        <w:rPr>
          <w:rFonts w:ascii="Verdana" w:hAnsi="Verdana"/>
          <w:spacing w:val="-3"/>
        </w:rPr>
        <w:t>Anderen wijzen op de grote gelijkenis tussen Sint Nico</w:t>
      </w:r>
      <w:r w:rsidRPr="00B54169">
        <w:rPr>
          <w:rFonts w:ascii="Verdana" w:hAnsi="Verdana"/>
          <w:spacing w:val="-3"/>
        </w:rPr>
        <w:softHyphen/>
        <w:t>laas en God en willen daarom niets met het feest te maken hebben. De Sint is een bisschop en de bisschop vertegen</w:t>
      </w:r>
      <w:r w:rsidRPr="00B54169">
        <w:rPr>
          <w:rFonts w:ascii="Verdana" w:hAnsi="Verdana"/>
          <w:spacing w:val="-3"/>
        </w:rPr>
        <w:softHyphen/>
        <w:t>woordigt de kerk en de kerk vertegenwoordigt God in de roomse theologie. Sint Nicolaas kent alle kinderen en hij weet alle dingen van hen. Hij veroor</w:t>
      </w:r>
      <w:r w:rsidRPr="00B54169">
        <w:rPr>
          <w:rFonts w:ascii="Verdana" w:hAnsi="Verdana"/>
          <w:spacing w:val="-3"/>
        </w:rPr>
        <w:softHyphen/>
        <w:t>deelt en spreekt vrij. Hij leest zijn oordeel af uit een groot boek (zie Openb. 20:12). Zijn knecht mag het oordeel voltrek</w:t>
      </w:r>
      <w:r w:rsidRPr="00B54169">
        <w:rPr>
          <w:rFonts w:ascii="Verdana" w:hAnsi="Verdana"/>
          <w:spacing w:val="-3"/>
        </w:rPr>
        <w:softHyphen/>
        <w:t>ken. Zwarte Piet is de duivel. (De naam 'Zwarte Piet' of 'Pietje Pek' is een oude volksbenaming van de duivel.) De zak is het beeld van de hel. In Oostenrijk lopen de Zwarte Pieten dan ook met horentjes op hun hoofd. Godfried Bomans heeft ons erop attent gemaakt dat wat dit betreft het Sinterklaas</w:t>
      </w:r>
      <w:r w:rsidRPr="00B54169">
        <w:rPr>
          <w:rFonts w:ascii="Verdana" w:hAnsi="Verdana"/>
          <w:spacing w:val="-3"/>
        </w:rPr>
        <w:softHyphen/>
        <w:t>feest een goede weergave biedt van de theologie van zijn kerk. Vroeger was de roomse theologie streng: in die periode werd Sinterklaas als boeman de kinderen voorgehouden. De kinderen leerden een gelijk beeld van God te hebben. In onze tijd is Sinterklaas wel streng in zijn woorden, maar van straffen komt niets meer. De zak is een loos dreigement geworden. De geeste</w:t>
      </w:r>
      <w:r w:rsidRPr="00B54169">
        <w:rPr>
          <w:rFonts w:ascii="Verdana" w:hAnsi="Verdana"/>
          <w:spacing w:val="-3"/>
        </w:rPr>
        <w:softHyphen/>
        <w:t>lijken in de Rooms-Katholieke Kerk waar</w:t>
      </w:r>
      <w:r w:rsidRPr="00B54169">
        <w:rPr>
          <w:rFonts w:ascii="Verdana" w:hAnsi="Verdana"/>
          <w:spacing w:val="-3"/>
        </w:rPr>
        <w:softHyphen/>
        <w:t>schuwen nog wel voor het oordeel, maar tegelijk leren ze dat eigenlijk niemand verloren kan gaan. De geloofsbelij</w:t>
      </w:r>
      <w:r w:rsidRPr="00B54169">
        <w:rPr>
          <w:rFonts w:ascii="Verdana" w:hAnsi="Verdana"/>
          <w:spacing w:val="-3"/>
        </w:rPr>
        <w:softHyphen/>
        <w:t>denis van Sinterklaas: 'Wie zoet is , krijgt lekkers, wie stout is de roe!', is een correcte weergave van de officiële roomse genadeleer en de leer van de goede werken. De praktijk is echter milder.</w:t>
      </w:r>
    </w:p>
    <w:p w:rsidR="000F015E" w:rsidRPr="00B54169" w:rsidRDefault="000F015E" w:rsidP="007464C2">
      <w:pPr>
        <w:tabs>
          <w:tab w:val="left" w:pos="-1440"/>
          <w:tab w:val="left" w:pos="-720"/>
        </w:tabs>
        <w:spacing w:line="240" w:lineRule="atLeast"/>
        <w:rPr>
          <w:rFonts w:ascii="Verdana" w:hAnsi="Verdana"/>
          <w:spacing w:val="-3"/>
        </w:rPr>
      </w:pPr>
    </w:p>
    <w:p w:rsidR="000F015E" w:rsidRPr="00B54169" w:rsidRDefault="000F015E" w:rsidP="007464C2">
      <w:pPr>
        <w:tabs>
          <w:tab w:val="left" w:pos="-1440"/>
          <w:tab w:val="left" w:pos="-720"/>
        </w:tabs>
        <w:spacing w:line="240" w:lineRule="atLeast"/>
        <w:rPr>
          <w:rFonts w:ascii="Verdana" w:hAnsi="Verdana"/>
          <w:spacing w:val="-3"/>
        </w:rPr>
      </w:pPr>
      <w:r w:rsidRPr="00B54169">
        <w:rPr>
          <w:rFonts w:ascii="Verdana" w:hAnsi="Verdana"/>
          <w:spacing w:val="-3"/>
        </w:rPr>
        <w:t>Wat doen wij op 5 december? Vieren, niet vieren? Ik geef mijn persoonlijke visie. Sint Nicolaas bestaat niet. Dan zal ik het ook, als die mogelijkheid zich voordoet, zo aan kinderen vertellen. Een pakjes</w:t>
      </w:r>
      <w:r w:rsidRPr="00B54169">
        <w:rPr>
          <w:rFonts w:ascii="Verdana" w:hAnsi="Verdana"/>
          <w:spacing w:val="-3"/>
        </w:rPr>
        <w:softHyphen/>
        <w:t>avond is best gezellig, mits de cadeaus - evenals de gedichten - niet al te veel in getal en al te groot in omvang zijn. Een verhaaltje erom</w:t>
      </w:r>
      <w:r w:rsidRPr="00B54169">
        <w:rPr>
          <w:rFonts w:ascii="Verdana" w:hAnsi="Verdana"/>
          <w:spacing w:val="-3"/>
        </w:rPr>
        <w:softHyphen/>
        <w:t>heen en wat liedjes erbij, deren me niet. Het geloof in Sint Nicolaas zelf is een kwalij</w:t>
      </w:r>
      <w:r w:rsidRPr="00B54169">
        <w:rPr>
          <w:rFonts w:ascii="Verdana" w:hAnsi="Verdana"/>
          <w:spacing w:val="-3"/>
        </w:rPr>
        <w:softHyphen/>
        <w:t>ke zaak. Dat moeten wij onze kinderen niet bijbrengen. Waarom zouden we dat doen? Voor kinderen is een pakjesavond ook leuk als je vertelt dat Sinterklaas niet bestaat en die rode man in de winkelstraat in het dorp een meneer is met een geleende jas en mijter. Kinderen mogen van mij hun schoen bij de centrale verwar</w:t>
      </w:r>
      <w:r w:rsidRPr="00B54169">
        <w:rPr>
          <w:rFonts w:ascii="Verdana" w:hAnsi="Verdana"/>
          <w:spacing w:val="-3"/>
        </w:rPr>
        <w:softHyphen/>
        <w:t>ming zetten. Alleen, vertel er dan bij dat mamma er misschien iets in doet.</w:t>
      </w:r>
    </w:p>
    <w:p w:rsidR="000F015E" w:rsidRPr="00B54169" w:rsidRDefault="000F015E" w:rsidP="007464C2">
      <w:pPr>
        <w:tabs>
          <w:tab w:val="left" w:pos="-1440"/>
          <w:tab w:val="left" w:pos="-720"/>
        </w:tabs>
        <w:spacing w:line="240" w:lineRule="atLeast"/>
        <w:rPr>
          <w:rFonts w:ascii="Verdana" w:hAnsi="Verdana"/>
          <w:spacing w:val="-3"/>
        </w:rPr>
      </w:pPr>
      <w:r w:rsidRPr="00B54169">
        <w:rPr>
          <w:rFonts w:ascii="Verdana" w:hAnsi="Verdana"/>
          <w:spacing w:val="-3"/>
        </w:rPr>
        <w:tab/>
        <w:t>Het verbaast mij elk jaar weer hoe fanatiek veel ouders, ook uit de Gereformeerde Gezindte, hun kleine kinderen proberen bij te brengen dat de Sint bestaat. Oudere broers en zussen doen er nog een schepje bovenop door 'de kleintjes' bang te maken. 'Kijk uit hoor, straks neemt de Sint je mee!' Alle voorberei</w:t>
      </w:r>
      <w:r w:rsidRPr="00B54169">
        <w:rPr>
          <w:rFonts w:ascii="Verdana" w:hAnsi="Verdana"/>
          <w:spacing w:val="-3"/>
        </w:rPr>
        <w:softHyphen/>
        <w:t>dingen van het Sinterklaasfeest geschieden stiekem, zodat de kleine kinderen maar niet merken dat ze bedrogen worden. Alsof het niet leuk is om in alle openheid samen met een kleuter een sinter</w:t>
      </w:r>
      <w:r w:rsidRPr="00B54169">
        <w:rPr>
          <w:rFonts w:ascii="Verdana" w:hAnsi="Verdana"/>
          <w:spacing w:val="-3"/>
        </w:rPr>
        <w:softHyphen/>
        <w:t>klaascadeau</w:t>
      </w:r>
      <w:r w:rsidRPr="00B54169">
        <w:rPr>
          <w:rFonts w:ascii="Verdana" w:hAnsi="Verdana"/>
          <w:spacing w:val="-3"/>
        </w:rPr>
        <w:softHyphen/>
        <w:t>tje te kopen voor een ander gezinslid. Dat doe je toch ook als er een gewone verjaardag aankomt?</w:t>
      </w:r>
    </w:p>
    <w:p w:rsidR="000F015E" w:rsidRPr="00B54169" w:rsidRDefault="000F015E" w:rsidP="007464C2">
      <w:pPr>
        <w:tabs>
          <w:tab w:val="left" w:pos="-1440"/>
          <w:tab w:val="left" w:pos="-720"/>
        </w:tabs>
        <w:spacing w:line="240" w:lineRule="atLeast"/>
        <w:rPr>
          <w:rFonts w:ascii="Verdana" w:hAnsi="Verdana"/>
          <w:spacing w:val="-3"/>
        </w:rPr>
      </w:pPr>
      <w:r w:rsidRPr="00B54169">
        <w:rPr>
          <w:rFonts w:ascii="Verdana" w:hAnsi="Verdana"/>
          <w:spacing w:val="-3"/>
        </w:rPr>
        <w:tab/>
        <w:t>Refor</w:t>
      </w:r>
      <w:r w:rsidRPr="00B54169">
        <w:rPr>
          <w:rFonts w:ascii="Verdana" w:hAnsi="Verdana"/>
          <w:spacing w:val="-3"/>
        </w:rPr>
        <w:softHyphen/>
        <w:t>matorische scholen willen niets van de goedheiligman weten, veel andere christelijke scholen doen wel mee aan het feest. Dat m</w:t>
      </w:r>
      <w:r w:rsidR="007464C2">
        <w:rPr>
          <w:rFonts w:ascii="Verdana" w:hAnsi="Verdana"/>
          <w:spacing w:val="-3"/>
        </w:rPr>
        <w:t xml:space="preserve">oeten </w:t>
      </w:r>
      <w:r w:rsidR="007464C2">
        <w:rPr>
          <w:rFonts w:ascii="Verdana" w:hAnsi="Verdana"/>
          <w:spacing w:val="-3"/>
        </w:rPr>
        <w:lastRenderedPageBreak/>
        <w:t>scholen zelf weten, maar a</w:t>
      </w:r>
      <w:r w:rsidRPr="00B54169">
        <w:rPr>
          <w:rFonts w:ascii="Verdana" w:hAnsi="Verdana"/>
          <w:spacing w:val="-3"/>
        </w:rPr>
        <w:t>ls je dan als school eraan meedoet, vertel dan de waarheid. Zeg als juf of meester dat het een spel is. Een moeder kreeg een vermaning van een groepsleerkracht - op een positief christelijke basisschool - dat ze haar kind de waarheid over de Sint verteld had. 'Uw kind is nu een buitenbeen</w:t>
      </w:r>
      <w:r w:rsidRPr="00B54169">
        <w:rPr>
          <w:rFonts w:ascii="Verdana" w:hAnsi="Verdana"/>
          <w:spacing w:val="-3"/>
        </w:rPr>
        <w:softHyphen/>
        <w:t>tje en verstoort het feest van de andere kinderen als het zegt dat de Sint niet bestaat!' Dat is de omgekeerde wereld. Die juf verdient een vermaning en haar schoolbestuur ook.</w:t>
      </w:r>
    </w:p>
    <w:p w:rsidR="000F015E" w:rsidRPr="00B54169" w:rsidRDefault="000F015E" w:rsidP="007464C2">
      <w:pPr>
        <w:tabs>
          <w:tab w:val="left" w:pos="-1440"/>
          <w:tab w:val="left" w:pos="-720"/>
        </w:tabs>
        <w:spacing w:line="240" w:lineRule="atLeast"/>
        <w:rPr>
          <w:rFonts w:ascii="Verdana" w:hAnsi="Verdana"/>
          <w:spacing w:val="-3"/>
        </w:rPr>
      </w:pPr>
      <w:r w:rsidRPr="00B54169">
        <w:rPr>
          <w:rFonts w:ascii="Verdana" w:hAnsi="Verdana"/>
          <w:spacing w:val="-3"/>
        </w:rPr>
        <w:tab/>
        <w:t>Doen alsof Sinterklaas bestaat, gaat niet alleen in tegen het negende gebod. Het is ook een opvoedkundige blunder. Ouderen maken zich ongeloofwaardig als ze hun kinderen enige jaren (soms zo lang mogelijk!) laten geloven in een leugen, om vervolgens de waarheid te vertellen. Diezelfde ouders zeggen tegen hun kinderen dat een grapje maar één keer leuk is. Het is voor sommige kinderen niet alleen schokkend om te ontdekken dat de Sint een fantasiefiguur is. Het is voor hen ook een schok om er achter te komen dat ze beetgenomen zijn. Dat is een deuk in het basisvertrouwen tussen een kind en ouderen.</w:t>
      </w:r>
    </w:p>
    <w:p w:rsidR="000F015E" w:rsidRPr="00B54169" w:rsidRDefault="000F015E" w:rsidP="007464C2">
      <w:pPr>
        <w:tabs>
          <w:tab w:val="left" w:pos="-1440"/>
          <w:tab w:val="left" w:pos="-720"/>
        </w:tabs>
        <w:spacing w:line="240" w:lineRule="atLeast"/>
        <w:rPr>
          <w:rFonts w:ascii="Verdana" w:hAnsi="Verdana"/>
          <w:spacing w:val="-3"/>
        </w:rPr>
      </w:pPr>
      <w:r w:rsidRPr="00B54169">
        <w:rPr>
          <w:rFonts w:ascii="Verdana" w:hAnsi="Verdana"/>
          <w:spacing w:val="-3"/>
        </w:rPr>
        <w:tab/>
        <w:t>De ontdekking dat Sint Nicolaas niet bestaat, is de eerste worsteling tussen geloof en ongeloof van een kind. Als ouderen beseffen we niet (meer) hoe diep dat kan ingrijpen in een kinderleven. Kinderen zijn immers heel serieus en angstig-gelovig als het over de Sint gaat. Als de waarheid uiteindelijk boven tafel komt, breng je een vorm van seculari</w:t>
      </w:r>
      <w:r w:rsidRPr="00B54169">
        <w:rPr>
          <w:rFonts w:ascii="Verdana" w:hAnsi="Verdana"/>
          <w:spacing w:val="-3"/>
        </w:rPr>
        <w:softHyphen/>
        <w:t xml:space="preserve">satie op gang bij een kind. Die is godsdienstig gekleurd. U kent misschien ook wel een kind, net als ik, dat een dag na het horen van de waarheid over Sinterklaas, aan zijn moeder vroeg: 'Mamma, bestaat de </w:t>
      </w:r>
      <w:proofErr w:type="spellStart"/>
      <w:r w:rsidRPr="00B54169">
        <w:rPr>
          <w:rFonts w:ascii="Verdana" w:hAnsi="Verdana"/>
          <w:spacing w:val="-3"/>
        </w:rPr>
        <w:t>Here</w:t>
      </w:r>
      <w:proofErr w:type="spellEnd"/>
      <w:r w:rsidRPr="00B54169">
        <w:rPr>
          <w:rFonts w:ascii="Verdana" w:hAnsi="Verdana"/>
          <w:spacing w:val="-3"/>
        </w:rPr>
        <w:t xml:space="preserve"> Jezus nu ook niet?' </w:t>
      </w:r>
      <w:proofErr w:type="spellStart"/>
      <w:r w:rsidRPr="00B54169">
        <w:rPr>
          <w:rFonts w:ascii="Verdana" w:hAnsi="Verdana"/>
          <w:spacing w:val="-3"/>
        </w:rPr>
        <w:t>Kuitert</w:t>
      </w:r>
      <w:proofErr w:type="spellEnd"/>
      <w:r w:rsidRPr="00B54169">
        <w:rPr>
          <w:rFonts w:ascii="Verdana" w:hAnsi="Verdana"/>
          <w:spacing w:val="-3"/>
        </w:rPr>
        <w:t xml:space="preserve"> zegt in één van zijn boeken dat een studente tegen hem zei: 'Wat u doet, dat vind ik net zo verschrikkelijk als wat mijn ouders deden. Die namen mij een dierbaar geloof af, toen ze zeiden dat Sint Nicolaas niet echt bestond. U doet dat precies hetzelfde met mijn geloof in God!' Het antwoord van </w:t>
      </w:r>
      <w:proofErr w:type="spellStart"/>
      <w:r w:rsidRPr="00B54169">
        <w:rPr>
          <w:rFonts w:ascii="Verdana" w:hAnsi="Verdana"/>
          <w:spacing w:val="-3"/>
        </w:rPr>
        <w:t>Kuitert</w:t>
      </w:r>
      <w:proofErr w:type="spellEnd"/>
      <w:r w:rsidRPr="00B54169">
        <w:rPr>
          <w:rFonts w:ascii="Verdana" w:hAnsi="Verdana"/>
          <w:spacing w:val="-3"/>
        </w:rPr>
        <w:t xml:space="preserve"> was dat dat zijn bedoeling ook was. Hij wilde alle aangekoekte fantasie-elementen van het christelijk geloof verwijderen. Het gaat mij nu niet om </w:t>
      </w:r>
      <w:proofErr w:type="spellStart"/>
      <w:r w:rsidRPr="00B54169">
        <w:rPr>
          <w:rFonts w:ascii="Verdana" w:hAnsi="Verdana"/>
          <w:spacing w:val="-3"/>
        </w:rPr>
        <w:t>Kuitert</w:t>
      </w:r>
      <w:proofErr w:type="spellEnd"/>
      <w:r w:rsidRPr="00B54169">
        <w:rPr>
          <w:rFonts w:ascii="Verdana" w:hAnsi="Verdana"/>
          <w:spacing w:val="-3"/>
        </w:rPr>
        <w:t>. Het gaat mij om wat die studente zei.</w:t>
      </w:r>
    </w:p>
    <w:p w:rsidR="000F015E" w:rsidRPr="00B54169" w:rsidRDefault="000F015E" w:rsidP="007464C2">
      <w:pPr>
        <w:tabs>
          <w:tab w:val="left" w:pos="-1440"/>
          <w:tab w:val="left" w:pos="-720"/>
        </w:tabs>
        <w:spacing w:line="240" w:lineRule="atLeast"/>
        <w:rPr>
          <w:rFonts w:ascii="Verdana" w:hAnsi="Verdana"/>
          <w:spacing w:val="-3"/>
        </w:rPr>
      </w:pPr>
      <w:r w:rsidRPr="00B54169">
        <w:rPr>
          <w:rFonts w:ascii="Verdana" w:hAnsi="Verdana"/>
          <w:spacing w:val="-3"/>
        </w:rPr>
        <w:tab/>
        <w:t xml:space="preserve">Over de theologie van de Sint kunnen we kort zijn. Dat de goeden beloond worden en de kwaden gestraft, is een oerelement in alle niet christelijke godsdiensten. De farizeeërs leerden het ook al. Het is bovendien een onvermijdelijke regel van de meeste opvoeders. </w:t>
      </w:r>
      <w:r w:rsidR="007464C2">
        <w:rPr>
          <w:rFonts w:ascii="Verdana" w:hAnsi="Verdana"/>
          <w:spacing w:val="-3"/>
        </w:rPr>
        <w:t>Het is een harde regel als zij consequ</w:t>
      </w:r>
      <w:r w:rsidRPr="00B54169">
        <w:rPr>
          <w:rFonts w:ascii="Verdana" w:hAnsi="Verdana"/>
          <w:spacing w:val="-3"/>
        </w:rPr>
        <w:t>ent zou worden toegepast. Luther vreesde niet voor niets God te ontmoe</w:t>
      </w:r>
      <w:r w:rsidRPr="00B54169">
        <w:rPr>
          <w:rFonts w:ascii="Verdana" w:hAnsi="Verdana"/>
          <w:spacing w:val="-3"/>
        </w:rPr>
        <w:softHyphen/>
        <w:t>ten. Het roomse ge</w:t>
      </w:r>
      <w:r w:rsidRPr="00B54169">
        <w:rPr>
          <w:rFonts w:ascii="Verdana" w:hAnsi="Verdana"/>
          <w:spacing w:val="-3"/>
        </w:rPr>
        <w:softHyphen/>
        <w:t>loof bevat echter een boodschap die haaks staat op het Evange</w:t>
      </w:r>
      <w:r w:rsidRPr="00B54169">
        <w:rPr>
          <w:rFonts w:ascii="Verdana" w:hAnsi="Verdana"/>
          <w:spacing w:val="-3"/>
        </w:rPr>
        <w:softHyphen/>
        <w:t xml:space="preserve">lie van vrije genade. De Reformatie heeft dat weer ontdekt. Ondanks dat blijven ook veel protestantse christenen half of geheel steken in het </w:t>
      </w:r>
      <w:proofErr w:type="spellStart"/>
      <w:r w:rsidRPr="00B54169">
        <w:rPr>
          <w:rFonts w:ascii="Verdana" w:hAnsi="Verdana"/>
          <w:spacing w:val="-3"/>
        </w:rPr>
        <w:t>sinter</w:t>
      </w:r>
      <w:r w:rsidRPr="00B54169">
        <w:rPr>
          <w:rFonts w:ascii="Verdana" w:hAnsi="Verdana"/>
          <w:spacing w:val="-3"/>
        </w:rPr>
        <w:softHyphen/>
        <w:t>klaasgeloof</w:t>
      </w:r>
      <w:proofErr w:type="spellEnd"/>
      <w:r w:rsidRPr="00B54169">
        <w:rPr>
          <w:rFonts w:ascii="Verdana" w:hAnsi="Verdana"/>
          <w:spacing w:val="-3"/>
        </w:rPr>
        <w:t>. De één denkt dat God ons wel zal belonen als we brave burgers zijn. De ander vreest God - net als Luther - omdat hij meent tekort te schieten in vrome goede werken. Laten we onze kinderen niet onnodig in verwarring brengen. Je kunt ze niet tegelijk het sinterklaasgeloof en het Evangelie bijbrengen. De tegenstelling daartussen is groot. De kans dat het sinterklaasge</w:t>
      </w:r>
      <w:r w:rsidRPr="00B54169">
        <w:rPr>
          <w:rFonts w:ascii="Verdana" w:hAnsi="Verdana"/>
          <w:spacing w:val="-3"/>
        </w:rPr>
        <w:softHyphen/>
        <w:t xml:space="preserve">loof (verborgen) een lange adem heeft ook. Dan krijgt </w:t>
      </w:r>
      <w:proofErr w:type="spellStart"/>
      <w:r w:rsidRPr="00B54169">
        <w:rPr>
          <w:rFonts w:ascii="Verdana" w:hAnsi="Verdana"/>
          <w:spacing w:val="-3"/>
        </w:rPr>
        <w:t>Kuitert</w:t>
      </w:r>
      <w:proofErr w:type="spellEnd"/>
      <w:r w:rsidRPr="00B54169">
        <w:rPr>
          <w:rFonts w:ascii="Verdana" w:hAnsi="Verdana"/>
          <w:spacing w:val="-3"/>
        </w:rPr>
        <w:t xml:space="preserve"> toch nog gelijk. Dan moeten we zelfs nog </w:t>
      </w:r>
      <w:r w:rsidRPr="00B54169">
        <w:rPr>
          <w:rFonts w:ascii="Verdana" w:hAnsi="Verdana"/>
          <w:spacing w:val="-3"/>
        </w:rPr>
        <w:lastRenderedPageBreak/>
        <w:t>tegen volwassenen zeggen: u moet stoppen met in Sint Nicolaas te geloven. Alleen denk ik daarbij dan aan andere dingen dan hij.</w:t>
      </w:r>
    </w:p>
    <w:p w:rsidR="000F015E" w:rsidRDefault="000F015E" w:rsidP="007464C2">
      <w:pPr>
        <w:tabs>
          <w:tab w:val="left" w:pos="-1440"/>
          <w:tab w:val="left" w:pos="-720"/>
        </w:tabs>
        <w:spacing w:line="240" w:lineRule="atLeast"/>
        <w:rPr>
          <w:rFonts w:ascii="Verdana" w:hAnsi="Verdana"/>
          <w:spacing w:val="-3"/>
        </w:rPr>
      </w:pPr>
    </w:p>
    <w:p w:rsidR="007464C2" w:rsidRPr="00B54169" w:rsidRDefault="007464C2" w:rsidP="007464C2">
      <w:pPr>
        <w:tabs>
          <w:tab w:val="left" w:pos="-1440"/>
          <w:tab w:val="left" w:pos="-720"/>
        </w:tabs>
        <w:spacing w:line="240" w:lineRule="atLeast"/>
        <w:rPr>
          <w:rFonts w:ascii="Verdana" w:hAnsi="Verdana"/>
          <w:spacing w:val="-3"/>
        </w:rPr>
      </w:pPr>
      <w:r>
        <w:rPr>
          <w:rFonts w:ascii="Verdana" w:hAnsi="Verdana"/>
          <w:spacing w:val="-3"/>
        </w:rPr>
        <w:t xml:space="preserve">En dan nog even iets heel anders. De laatste jaren is er discussie over de rol van Zwarte Piet. Is hij een uitdrukking van het oude, blanke racisme? Staat Piet symbool voor de slavernij: de blanke baas laat zijn zwarte knecht voor hem lopen. Die zwarte knecht getuigt, geheel voorspelbaar, van een grote mate van onnozelheid. Zwarten zijn ook </w:t>
      </w:r>
      <w:r w:rsidR="00507DB3">
        <w:rPr>
          <w:rFonts w:ascii="Verdana" w:hAnsi="Verdana"/>
          <w:spacing w:val="-3"/>
        </w:rPr>
        <w:t xml:space="preserve">niet wijzer, dacht men vroeger. Iedereen in Nederland heeft er een mening over (en zelfs in het buitenland). Ik ook. En wel deze. Behalve dat ik sowieso al niet zo enthousiast ben over de hele commerciële </w:t>
      </w:r>
      <w:proofErr w:type="spellStart"/>
      <w:r w:rsidR="00507DB3">
        <w:rPr>
          <w:rFonts w:ascii="Verdana" w:hAnsi="Verdana"/>
          <w:spacing w:val="-3"/>
        </w:rPr>
        <w:t>santekraam</w:t>
      </w:r>
      <w:proofErr w:type="spellEnd"/>
      <w:r w:rsidR="00507DB3">
        <w:rPr>
          <w:rFonts w:ascii="Verdana" w:hAnsi="Verdana"/>
          <w:spacing w:val="-3"/>
        </w:rPr>
        <w:t xml:space="preserve"> op 5 december (vanaf begin november…), kan ik me ook goed voorstellen dat in deze tijd zwarte medelanders zich gekwetst voelen als ze de onnozele Zwarte Pieten zien springen en dansen rond de Sint. Het is niet aan de andere Nederlanders om het gevoel van belediging te kleineren. Als ik iets van vloeken zeg, vind ik de reactie van de vloeker ‘Stel je niet aan!’ ook niet gepast. Ik ben namelijk pijnlijk geraakt. Allerlei historisch onderzoek over de herkomst van Zwarte Piet – ‘hij is zwart vanwege het glijden door schoorstenen’- helpt daar evenmin aan. Nú zijn mensen gekwetst door de manier waarop wij nú het sinterklaasfeest vieren. </w:t>
      </w:r>
      <w:r w:rsidR="009916BE">
        <w:rPr>
          <w:rFonts w:ascii="Verdana" w:hAnsi="Verdana"/>
          <w:spacing w:val="-3"/>
        </w:rPr>
        <w:t>Het slavernijverleden waaraa</w:t>
      </w:r>
      <w:r w:rsidR="00507DB3">
        <w:rPr>
          <w:rFonts w:ascii="Verdana" w:hAnsi="Verdana"/>
          <w:spacing w:val="-3"/>
        </w:rPr>
        <w:t>n Zwarte Piet herinnert is ook echt een naargeestig hoofdstuk uit de geschiedenis. Er is wat mij betreft maar één christelijke oplossing mogelijk: maak van Zwarte Piet</w:t>
      </w:r>
      <w:r w:rsidR="009916BE">
        <w:rPr>
          <w:rFonts w:ascii="Verdana" w:hAnsi="Verdana"/>
          <w:spacing w:val="-3"/>
        </w:rPr>
        <w:t xml:space="preserve"> een Kleurenp</w:t>
      </w:r>
      <w:r w:rsidR="00507DB3">
        <w:rPr>
          <w:rFonts w:ascii="Verdana" w:hAnsi="Verdana"/>
          <w:spacing w:val="-3"/>
        </w:rPr>
        <w:t xml:space="preserve">iet of doe iets anders om het probleem weg te nemen. </w:t>
      </w:r>
      <w:r w:rsidR="00B357CB">
        <w:rPr>
          <w:rFonts w:ascii="Verdana" w:hAnsi="Verdana"/>
          <w:spacing w:val="-3"/>
        </w:rPr>
        <w:t>Zwarte Piet doet het als Bleke Piet (ongeschminkt) net zo goed als met een zwarte schoenpoetshuid. Een beetje aanpassing om iedereen blij te maken, is toch niet gek? Van mij mag het ook omgekeerd: de Sint zwart en de Piet wit. ‘Witte Piet’ klinkt ook goed. Laat de zwarte Sint maar eens door een blanke, vrolijke maar o zo sullige knecht gediend worden. (Ik vermoed dat sommige Nederlanders dat toch wel een vervelende herinnering vinden aan de tijd dat Westerse scheepslieden, die gevangen genomen waren, in Noord-Afrika als slaven gebruikt werden…) In Amsterdam is trouwens het kruis ook al van de mijter van de Sint gehaald: dan kunnen onze moslim-medelanders zonder problemen meedoen. Als de Sint dan toch steeds minder bisschop wordt, kunnen rechtgeaarde protestanten wellicht ook opgelucht adem halen.</w:t>
      </w:r>
      <w:r w:rsidR="00695C33">
        <w:rPr>
          <w:rFonts w:ascii="Verdana" w:hAnsi="Verdana"/>
          <w:spacing w:val="-3"/>
        </w:rPr>
        <w:t xml:space="preserve"> Als we alle maatregelen bij elkaar optellen kunnen álle Nederlanders feestvieren op 5 december. Dat heet </w:t>
      </w:r>
      <w:bookmarkStart w:id="0" w:name="_GoBack"/>
      <w:bookmarkEnd w:id="0"/>
      <w:r w:rsidR="00695C33">
        <w:rPr>
          <w:rFonts w:ascii="Verdana" w:hAnsi="Verdana"/>
          <w:spacing w:val="-3"/>
        </w:rPr>
        <w:t>tolerantie.</w:t>
      </w:r>
    </w:p>
    <w:sectPr w:rsidR="007464C2" w:rsidRPr="00B54169" w:rsidSect="000F015E">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558" w:rsidRPr="00B54169" w:rsidRDefault="00EC6558">
      <w:pPr>
        <w:spacing w:line="20" w:lineRule="exact"/>
        <w:rPr>
          <w:rFonts w:cs="Times New Roman"/>
        </w:rPr>
      </w:pPr>
    </w:p>
  </w:endnote>
  <w:endnote w:type="continuationSeparator" w:id="0">
    <w:p w:rsidR="00EC6558" w:rsidRDefault="00EC6558" w:rsidP="000F015E">
      <w:r w:rsidRPr="00B54169">
        <w:rPr>
          <w:rFonts w:cs="Times New Roman"/>
        </w:rPr>
        <w:t xml:space="preserve"> </w:t>
      </w:r>
    </w:p>
  </w:endnote>
  <w:endnote w:type="continuationNotice" w:id="1">
    <w:p w:rsidR="00EC6558" w:rsidRDefault="00EC6558" w:rsidP="000F015E">
      <w:r w:rsidRPr="00B54169">
        <w:rPr>
          <w:rFonts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169" w:rsidRDefault="00C128A3">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B54169" w:rsidRPr="00B54169" w:rsidRDefault="00B54169" w:rsidP="00B54169">
                          <w:pPr>
                            <w:pBdr>
                              <w:top w:val="single" w:sz="4" w:space="1" w:color="7F7F7F"/>
                            </w:pBdr>
                            <w:jc w:val="center"/>
                            <w:rPr>
                              <w:color w:val="C0504D"/>
                            </w:rPr>
                          </w:pPr>
                          <w:r w:rsidRPr="00B54169">
                            <w:fldChar w:fldCharType="begin"/>
                          </w:r>
                          <w:r>
                            <w:instrText>PAGE   \* MERGEFORMAT</w:instrText>
                          </w:r>
                          <w:r w:rsidRPr="00B54169">
                            <w:fldChar w:fldCharType="separate"/>
                          </w:r>
                          <w:r w:rsidR="00695C33" w:rsidRPr="00695C33">
                            <w:rPr>
                              <w:noProof/>
                              <w:color w:val="C0504D"/>
                            </w:rPr>
                            <w:t>4</w:t>
                          </w:r>
                          <w:r w:rsidRPr="00B54169">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B54169" w:rsidRPr="00B54169" w:rsidRDefault="00B54169" w:rsidP="00B54169">
                    <w:pPr>
                      <w:pBdr>
                        <w:top w:val="single" w:sz="4" w:space="1" w:color="7F7F7F"/>
                      </w:pBdr>
                      <w:jc w:val="center"/>
                      <w:rPr>
                        <w:color w:val="C0504D"/>
                      </w:rPr>
                    </w:pPr>
                    <w:r w:rsidRPr="00B54169">
                      <w:fldChar w:fldCharType="begin"/>
                    </w:r>
                    <w:r>
                      <w:instrText>PAGE   \* MERGEFORMAT</w:instrText>
                    </w:r>
                    <w:r w:rsidRPr="00B54169">
                      <w:fldChar w:fldCharType="separate"/>
                    </w:r>
                    <w:r w:rsidR="00695C33" w:rsidRPr="00695C33">
                      <w:rPr>
                        <w:noProof/>
                        <w:color w:val="C0504D"/>
                      </w:rPr>
                      <w:t>4</w:t>
                    </w:r>
                    <w:r w:rsidRPr="00B54169">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558" w:rsidRDefault="00EC6558" w:rsidP="000F015E">
      <w:r w:rsidRPr="00B54169">
        <w:rPr>
          <w:rFonts w:cs="Times New Roman"/>
        </w:rPr>
        <w:separator/>
      </w:r>
    </w:p>
  </w:footnote>
  <w:footnote w:type="continuationSeparator" w:id="0">
    <w:p w:rsidR="00EC6558" w:rsidRDefault="00EC6558" w:rsidP="000F01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15E"/>
    <w:rsid w:val="000F015E"/>
    <w:rsid w:val="00193AD7"/>
    <w:rsid w:val="00507DB3"/>
    <w:rsid w:val="00695C33"/>
    <w:rsid w:val="007464C2"/>
    <w:rsid w:val="007C1853"/>
    <w:rsid w:val="009916BE"/>
    <w:rsid w:val="00B357CB"/>
    <w:rsid w:val="00B54169"/>
    <w:rsid w:val="00C128A3"/>
    <w:rsid w:val="00EC655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0F015E"/>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0F015E"/>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B54169"/>
    <w:pPr>
      <w:tabs>
        <w:tab w:val="center" w:pos="4536"/>
        <w:tab w:val="right" w:pos="9072"/>
      </w:tabs>
    </w:pPr>
  </w:style>
  <w:style w:type="character" w:customStyle="1" w:styleId="KoptekstChar">
    <w:name w:val="Koptekst Char"/>
    <w:link w:val="Koptekst"/>
    <w:uiPriority w:val="99"/>
    <w:rsid w:val="00B54169"/>
    <w:rPr>
      <w:rFonts w:ascii="CG Times 12pt" w:hAnsi="CG Times 12pt" w:cs="CG Times 12pt"/>
      <w:sz w:val="24"/>
      <w:szCs w:val="24"/>
    </w:rPr>
  </w:style>
  <w:style w:type="paragraph" w:styleId="Voettekst">
    <w:name w:val="footer"/>
    <w:basedOn w:val="Standaard"/>
    <w:link w:val="VoettekstChar"/>
    <w:uiPriority w:val="99"/>
    <w:unhideWhenUsed/>
    <w:rsid w:val="00B54169"/>
    <w:pPr>
      <w:tabs>
        <w:tab w:val="center" w:pos="4536"/>
        <w:tab w:val="right" w:pos="9072"/>
      </w:tabs>
    </w:pPr>
  </w:style>
  <w:style w:type="character" w:customStyle="1" w:styleId="VoettekstChar">
    <w:name w:val="Voettekst Char"/>
    <w:link w:val="Voettekst"/>
    <w:uiPriority w:val="99"/>
    <w:rsid w:val="00B54169"/>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0F015E"/>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0F015E"/>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B54169"/>
    <w:pPr>
      <w:tabs>
        <w:tab w:val="center" w:pos="4536"/>
        <w:tab w:val="right" w:pos="9072"/>
      </w:tabs>
    </w:pPr>
  </w:style>
  <w:style w:type="character" w:customStyle="1" w:styleId="KoptekstChar">
    <w:name w:val="Koptekst Char"/>
    <w:link w:val="Koptekst"/>
    <w:uiPriority w:val="99"/>
    <w:rsid w:val="00B54169"/>
    <w:rPr>
      <w:rFonts w:ascii="CG Times 12pt" w:hAnsi="CG Times 12pt" w:cs="CG Times 12pt"/>
      <w:sz w:val="24"/>
      <w:szCs w:val="24"/>
    </w:rPr>
  </w:style>
  <w:style w:type="paragraph" w:styleId="Voettekst">
    <w:name w:val="footer"/>
    <w:basedOn w:val="Standaard"/>
    <w:link w:val="VoettekstChar"/>
    <w:uiPriority w:val="99"/>
    <w:unhideWhenUsed/>
    <w:rsid w:val="00B54169"/>
    <w:pPr>
      <w:tabs>
        <w:tab w:val="center" w:pos="4536"/>
        <w:tab w:val="right" w:pos="9072"/>
      </w:tabs>
    </w:pPr>
  </w:style>
  <w:style w:type="character" w:customStyle="1" w:styleId="VoettekstChar">
    <w:name w:val="Voettekst Char"/>
    <w:link w:val="Voettekst"/>
    <w:uiPriority w:val="99"/>
    <w:rsid w:val="00B54169"/>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1804</Words>
  <Characters>9928</Characters>
  <Application>Microsoft Office Word</Application>
  <DocSecurity>0</DocSecurity>
  <Lines>82</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3</cp:revision>
  <dcterms:created xsi:type="dcterms:W3CDTF">2015-08-26T20:41:00Z</dcterms:created>
  <dcterms:modified xsi:type="dcterms:W3CDTF">2015-08-27T16:53:00Z</dcterms:modified>
</cp:coreProperties>
</file>