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E76" w:rsidRPr="008A0A12" w:rsidRDefault="002B6E76">
      <w:pPr>
        <w:rPr>
          <w:rFonts w:ascii="Verdana" w:hAnsi="Verdana"/>
          <w:b/>
          <w:sz w:val="32"/>
          <w:szCs w:val="32"/>
        </w:rPr>
      </w:pPr>
      <w:r w:rsidRPr="008A0A12">
        <w:rPr>
          <w:rFonts w:ascii="Verdana" w:hAnsi="Verdana"/>
          <w:b/>
          <w:sz w:val="32"/>
          <w:szCs w:val="32"/>
        </w:rPr>
        <w:t>Enige spreekstijlen</w:t>
      </w:r>
    </w:p>
    <w:p w:rsidR="002B6E76" w:rsidRPr="008A0A12" w:rsidRDefault="002B6E76">
      <w:pPr>
        <w:rPr>
          <w:rFonts w:ascii="Verdana" w:hAnsi="Verdana"/>
          <w:sz w:val="24"/>
        </w:rPr>
      </w:pPr>
    </w:p>
    <w:p w:rsidR="00C37EF4" w:rsidRPr="008A0A12" w:rsidRDefault="00C37EF4">
      <w:pPr>
        <w:rPr>
          <w:rFonts w:ascii="Verdana" w:hAnsi="Verdana"/>
          <w:i/>
          <w:sz w:val="24"/>
        </w:rPr>
      </w:pPr>
      <w:r w:rsidRPr="008A0A12">
        <w:rPr>
          <w:rFonts w:ascii="Verdana" w:hAnsi="Verdana"/>
          <w:i/>
          <w:sz w:val="24"/>
        </w:rPr>
        <w:t>‘spreker’ is ook ‘spreekster’</w:t>
      </w:r>
    </w:p>
    <w:p w:rsidR="00C37EF4" w:rsidRPr="008A0A12" w:rsidRDefault="00C37EF4">
      <w:pPr>
        <w:rPr>
          <w:rFonts w:ascii="Verdana" w:hAnsi="Verdana"/>
          <w:sz w:val="24"/>
        </w:rPr>
      </w:pPr>
    </w:p>
    <w:p w:rsidR="002A24C5" w:rsidRPr="008A0A12" w:rsidRDefault="00B17579">
      <w:pPr>
        <w:rPr>
          <w:rFonts w:ascii="Verdana" w:hAnsi="Verdana"/>
          <w:b/>
          <w:i/>
          <w:sz w:val="24"/>
        </w:rPr>
      </w:pPr>
      <w:r w:rsidRPr="008A0A12">
        <w:rPr>
          <w:rFonts w:ascii="Verdana" w:hAnsi="Verdana"/>
          <w:b/>
          <w:i/>
          <w:sz w:val="24"/>
        </w:rPr>
        <w:t>De ambtenaar</w:t>
      </w:r>
    </w:p>
    <w:p w:rsidR="00B17579" w:rsidRPr="008A0A12" w:rsidRDefault="00B17579">
      <w:pPr>
        <w:rPr>
          <w:rFonts w:ascii="Verdana" w:hAnsi="Verdana"/>
          <w:sz w:val="24"/>
        </w:rPr>
      </w:pPr>
    </w:p>
    <w:p w:rsidR="00B17579" w:rsidRPr="008A0A12" w:rsidRDefault="00B17579">
      <w:pPr>
        <w:rPr>
          <w:rFonts w:ascii="Verdana" w:hAnsi="Verdana"/>
          <w:sz w:val="24"/>
        </w:rPr>
      </w:pPr>
      <w:r w:rsidRPr="008A0A12">
        <w:rPr>
          <w:rFonts w:ascii="Verdana" w:hAnsi="Verdana"/>
          <w:sz w:val="24"/>
        </w:rPr>
        <w:t xml:space="preserve">Deze spreker is bescheiden. Hij bereid zich goed voor. Hij heeft inhoudelijk iets te zeggen. Het verhaal is gestructureerd. </w:t>
      </w:r>
      <w:r w:rsidR="00E676D7" w:rsidRPr="008A0A12">
        <w:rPr>
          <w:rFonts w:ascii="Verdana" w:hAnsi="Verdana"/>
          <w:sz w:val="24"/>
        </w:rPr>
        <w:t xml:space="preserve">Hij gaat op alle vragen in die hem van te voren zijn voorgelegd. </w:t>
      </w:r>
      <w:r w:rsidR="0083568C" w:rsidRPr="008A0A12">
        <w:rPr>
          <w:rFonts w:ascii="Verdana" w:hAnsi="Verdana"/>
          <w:sz w:val="24"/>
        </w:rPr>
        <w:t xml:space="preserve">Hij gebruikt graag </w:t>
      </w:r>
      <w:r w:rsidRPr="008A0A12">
        <w:rPr>
          <w:rFonts w:ascii="Verdana" w:hAnsi="Verdana"/>
          <w:sz w:val="24"/>
        </w:rPr>
        <w:t xml:space="preserve">een </w:t>
      </w:r>
      <w:proofErr w:type="spellStart"/>
      <w:r w:rsidRPr="008A0A12">
        <w:rPr>
          <w:rFonts w:ascii="Verdana" w:hAnsi="Verdana"/>
          <w:sz w:val="24"/>
        </w:rPr>
        <w:t>ppp</w:t>
      </w:r>
      <w:proofErr w:type="spellEnd"/>
      <w:r w:rsidRPr="008A0A12">
        <w:rPr>
          <w:rFonts w:ascii="Verdana" w:hAnsi="Verdana"/>
          <w:sz w:val="24"/>
        </w:rPr>
        <w:t xml:space="preserve">. </w:t>
      </w:r>
      <w:r w:rsidR="0083568C" w:rsidRPr="008A0A12">
        <w:rPr>
          <w:rFonts w:ascii="Verdana" w:hAnsi="Verdana"/>
          <w:sz w:val="24"/>
        </w:rPr>
        <w:t>Hij</w:t>
      </w:r>
      <w:r w:rsidRPr="008A0A12">
        <w:rPr>
          <w:rFonts w:ascii="Verdana" w:hAnsi="Verdana"/>
          <w:sz w:val="24"/>
        </w:rPr>
        <w:t xml:space="preserve"> spreekt monotoon, legt geen goed contact met de hoorders. Hij toont geen emotionele betrokkenheid.</w:t>
      </w:r>
      <w:r w:rsidR="0083568C" w:rsidRPr="008A0A12">
        <w:rPr>
          <w:rFonts w:ascii="Verdana" w:hAnsi="Verdana"/>
          <w:sz w:val="24"/>
        </w:rPr>
        <w:t xml:space="preserve"> Hij geeft teveel details.</w:t>
      </w:r>
      <w:r w:rsidR="00C37EF4" w:rsidRPr="008A0A12">
        <w:rPr>
          <w:rFonts w:ascii="Verdana" w:hAnsi="Verdana"/>
          <w:sz w:val="24"/>
        </w:rPr>
        <w:t xml:space="preserve"> Er zit weinig pit in.</w:t>
      </w:r>
    </w:p>
    <w:p w:rsidR="00B17579" w:rsidRPr="008A0A12" w:rsidRDefault="00B17579">
      <w:pPr>
        <w:rPr>
          <w:rFonts w:ascii="Verdana" w:hAnsi="Verdana"/>
          <w:sz w:val="24"/>
        </w:rPr>
      </w:pPr>
    </w:p>
    <w:p w:rsidR="00B17579" w:rsidRPr="008A0A12" w:rsidRDefault="00B17579">
      <w:pPr>
        <w:rPr>
          <w:rFonts w:ascii="Verdana" w:hAnsi="Verdana"/>
          <w:b/>
          <w:i/>
          <w:sz w:val="24"/>
        </w:rPr>
      </w:pPr>
      <w:r w:rsidRPr="008A0A12">
        <w:rPr>
          <w:rFonts w:ascii="Verdana" w:hAnsi="Verdana"/>
          <w:b/>
          <w:i/>
          <w:sz w:val="24"/>
        </w:rPr>
        <w:t>De entertainer</w:t>
      </w:r>
    </w:p>
    <w:p w:rsidR="00B17579" w:rsidRPr="008A0A12" w:rsidRDefault="00B17579">
      <w:pPr>
        <w:rPr>
          <w:rFonts w:ascii="Verdana" w:hAnsi="Verdana"/>
          <w:sz w:val="24"/>
        </w:rPr>
      </w:pPr>
    </w:p>
    <w:p w:rsidR="00B17579" w:rsidRPr="008A0A12" w:rsidRDefault="00B17579">
      <w:pPr>
        <w:rPr>
          <w:rFonts w:ascii="Verdana" w:hAnsi="Verdana"/>
          <w:sz w:val="24"/>
        </w:rPr>
      </w:pPr>
      <w:r w:rsidRPr="008A0A12">
        <w:rPr>
          <w:rFonts w:ascii="Verdana" w:hAnsi="Verdana"/>
          <w:sz w:val="24"/>
        </w:rPr>
        <w:t xml:space="preserve">Deze spreker weet juist wel goed contact te maken met de hoorders. </w:t>
      </w:r>
      <w:r w:rsidR="00C37EF4" w:rsidRPr="008A0A12">
        <w:rPr>
          <w:rFonts w:ascii="Verdana" w:hAnsi="Verdana"/>
          <w:sz w:val="24"/>
        </w:rPr>
        <w:t>Omdat hij dat van zichzelf weet, bereid</w:t>
      </w:r>
      <w:r w:rsidR="00433A30" w:rsidRPr="008A0A12">
        <w:rPr>
          <w:rFonts w:ascii="Verdana" w:hAnsi="Verdana"/>
          <w:sz w:val="24"/>
        </w:rPr>
        <w:t>t</w:t>
      </w:r>
      <w:r w:rsidR="00C37EF4" w:rsidRPr="008A0A12">
        <w:rPr>
          <w:rFonts w:ascii="Verdana" w:hAnsi="Verdana"/>
          <w:sz w:val="24"/>
        </w:rPr>
        <w:t xml:space="preserve"> hij zich nooit zo grondig voor. </w:t>
      </w:r>
      <w:r w:rsidRPr="008A0A12">
        <w:rPr>
          <w:rFonts w:ascii="Verdana" w:hAnsi="Verdana"/>
          <w:sz w:val="24"/>
        </w:rPr>
        <w:t xml:space="preserve">Hij heeft humor, vertelt leuke anekdotes. </w:t>
      </w:r>
      <w:r w:rsidR="009A3AA8" w:rsidRPr="008A0A12">
        <w:rPr>
          <w:rFonts w:ascii="Verdana" w:hAnsi="Verdana"/>
          <w:sz w:val="24"/>
        </w:rPr>
        <w:t>(Ik heb eens…Ik was eens… Ik sprak eens… Op mijn vorige school… In mijn vorige gemeente…) Hij vertelt soms dezelfde grappen in al zijn lezingen.</w:t>
      </w:r>
      <w:r w:rsidR="00C37EF4" w:rsidRPr="008A0A12">
        <w:rPr>
          <w:rFonts w:ascii="Verdana" w:hAnsi="Verdana"/>
          <w:sz w:val="24"/>
        </w:rPr>
        <w:t xml:space="preserve"> </w:t>
      </w:r>
      <w:r w:rsidRPr="008A0A12">
        <w:rPr>
          <w:rFonts w:ascii="Verdana" w:hAnsi="Verdana"/>
          <w:sz w:val="24"/>
        </w:rPr>
        <w:t xml:space="preserve">Hij reageert goed op </w:t>
      </w:r>
      <w:r w:rsidR="00C37EF4" w:rsidRPr="008A0A12">
        <w:rPr>
          <w:rFonts w:ascii="Verdana" w:hAnsi="Verdana"/>
          <w:sz w:val="24"/>
        </w:rPr>
        <w:t>de hoorders</w:t>
      </w:r>
      <w:r w:rsidRPr="008A0A12">
        <w:rPr>
          <w:rFonts w:ascii="Verdana" w:hAnsi="Verdana"/>
          <w:sz w:val="24"/>
        </w:rPr>
        <w:t xml:space="preserve">. Hij is emotioneel betrokken en krijgt z’n luisteraars </w:t>
      </w:r>
      <w:r w:rsidR="0083568C" w:rsidRPr="008A0A12">
        <w:rPr>
          <w:rFonts w:ascii="Verdana" w:hAnsi="Verdana"/>
          <w:sz w:val="24"/>
        </w:rPr>
        <w:t>ook zover. Z</w:t>
      </w:r>
      <w:r w:rsidRPr="008A0A12">
        <w:rPr>
          <w:rFonts w:ascii="Verdana" w:hAnsi="Verdana"/>
          <w:sz w:val="24"/>
        </w:rPr>
        <w:t>ijn verhaal is inhoudelijk niet zo sterk, de doelen van wat hij vertelt zijn ook niet duidelijk.</w:t>
      </w:r>
      <w:r w:rsidR="002B6E76" w:rsidRPr="008A0A12">
        <w:rPr>
          <w:rFonts w:ascii="Verdana" w:hAnsi="Verdana"/>
          <w:sz w:val="24"/>
        </w:rPr>
        <w:t xml:space="preserve"> Na afloop hebben de mensen een mooie avond gehad, al kan bijna niemand zeggen waar het nu echt over ging.</w:t>
      </w:r>
    </w:p>
    <w:p w:rsidR="0083568C" w:rsidRPr="008A0A12" w:rsidRDefault="0083568C">
      <w:pPr>
        <w:rPr>
          <w:rFonts w:ascii="Verdana" w:hAnsi="Verdana"/>
          <w:sz w:val="24"/>
        </w:rPr>
      </w:pPr>
    </w:p>
    <w:p w:rsidR="0083568C" w:rsidRPr="008A0A12" w:rsidRDefault="0083568C">
      <w:pPr>
        <w:rPr>
          <w:rFonts w:ascii="Verdana" w:hAnsi="Verdana"/>
          <w:b/>
          <w:i/>
          <w:sz w:val="24"/>
        </w:rPr>
      </w:pPr>
      <w:r w:rsidRPr="008A0A12">
        <w:rPr>
          <w:rFonts w:ascii="Verdana" w:hAnsi="Verdana"/>
          <w:b/>
          <w:i/>
          <w:sz w:val="24"/>
        </w:rPr>
        <w:t>De demagoog</w:t>
      </w:r>
    </w:p>
    <w:p w:rsidR="0083568C" w:rsidRPr="008A0A12" w:rsidRDefault="0083568C">
      <w:pPr>
        <w:rPr>
          <w:rFonts w:ascii="Verdana" w:hAnsi="Verdana"/>
          <w:sz w:val="24"/>
        </w:rPr>
      </w:pPr>
    </w:p>
    <w:p w:rsidR="0083568C" w:rsidRPr="008A0A12" w:rsidRDefault="0083568C">
      <w:pPr>
        <w:rPr>
          <w:rFonts w:ascii="Verdana" w:hAnsi="Verdana"/>
          <w:sz w:val="24"/>
        </w:rPr>
      </w:pPr>
      <w:r w:rsidRPr="008A0A12">
        <w:rPr>
          <w:rFonts w:ascii="Verdana" w:hAnsi="Verdana"/>
          <w:sz w:val="24"/>
        </w:rPr>
        <w:t xml:space="preserve">Deze spreker wil zijn publiek per se voor z’n karretje spannen. Hij hangt zijn verhaal op aan </w:t>
      </w:r>
      <w:proofErr w:type="spellStart"/>
      <w:r w:rsidRPr="008A0A12">
        <w:rPr>
          <w:rFonts w:ascii="Verdana" w:hAnsi="Verdana"/>
          <w:sz w:val="24"/>
        </w:rPr>
        <w:t>one-liners</w:t>
      </w:r>
      <w:proofErr w:type="spellEnd"/>
      <w:r w:rsidRPr="008A0A12">
        <w:rPr>
          <w:rFonts w:ascii="Verdana" w:hAnsi="Verdana"/>
          <w:sz w:val="24"/>
        </w:rPr>
        <w:t>. Hij speelt sterk op de emotie. Hij is druk, maakt veel gebaren. Hij doet veel met z’n stem. Hij is overtuigd van zijn eigen gelijk.</w:t>
      </w:r>
      <w:r w:rsidR="00E676D7" w:rsidRPr="008A0A12">
        <w:rPr>
          <w:rFonts w:ascii="Verdana" w:hAnsi="Verdana"/>
          <w:sz w:val="24"/>
        </w:rPr>
        <w:t xml:space="preserve"> </w:t>
      </w:r>
      <w:r w:rsidR="00433A30" w:rsidRPr="008A0A12">
        <w:rPr>
          <w:rFonts w:ascii="Verdana" w:hAnsi="Verdana"/>
          <w:sz w:val="24"/>
        </w:rPr>
        <w:t>Hij durft te choqueren.</w:t>
      </w:r>
      <w:r w:rsidR="00076B0C" w:rsidRPr="008A0A12">
        <w:rPr>
          <w:rFonts w:ascii="Verdana" w:hAnsi="Verdana"/>
          <w:sz w:val="24"/>
        </w:rPr>
        <w:t xml:space="preserve"> Hij komt arrogant over.</w:t>
      </w:r>
      <w:r w:rsidRPr="008A0A12">
        <w:rPr>
          <w:rFonts w:ascii="Verdana" w:hAnsi="Verdana"/>
          <w:sz w:val="24"/>
        </w:rPr>
        <w:t xml:space="preserve"> Hij biedt oppervlakkige verkoop-praat.</w:t>
      </w:r>
      <w:r w:rsidR="00433A30" w:rsidRPr="008A0A12">
        <w:rPr>
          <w:rFonts w:ascii="Verdana" w:hAnsi="Verdana"/>
          <w:sz w:val="24"/>
        </w:rPr>
        <w:t xml:space="preserve"> Hij</w:t>
      </w:r>
      <w:r w:rsidRPr="008A0A12">
        <w:rPr>
          <w:rFonts w:ascii="Verdana" w:hAnsi="Verdana"/>
          <w:sz w:val="24"/>
        </w:rPr>
        <w:t xml:space="preserve"> overtuigt </w:t>
      </w:r>
      <w:r w:rsidR="00433A30" w:rsidRPr="008A0A12">
        <w:rPr>
          <w:rFonts w:ascii="Verdana" w:hAnsi="Verdana"/>
          <w:sz w:val="24"/>
        </w:rPr>
        <w:t>de hoorders door hen in te pakken</w:t>
      </w:r>
      <w:r w:rsidRPr="008A0A12">
        <w:rPr>
          <w:rFonts w:ascii="Verdana" w:hAnsi="Verdana"/>
          <w:sz w:val="24"/>
        </w:rPr>
        <w:t>.</w:t>
      </w:r>
    </w:p>
    <w:p w:rsidR="00B17579" w:rsidRPr="008A0A12" w:rsidRDefault="00B17579">
      <w:pPr>
        <w:rPr>
          <w:rFonts w:ascii="Verdana" w:hAnsi="Verdana"/>
          <w:sz w:val="24"/>
        </w:rPr>
      </w:pPr>
    </w:p>
    <w:p w:rsidR="0083568C" w:rsidRPr="008A0A12" w:rsidRDefault="0083568C">
      <w:pPr>
        <w:rPr>
          <w:rFonts w:ascii="Verdana" w:hAnsi="Verdana"/>
          <w:b/>
          <w:i/>
          <w:sz w:val="24"/>
        </w:rPr>
      </w:pPr>
      <w:r w:rsidRPr="008A0A12">
        <w:rPr>
          <w:rFonts w:ascii="Verdana" w:hAnsi="Verdana"/>
          <w:b/>
          <w:i/>
          <w:sz w:val="24"/>
        </w:rPr>
        <w:t>De chaoot</w:t>
      </w:r>
    </w:p>
    <w:p w:rsidR="0083568C" w:rsidRPr="008A0A12" w:rsidRDefault="0083568C">
      <w:pPr>
        <w:rPr>
          <w:rFonts w:ascii="Verdana" w:hAnsi="Verdana"/>
          <w:sz w:val="24"/>
        </w:rPr>
      </w:pPr>
    </w:p>
    <w:p w:rsidR="0083568C" w:rsidRPr="008A0A12" w:rsidRDefault="0083568C">
      <w:pPr>
        <w:rPr>
          <w:rFonts w:ascii="Verdana" w:hAnsi="Verdana"/>
          <w:sz w:val="24"/>
        </w:rPr>
      </w:pPr>
      <w:r w:rsidRPr="008A0A12">
        <w:rPr>
          <w:rFonts w:ascii="Verdana" w:hAnsi="Verdana"/>
          <w:sz w:val="24"/>
        </w:rPr>
        <w:t>Deze spreker heeft zich globaal voorbereid. Tijdens het spreken werkt hij zijn verhaal uit. Dat leidt tot onnodige (enthousiaste) uitweidingen en verlies aan structuur. Hij heeft wel contact met de mensen, maar die raken de draad kwijt. Dus raakt hij uiteindelijk ook het contact kwijt.</w:t>
      </w:r>
      <w:r w:rsidR="00C37EF4" w:rsidRPr="008A0A12">
        <w:rPr>
          <w:rFonts w:ascii="Verdana" w:hAnsi="Verdana"/>
          <w:sz w:val="24"/>
        </w:rPr>
        <w:t xml:space="preserve"> Hij komt te laat en houdt de tijd niet in de gaten.</w:t>
      </w:r>
      <w:r w:rsidR="00297D4A" w:rsidRPr="008A0A12">
        <w:rPr>
          <w:rFonts w:ascii="Verdana" w:hAnsi="Verdana"/>
          <w:sz w:val="24"/>
        </w:rPr>
        <w:t xml:space="preserve"> Daarom raffelt hij het slot van z’n lezing af.</w:t>
      </w:r>
    </w:p>
    <w:p w:rsidR="000A4316" w:rsidRPr="008A0A12" w:rsidRDefault="000A4316">
      <w:pPr>
        <w:rPr>
          <w:rFonts w:ascii="Verdana" w:hAnsi="Verdana"/>
          <w:sz w:val="24"/>
        </w:rPr>
      </w:pPr>
    </w:p>
    <w:p w:rsidR="000A4316" w:rsidRPr="008A0A12" w:rsidRDefault="000A4316">
      <w:pPr>
        <w:rPr>
          <w:rFonts w:ascii="Verdana" w:hAnsi="Verdana"/>
          <w:b/>
          <w:i/>
          <w:sz w:val="24"/>
        </w:rPr>
      </w:pPr>
      <w:r w:rsidRPr="008A0A12">
        <w:rPr>
          <w:rFonts w:ascii="Verdana" w:hAnsi="Verdana"/>
          <w:b/>
          <w:i/>
          <w:sz w:val="24"/>
        </w:rPr>
        <w:t>De leraar</w:t>
      </w:r>
    </w:p>
    <w:p w:rsidR="000A4316" w:rsidRPr="008A0A12" w:rsidRDefault="000A4316">
      <w:pPr>
        <w:rPr>
          <w:rFonts w:ascii="Verdana" w:hAnsi="Verdana"/>
          <w:sz w:val="24"/>
        </w:rPr>
      </w:pPr>
    </w:p>
    <w:p w:rsidR="000A4316" w:rsidRPr="008A0A12" w:rsidRDefault="000A4316">
      <w:pPr>
        <w:rPr>
          <w:rFonts w:ascii="Verdana" w:hAnsi="Verdana"/>
          <w:sz w:val="24"/>
        </w:rPr>
      </w:pPr>
      <w:r w:rsidRPr="008A0A12">
        <w:rPr>
          <w:rFonts w:ascii="Verdana" w:hAnsi="Verdana"/>
          <w:sz w:val="24"/>
        </w:rPr>
        <w:t xml:space="preserve">Deze spreker wil vooral dingen uitleggen. Hij heeft cognitieve doelen. Daarmee wil hij mensen verder helpen. Ze moeten dingen gaan weten en </w:t>
      </w:r>
      <w:r w:rsidRPr="008A0A12">
        <w:rPr>
          <w:rFonts w:ascii="Verdana" w:hAnsi="Verdana"/>
          <w:sz w:val="24"/>
        </w:rPr>
        <w:lastRenderedPageBreak/>
        <w:t xml:space="preserve">begrijpen. Als een echte docent kan hij zich daarbij goed aanpassen aan het niveau van de hoorders. Zijn verhaal zit goed in elkaar. Het publiek moet zich wel in zijn verhaal </w:t>
      </w:r>
      <w:r w:rsidR="002B6E76" w:rsidRPr="008A0A12">
        <w:rPr>
          <w:rFonts w:ascii="Verdana" w:hAnsi="Verdana"/>
          <w:sz w:val="24"/>
        </w:rPr>
        <w:t xml:space="preserve">willen </w:t>
      </w:r>
      <w:r w:rsidRPr="008A0A12">
        <w:rPr>
          <w:rFonts w:ascii="Verdana" w:hAnsi="Verdana"/>
          <w:sz w:val="24"/>
        </w:rPr>
        <w:t>verplaatsen.</w:t>
      </w:r>
      <w:r w:rsidR="00C37EF4" w:rsidRPr="008A0A12">
        <w:rPr>
          <w:rFonts w:ascii="Verdana" w:hAnsi="Verdana"/>
          <w:sz w:val="24"/>
        </w:rPr>
        <w:t xml:space="preserve"> Hij is niet saai, hij is niet boeiend, maar het is toch goed.</w:t>
      </w:r>
      <w:r w:rsidR="00056419" w:rsidRPr="008A0A12">
        <w:rPr>
          <w:rFonts w:ascii="Verdana" w:hAnsi="Verdana"/>
          <w:sz w:val="24"/>
        </w:rPr>
        <w:t xml:space="preserve"> Hij heeft iets te vertellen.</w:t>
      </w:r>
    </w:p>
    <w:p w:rsidR="00056419" w:rsidRPr="008A0A12" w:rsidRDefault="00056419">
      <w:pPr>
        <w:rPr>
          <w:rFonts w:ascii="Verdana" w:hAnsi="Verdana"/>
          <w:sz w:val="24"/>
        </w:rPr>
      </w:pPr>
    </w:p>
    <w:p w:rsidR="00056419" w:rsidRPr="008A0A12" w:rsidRDefault="00056419">
      <w:pPr>
        <w:rPr>
          <w:rFonts w:ascii="Verdana" w:hAnsi="Verdana"/>
          <w:b/>
          <w:i/>
          <w:sz w:val="24"/>
        </w:rPr>
      </w:pPr>
      <w:r w:rsidRPr="008A0A12">
        <w:rPr>
          <w:rFonts w:ascii="Verdana" w:hAnsi="Verdana"/>
          <w:b/>
          <w:i/>
          <w:sz w:val="24"/>
        </w:rPr>
        <w:t>De schoolmeester</w:t>
      </w:r>
    </w:p>
    <w:p w:rsidR="00056419" w:rsidRPr="008A0A12" w:rsidRDefault="00056419">
      <w:pPr>
        <w:rPr>
          <w:rFonts w:ascii="Verdana" w:hAnsi="Verdana"/>
          <w:sz w:val="24"/>
        </w:rPr>
      </w:pPr>
    </w:p>
    <w:p w:rsidR="00056419" w:rsidRPr="008A0A12" w:rsidRDefault="00056419">
      <w:pPr>
        <w:rPr>
          <w:rFonts w:ascii="Verdana" w:hAnsi="Verdana"/>
          <w:sz w:val="24"/>
        </w:rPr>
      </w:pPr>
      <w:r w:rsidRPr="008A0A12">
        <w:rPr>
          <w:rFonts w:ascii="Verdana" w:hAnsi="Verdana"/>
          <w:sz w:val="24"/>
        </w:rPr>
        <w:t xml:space="preserve">Deze spreker heeft als stijl dezelfde als een leraar, maar hij kan er een paar soms irritante dingen bij hebben. Hij leest goed op toon, maar een beetje langzaam en nadrukkelijk. Hij spreekt met een opgeheven vingertje. Hij sluit niet goed aan bij zijn doorsneepubliek door de mensen net iets te kinderachtig aan te spreken (in voorbeelden of grapjes). Hij heeft ook een </w:t>
      </w:r>
      <w:proofErr w:type="spellStart"/>
      <w:r w:rsidRPr="008A0A12">
        <w:rPr>
          <w:rFonts w:ascii="Verdana" w:hAnsi="Verdana"/>
          <w:sz w:val="24"/>
        </w:rPr>
        <w:t>schoolmeesterstoontje</w:t>
      </w:r>
      <w:proofErr w:type="spellEnd"/>
      <w:r w:rsidRPr="008A0A12">
        <w:rPr>
          <w:rFonts w:ascii="Verdana" w:hAnsi="Verdana"/>
          <w:sz w:val="24"/>
        </w:rPr>
        <w:t xml:space="preserve"> (misschien nog beter te herkennen bij vrouwen met een juffen-toon).</w:t>
      </w:r>
    </w:p>
    <w:p w:rsidR="000A4316" w:rsidRPr="008A0A12" w:rsidRDefault="000A4316">
      <w:pPr>
        <w:rPr>
          <w:rFonts w:ascii="Verdana" w:hAnsi="Verdana"/>
          <w:sz w:val="24"/>
        </w:rPr>
      </w:pPr>
    </w:p>
    <w:p w:rsidR="000A4316" w:rsidRPr="008A0A12" w:rsidRDefault="000A4316">
      <w:pPr>
        <w:rPr>
          <w:rFonts w:ascii="Verdana" w:hAnsi="Verdana"/>
          <w:b/>
          <w:i/>
          <w:sz w:val="24"/>
        </w:rPr>
      </w:pPr>
      <w:r w:rsidRPr="008A0A12">
        <w:rPr>
          <w:rFonts w:ascii="Verdana" w:hAnsi="Verdana"/>
          <w:b/>
          <w:i/>
          <w:sz w:val="24"/>
        </w:rPr>
        <w:t>De pastor</w:t>
      </w:r>
    </w:p>
    <w:p w:rsidR="000A4316" w:rsidRPr="008A0A12" w:rsidRDefault="000A4316">
      <w:pPr>
        <w:rPr>
          <w:rFonts w:ascii="Verdana" w:hAnsi="Verdana"/>
          <w:sz w:val="24"/>
        </w:rPr>
      </w:pPr>
    </w:p>
    <w:p w:rsidR="000A4316" w:rsidRPr="008A0A12" w:rsidRDefault="000A4316">
      <w:pPr>
        <w:rPr>
          <w:rFonts w:ascii="Verdana" w:hAnsi="Verdana"/>
          <w:sz w:val="24"/>
        </w:rPr>
      </w:pPr>
      <w:r w:rsidRPr="008A0A12">
        <w:rPr>
          <w:rFonts w:ascii="Verdana" w:hAnsi="Verdana"/>
          <w:sz w:val="24"/>
        </w:rPr>
        <w:t>Deze spreker legt goed contact met de hoorders. De hoorders hoeven zich niet in zijn verhaal te verplaatsen, maar hij doet juist zijn best om zich in hoofd en hart van de hoorders te verplaatsen. Zijn verhaal start daarom met het slaan van een brug naar de luisteraars. Hij wil vooral bemoedigen. Hij stelt zich kwetsbaar op. Zijn spreekstijl is ontspannen en gezellig. Het verhaal is goed te volgen.</w:t>
      </w:r>
    </w:p>
    <w:p w:rsidR="00297D4A" w:rsidRPr="008A0A12" w:rsidRDefault="00297D4A">
      <w:pPr>
        <w:rPr>
          <w:rFonts w:ascii="Verdana" w:hAnsi="Verdana"/>
          <w:sz w:val="24"/>
        </w:rPr>
      </w:pPr>
    </w:p>
    <w:p w:rsidR="00297D4A" w:rsidRPr="008A0A12" w:rsidRDefault="00297D4A" w:rsidP="00297D4A">
      <w:pPr>
        <w:rPr>
          <w:rFonts w:ascii="Verdana" w:hAnsi="Verdana"/>
          <w:b/>
          <w:i/>
          <w:sz w:val="24"/>
        </w:rPr>
      </w:pPr>
      <w:r w:rsidRPr="008A0A12">
        <w:rPr>
          <w:rFonts w:ascii="Verdana" w:hAnsi="Verdana"/>
          <w:b/>
          <w:i/>
          <w:sz w:val="24"/>
        </w:rPr>
        <w:t>De studeerkamergeleerde</w:t>
      </w:r>
    </w:p>
    <w:p w:rsidR="00297D4A" w:rsidRPr="008A0A12" w:rsidRDefault="00297D4A">
      <w:pPr>
        <w:rPr>
          <w:rFonts w:ascii="Verdana" w:hAnsi="Verdana"/>
          <w:sz w:val="24"/>
        </w:rPr>
      </w:pPr>
    </w:p>
    <w:p w:rsidR="000A4316" w:rsidRPr="008A0A12" w:rsidRDefault="00297D4A">
      <w:pPr>
        <w:rPr>
          <w:rFonts w:ascii="Verdana" w:hAnsi="Verdana"/>
          <w:sz w:val="24"/>
        </w:rPr>
      </w:pPr>
      <w:r w:rsidRPr="008A0A12">
        <w:rPr>
          <w:rFonts w:ascii="Verdana" w:hAnsi="Verdana"/>
          <w:sz w:val="24"/>
        </w:rPr>
        <w:t xml:space="preserve">Deze spreker gaat helemaal op in zijn thema. Hij gaat niet in gesprek met de hoorders, maar met z’n bronnen. Die citeert hij en daar heeft hij commentaar op. Zijn lezing is een voorgelezen wetenschappelijk artikel. Hij heeft moeite om de stof actueel te maken en relevant voor de hoorders. Het woordgebruik is niet op het niveau van de gemiddelde hoorder. De gewone luisteraars haken na vijf minuten af. ‘Waar heeft die man het over?’ </w:t>
      </w:r>
    </w:p>
    <w:p w:rsidR="00297D4A" w:rsidRPr="008A0A12" w:rsidRDefault="00297D4A">
      <w:pPr>
        <w:rPr>
          <w:rFonts w:ascii="Verdana" w:hAnsi="Verdana"/>
          <w:sz w:val="24"/>
        </w:rPr>
      </w:pPr>
    </w:p>
    <w:p w:rsidR="000A4316" w:rsidRPr="008A0A12" w:rsidRDefault="000A4316">
      <w:pPr>
        <w:rPr>
          <w:rFonts w:ascii="Verdana" w:hAnsi="Verdana"/>
          <w:b/>
          <w:i/>
          <w:sz w:val="24"/>
        </w:rPr>
      </w:pPr>
      <w:r w:rsidRPr="008A0A12">
        <w:rPr>
          <w:rFonts w:ascii="Verdana" w:hAnsi="Verdana"/>
          <w:b/>
          <w:i/>
          <w:sz w:val="24"/>
        </w:rPr>
        <w:t>De profeet</w:t>
      </w:r>
    </w:p>
    <w:p w:rsidR="000A4316" w:rsidRPr="008A0A12" w:rsidRDefault="000A4316">
      <w:pPr>
        <w:rPr>
          <w:rFonts w:ascii="Verdana" w:hAnsi="Verdana"/>
          <w:sz w:val="24"/>
        </w:rPr>
      </w:pPr>
    </w:p>
    <w:p w:rsidR="000A4316" w:rsidRPr="008A0A12" w:rsidRDefault="000A4316">
      <w:pPr>
        <w:rPr>
          <w:rFonts w:ascii="Verdana" w:hAnsi="Verdana"/>
          <w:sz w:val="24"/>
        </w:rPr>
      </w:pPr>
      <w:r w:rsidRPr="008A0A12">
        <w:rPr>
          <w:rFonts w:ascii="Verdana" w:hAnsi="Verdana"/>
          <w:sz w:val="24"/>
        </w:rPr>
        <w:t xml:space="preserve">Deze spreker is vurig. Hij staat 100% achter zijn boodschap en toont geen twijfels. Hij wil er dingen inhameren. Hij geeft zichzelf veel autoriteit (… of heeft die van God gekregen…). Hij leeft zich niet zo in </w:t>
      </w:r>
      <w:proofErr w:type="spellStart"/>
      <w:r w:rsidRPr="008A0A12">
        <w:rPr>
          <w:rFonts w:ascii="Verdana" w:hAnsi="Verdana"/>
          <w:sz w:val="24"/>
        </w:rPr>
        <w:t>in</w:t>
      </w:r>
      <w:proofErr w:type="spellEnd"/>
      <w:r w:rsidRPr="008A0A12">
        <w:rPr>
          <w:rFonts w:ascii="Verdana" w:hAnsi="Verdana"/>
          <w:sz w:val="24"/>
        </w:rPr>
        <w:t xml:space="preserve"> zijn hoorders, maar stelt zich juist </w:t>
      </w:r>
      <w:r w:rsidR="00E676D7" w:rsidRPr="008A0A12">
        <w:rPr>
          <w:rFonts w:ascii="Verdana" w:hAnsi="Verdana"/>
          <w:sz w:val="24"/>
        </w:rPr>
        <w:t xml:space="preserve">regelmatig </w:t>
      </w:r>
      <w:r w:rsidRPr="008A0A12">
        <w:rPr>
          <w:rFonts w:ascii="Verdana" w:hAnsi="Verdana"/>
          <w:sz w:val="24"/>
        </w:rPr>
        <w:t>tegenover hen op. Het is buigen of barsten</w:t>
      </w:r>
      <w:r w:rsidR="002B6E76" w:rsidRPr="008A0A12">
        <w:rPr>
          <w:rFonts w:ascii="Verdana" w:hAnsi="Verdana"/>
          <w:sz w:val="24"/>
        </w:rPr>
        <w:t xml:space="preserve">. </w:t>
      </w:r>
      <w:r w:rsidR="00E676D7" w:rsidRPr="008A0A12">
        <w:rPr>
          <w:rFonts w:ascii="Verdana" w:hAnsi="Verdana"/>
          <w:sz w:val="24"/>
        </w:rPr>
        <w:t xml:space="preserve">(‘Bekeert u tot mijn visie!’) </w:t>
      </w:r>
      <w:r w:rsidR="002B6E76" w:rsidRPr="008A0A12">
        <w:rPr>
          <w:rFonts w:ascii="Verdana" w:hAnsi="Verdana"/>
          <w:sz w:val="24"/>
        </w:rPr>
        <w:t>Inhoudelijk zegt hij niet zoveel, maar hij is kraakhelder. Sommige hoorders zijn diep onder de indruk.</w:t>
      </w:r>
    </w:p>
    <w:p w:rsidR="002B6E76" w:rsidRPr="008A0A12" w:rsidRDefault="002B6E76">
      <w:pPr>
        <w:rPr>
          <w:rFonts w:ascii="Verdana" w:hAnsi="Verdana"/>
          <w:sz w:val="24"/>
        </w:rPr>
      </w:pPr>
    </w:p>
    <w:p w:rsidR="002B6E76" w:rsidRPr="008A0A12" w:rsidRDefault="002B6E76">
      <w:pPr>
        <w:rPr>
          <w:rFonts w:ascii="Verdana" w:hAnsi="Verdana"/>
          <w:b/>
          <w:i/>
          <w:sz w:val="24"/>
        </w:rPr>
      </w:pPr>
      <w:r w:rsidRPr="008A0A12">
        <w:rPr>
          <w:rFonts w:ascii="Verdana" w:hAnsi="Verdana"/>
          <w:b/>
          <w:i/>
          <w:sz w:val="24"/>
        </w:rPr>
        <w:t>De angsthaas</w:t>
      </w:r>
    </w:p>
    <w:p w:rsidR="002B6E76" w:rsidRPr="008A0A12" w:rsidRDefault="002B6E76">
      <w:pPr>
        <w:rPr>
          <w:rFonts w:ascii="Verdana" w:hAnsi="Verdana"/>
          <w:sz w:val="24"/>
        </w:rPr>
      </w:pPr>
    </w:p>
    <w:p w:rsidR="002B6E76" w:rsidRPr="008A0A12" w:rsidRDefault="002B6E76">
      <w:pPr>
        <w:rPr>
          <w:rFonts w:ascii="Verdana" w:hAnsi="Verdana"/>
          <w:sz w:val="24"/>
        </w:rPr>
      </w:pPr>
      <w:r w:rsidRPr="008A0A12">
        <w:rPr>
          <w:rFonts w:ascii="Verdana" w:hAnsi="Verdana"/>
          <w:sz w:val="24"/>
        </w:rPr>
        <w:t xml:space="preserve">Deze spreker is bang dat hij zich niet goed heeft voorbereid. </w:t>
      </w:r>
      <w:r w:rsidR="00C37EF4" w:rsidRPr="008A0A12">
        <w:rPr>
          <w:rFonts w:ascii="Verdana" w:hAnsi="Verdana"/>
          <w:sz w:val="24"/>
        </w:rPr>
        <w:t xml:space="preserve">Omdat hij zo lang gesleuteld heeft aan zijn verhaal is het ook inderdaad een beetje rommelig. </w:t>
      </w:r>
      <w:r w:rsidRPr="008A0A12">
        <w:rPr>
          <w:rFonts w:ascii="Verdana" w:hAnsi="Verdana"/>
          <w:sz w:val="24"/>
        </w:rPr>
        <w:t xml:space="preserve">Hij is ook bang voor kritiek van het publiek. Hij maakt excuses </w:t>
      </w:r>
      <w:r w:rsidRPr="008A0A12">
        <w:rPr>
          <w:rFonts w:ascii="Verdana" w:hAnsi="Verdana"/>
          <w:sz w:val="24"/>
        </w:rPr>
        <w:lastRenderedPageBreak/>
        <w:t>tijdens zijn verha</w:t>
      </w:r>
      <w:bookmarkStart w:id="0" w:name="_GoBack"/>
      <w:bookmarkEnd w:id="0"/>
      <w:r w:rsidRPr="008A0A12">
        <w:rPr>
          <w:rFonts w:ascii="Verdana" w:hAnsi="Verdana"/>
          <w:sz w:val="24"/>
        </w:rPr>
        <w:t xml:space="preserve">al, wanneer hij denkt dat er nog iets ontbreekt of iets niet helder is. Voor de zekerheid leest hij alles op omdat hij bang is zelf de draad kwijt te raken. </w:t>
      </w:r>
      <w:r w:rsidR="007861B9" w:rsidRPr="008A0A12">
        <w:rPr>
          <w:rFonts w:ascii="Verdana" w:hAnsi="Verdana"/>
          <w:sz w:val="24"/>
        </w:rPr>
        <w:t xml:space="preserve">Hij kruipt bijna weg achter de katheder. </w:t>
      </w:r>
      <w:r w:rsidR="00F423DB" w:rsidRPr="008A0A12">
        <w:rPr>
          <w:rFonts w:ascii="Verdana" w:hAnsi="Verdana"/>
          <w:sz w:val="24"/>
        </w:rPr>
        <w:t xml:space="preserve">(Als het een spreekster is: zij verschuilt haar gezicht achter haar naar voren vallende haren.) </w:t>
      </w:r>
      <w:r w:rsidRPr="008A0A12">
        <w:rPr>
          <w:rFonts w:ascii="Verdana" w:hAnsi="Verdana"/>
          <w:sz w:val="24"/>
        </w:rPr>
        <w:t>De hoorders vinden hem saai. Omdat hij zo zenuwachtig overkomt luisteren ze toch, uit medelijden.</w:t>
      </w:r>
    </w:p>
    <w:p w:rsidR="00B17579" w:rsidRPr="00642739" w:rsidRDefault="00B17579">
      <w:pPr>
        <w:rPr>
          <w:sz w:val="24"/>
        </w:rPr>
      </w:pPr>
    </w:p>
    <w:p w:rsidR="002B6E76" w:rsidRPr="00642739" w:rsidRDefault="002B6E76">
      <w:pPr>
        <w:rPr>
          <w:sz w:val="24"/>
        </w:rPr>
      </w:pPr>
    </w:p>
    <w:p w:rsidR="002B6E76" w:rsidRPr="008A0A12" w:rsidRDefault="008A0A12" w:rsidP="008A0A12">
      <w:pPr>
        <w:pStyle w:val="Lijstalinea"/>
        <w:numPr>
          <w:ilvl w:val="0"/>
          <w:numId w:val="16"/>
        </w:numPr>
        <w:rPr>
          <w:i/>
          <w:sz w:val="24"/>
        </w:rPr>
      </w:pPr>
      <w:r w:rsidRPr="008A0A12">
        <w:rPr>
          <w:i/>
          <w:sz w:val="24"/>
        </w:rPr>
        <w:t>Luister naar sprekers in de kerk, op school, in de politiek, voor de televisie. Stel vast welke spreekstijl(en) ze hanteren en wat dat met jou als luisteraar doet.</w:t>
      </w:r>
    </w:p>
    <w:p w:rsidR="008A0A12" w:rsidRPr="008A0A12" w:rsidRDefault="008A0A12" w:rsidP="008A0A12">
      <w:pPr>
        <w:pStyle w:val="Lijstalinea"/>
        <w:numPr>
          <w:ilvl w:val="0"/>
          <w:numId w:val="16"/>
        </w:numPr>
        <w:rPr>
          <w:i/>
          <w:sz w:val="24"/>
        </w:rPr>
      </w:pPr>
      <w:r w:rsidRPr="008A0A12">
        <w:rPr>
          <w:i/>
          <w:sz w:val="24"/>
        </w:rPr>
        <w:t>Wat voor stijl(en) hanteer jij zelf? Wat zou de bron daarvan zijn? Hoe kom jij over op anderen?</w:t>
      </w:r>
    </w:p>
    <w:p w:rsidR="008A0A12" w:rsidRPr="008A0A12" w:rsidRDefault="008A0A12" w:rsidP="008A0A12">
      <w:pPr>
        <w:pStyle w:val="Lijstalinea"/>
        <w:numPr>
          <w:ilvl w:val="0"/>
          <w:numId w:val="16"/>
        </w:numPr>
        <w:rPr>
          <w:i/>
          <w:sz w:val="24"/>
        </w:rPr>
      </w:pPr>
      <w:r w:rsidRPr="008A0A12">
        <w:rPr>
          <w:i/>
          <w:sz w:val="24"/>
        </w:rPr>
        <w:t>Welke wil je eventueel afleren en welke aanleren?</w:t>
      </w:r>
    </w:p>
    <w:p w:rsidR="002B6E76" w:rsidRPr="008A0A12" w:rsidRDefault="002B6E76">
      <w:pPr>
        <w:rPr>
          <w:i/>
          <w:sz w:val="24"/>
        </w:rPr>
      </w:pPr>
    </w:p>
    <w:sectPr w:rsidR="002B6E76" w:rsidRPr="008A0A12" w:rsidSect="002A24C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419" w:rsidRDefault="00056419" w:rsidP="007861B9">
      <w:pPr>
        <w:spacing w:line="240" w:lineRule="auto"/>
      </w:pPr>
      <w:r>
        <w:separator/>
      </w:r>
    </w:p>
  </w:endnote>
  <w:endnote w:type="continuationSeparator" w:id="0">
    <w:p w:rsidR="00056419" w:rsidRDefault="00056419" w:rsidP="007861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8728583"/>
      <w:docPartObj>
        <w:docPartGallery w:val="Page Numbers (Bottom of Page)"/>
        <w:docPartUnique/>
      </w:docPartObj>
    </w:sdtPr>
    <w:sdtEndPr/>
    <w:sdtContent>
      <w:p w:rsidR="00056419" w:rsidRDefault="00056419">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56419" w:rsidRDefault="0005641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A0A12" w:rsidRPr="008A0A12">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056419" w:rsidRDefault="0005641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A0A12" w:rsidRPr="008A0A12">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419" w:rsidRDefault="00056419" w:rsidP="007861B9">
      <w:pPr>
        <w:spacing w:line="240" w:lineRule="auto"/>
      </w:pPr>
      <w:r>
        <w:separator/>
      </w:r>
    </w:p>
  </w:footnote>
  <w:footnote w:type="continuationSeparator" w:id="0">
    <w:p w:rsidR="00056419" w:rsidRDefault="00056419" w:rsidP="007861B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50DAE"/>
    <w:multiLevelType w:val="hybridMultilevel"/>
    <w:tmpl w:val="E5569E5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F2A1BB4"/>
    <w:multiLevelType w:val="hybridMultilevel"/>
    <w:tmpl w:val="802C972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1"/>
  </w:num>
  <w:num w:numId="3">
    <w:abstractNumId w:val="1"/>
  </w:num>
  <w:num w:numId="4">
    <w:abstractNumId w:val="1"/>
  </w:num>
  <w:num w:numId="5">
    <w:abstractNumId w:val="3"/>
  </w:num>
  <w:num w:numId="6">
    <w:abstractNumId w:val="3"/>
  </w:num>
  <w:num w:numId="7">
    <w:abstractNumId w:val="3"/>
  </w:num>
  <w:num w:numId="8">
    <w:abstractNumId w:val="2"/>
  </w:num>
  <w:num w:numId="9">
    <w:abstractNumId w:val="2"/>
  </w:num>
  <w:num w:numId="10">
    <w:abstractNumId w:val="2"/>
  </w:num>
  <w:num w:numId="11">
    <w:abstractNumId w:val="5"/>
  </w:num>
  <w:num w:numId="12">
    <w:abstractNumId w:val="6"/>
  </w:num>
  <w:num w:numId="13">
    <w:abstractNumId w:val="7"/>
  </w:num>
  <w:num w:numId="14">
    <w:abstractNumId w:val="7"/>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579"/>
    <w:rsid w:val="0002731B"/>
    <w:rsid w:val="00031BF8"/>
    <w:rsid w:val="00056419"/>
    <w:rsid w:val="00074CD2"/>
    <w:rsid w:val="00076B0C"/>
    <w:rsid w:val="000A4316"/>
    <w:rsid w:val="000B2685"/>
    <w:rsid w:val="000D5FD7"/>
    <w:rsid w:val="001B5406"/>
    <w:rsid w:val="00215395"/>
    <w:rsid w:val="00220F9F"/>
    <w:rsid w:val="00221CB5"/>
    <w:rsid w:val="00224706"/>
    <w:rsid w:val="002659F0"/>
    <w:rsid w:val="00297D4A"/>
    <w:rsid w:val="002A24C5"/>
    <w:rsid w:val="002B5084"/>
    <w:rsid w:val="002B6970"/>
    <w:rsid w:val="002B6E76"/>
    <w:rsid w:val="002F494C"/>
    <w:rsid w:val="00354281"/>
    <w:rsid w:val="00385CDE"/>
    <w:rsid w:val="003F6AD3"/>
    <w:rsid w:val="00433A30"/>
    <w:rsid w:val="00444DAD"/>
    <w:rsid w:val="004F4B84"/>
    <w:rsid w:val="00590B06"/>
    <w:rsid w:val="00592068"/>
    <w:rsid w:val="005C1EE4"/>
    <w:rsid w:val="005D2CEE"/>
    <w:rsid w:val="005D77B4"/>
    <w:rsid w:val="0061043E"/>
    <w:rsid w:val="0061453D"/>
    <w:rsid w:val="00642739"/>
    <w:rsid w:val="006E55E5"/>
    <w:rsid w:val="007861B9"/>
    <w:rsid w:val="007C3511"/>
    <w:rsid w:val="007E4FD5"/>
    <w:rsid w:val="0083568C"/>
    <w:rsid w:val="008A0A12"/>
    <w:rsid w:val="008A5FEA"/>
    <w:rsid w:val="008E5497"/>
    <w:rsid w:val="009276A2"/>
    <w:rsid w:val="009610D4"/>
    <w:rsid w:val="0097525E"/>
    <w:rsid w:val="009A3AA8"/>
    <w:rsid w:val="00A03D0D"/>
    <w:rsid w:val="00A2379D"/>
    <w:rsid w:val="00A50A47"/>
    <w:rsid w:val="00A8505E"/>
    <w:rsid w:val="00AA5E4E"/>
    <w:rsid w:val="00AD7197"/>
    <w:rsid w:val="00B17579"/>
    <w:rsid w:val="00B973AD"/>
    <w:rsid w:val="00BB1F3A"/>
    <w:rsid w:val="00BB7E1B"/>
    <w:rsid w:val="00BC01DE"/>
    <w:rsid w:val="00BD11C2"/>
    <w:rsid w:val="00C37EF4"/>
    <w:rsid w:val="00C75241"/>
    <w:rsid w:val="00C8103D"/>
    <w:rsid w:val="00C87C39"/>
    <w:rsid w:val="00D53FF9"/>
    <w:rsid w:val="00D74A07"/>
    <w:rsid w:val="00DC7B46"/>
    <w:rsid w:val="00E06AF6"/>
    <w:rsid w:val="00E26E7D"/>
    <w:rsid w:val="00E676D7"/>
    <w:rsid w:val="00EE4B4E"/>
    <w:rsid w:val="00EE6A35"/>
    <w:rsid w:val="00EE7212"/>
    <w:rsid w:val="00F423DB"/>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2B6E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2B6E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23907C9E</Template>
  <TotalTime>96</TotalTime>
  <Pages>3</Pages>
  <Words>857</Words>
  <Characters>4212</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VOT</dc:creator>
  <cp:keywords/>
  <dc:description/>
  <cp:lastModifiedBy>VOT</cp:lastModifiedBy>
  <cp:revision>10</cp:revision>
  <dcterms:created xsi:type="dcterms:W3CDTF">2013-10-15T14:46:00Z</dcterms:created>
  <dcterms:modified xsi:type="dcterms:W3CDTF">2015-09-03T13:12:00Z</dcterms:modified>
</cp:coreProperties>
</file>