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D56" w:rsidRPr="00E80D38" w:rsidRDefault="00AA068A">
      <w:pPr>
        <w:rPr>
          <w:rFonts w:ascii="Verdana" w:hAnsi="Verdana"/>
          <w:b/>
          <w:sz w:val="32"/>
          <w:szCs w:val="32"/>
        </w:rPr>
      </w:pPr>
      <w:r w:rsidRPr="00E80D38">
        <w:rPr>
          <w:rFonts w:ascii="Verdana" w:hAnsi="Verdana"/>
          <w:b/>
          <w:sz w:val="32"/>
          <w:szCs w:val="32"/>
        </w:rPr>
        <w:t>Associaties in</w:t>
      </w:r>
      <w:r w:rsidR="008C0D56" w:rsidRPr="00E80D38">
        <w:rPr>
          <w:rFonts w:ascii="Verdana" w:hAnsi="Verdana"/>
          <w:b/>
          <w:sz w:val="32"/>
          <w:szCs w:val="32"/>
        </w:rPr>
        <w:t xml:space="preserve"> preken</w:t>
      </w:r>
    </w:p>
    <w:p w:rsidR="00757BC6" w:rsidRDefault="00757BC6">
      <w:pPr>
        <w:rPr>
          <w:rFonts w:ascii="Verdana" w:hAnsi="Verdana"/>
          <w:b/>
          <w:sz w:val="22"/>
          <w:szCs w:val="22"/>
        </w:rPr>
      </w:pPr>
    </w:p>
    <w:p w:rsidR="00084593" w:rsidRPr="00F131F1" w:rsidRDefault="00F131F1">
      <w:pPr>
        <w:rPr>
          <w:rFonts w:ascii="Verdana" w:hAnsi="Verdana"/>
          <w:sz w:val="22"/>
          <w:szCs w:val="22"/>
        </w:rPr>
      </w:pPr>
      <w:r w:rsidRPr="00F131F1">
        <w:rPr>
          <w:rFonts w:ascii="Verdana" w:hAnsi="Verdana"/>
          <w:sz w:val="22"/>
          <w:szCs w:val="22"/>
        </w:rPr>
        <w:t>Wat zijn associaties? Dat zijn de opmerkingen die beginnen met (of zouden kunnen beginnen met): ‘Dit doet mij denken aan…’</w:t>
      </w:r>
    </w:p>
    <w:p w:rsidR="00F131F1" w:rsidRDefault="00F131F1">
      <w:pPr>
        <w:rPr>
          <w:rFonts w:ascii="Verdana" w:hAnsi="Verdana"/>
          <w:sz w:val="22"/>
          <w:szCs w:val="22"/>
        </w:rPr>
      </w:pPr>
    </w:p>
    <w:p w:rsidR="00BE2F78" w:rsidRDefault="00BE2F78">
      <w:pPr>
        <w:rPr>
          <w:rFonts w:ascii="Verdana" w:hAnsi="Verdana"/>
          <w:sz w:val="22"/>
          <w:szCs w:val="22"/>
        </w:rPr>
      </w:pPr>
      <w:r>
        <w:rPr>
          <w:rFonts w:ascii="Verdana" w:hAnsi="Verdana"/>
          <w:sz w:val="22"/>
          <w:szCs w:val="22"/>
        </w:rPr>
        <w:t>Met associaties is niets mis,</w:t>
      </w:r>
      <w:r w:rsidRPr="00BE2F78">
        <w:rPr>
          <w:rFonts w:ascii="Verdana" w:hAnsi="Verdana"/>
          <w:sz w:val="22"/>
          <w:szCs w:val="22"/>
        </w:rPr>
        <w:t xml:space="preserve"> </w:t>
      </w:r>
      <w:r w:rsidRPr="00530AA9">
        <w:rPr>
          <w:rFonts w:ascii="Verdana" w:hAnsi="Verdana"/>
          <w:sz w:val="22"/>
          <w:szCs w:val="22"/>
        </w:rPr>
        <w:t xml:space="preserve">als </w:t>
      </w:r>
      <w:r>
        <w:rPr>
          <w:rFonts w:ascii="Verdana" w:hAnsi="Verdana"/>
          <w:sz w:val="22"/>
          <w:szCs w:val="22"/>
        </w:rPr>
        <w:t>ze h</w:t>
      </w:r>
      <w:r w:rsidRPr="00530AA9">
        <w:rPr>
          <w:rFonts w:ascii="Verdana" w:hAnsi="Verdana"/>
          <w:sz w:val="22"/>
          <w:szCs w:val="22"/>
        </w:rPr>
        <w:t xml:space="preserve">et resultaat </w:t>
      </w:r>
      <w:r>
        <w:rPr>
          <w:rFonts w:ascii="Verdana" w:hAnsi="Verdana"/>
          <w:sz w:val="22"/>
          <w:szCs w:val="22"/>
        </w:rPr>
        <w:t xml:space="preserve">zijn van studie. Persoonlijke meditatie over een </w:t>
      </w:r>
      <w:proofErr w:type="spellStart"/>
      <w:r>
        <w:rPr>
          <w:rFonts w:ascii="Verdana" w:hAnsi="Verdana"/>
          <w:sz w:val="22"/>
          <w:szCs w:val="22"/>
        </w:rPr>
        <w:t>bijbelgedeelte</w:t>
      </w:r>
      <w:proofErr w:type="spellEnd"/>
      <w:r>
        <w:rPr>
          <w:rFonts w:ascii="Verdana" w:hAnsi="Verdana"/>
          <w:sz w:val="22"/>
          <w:szCs w:val="22"/>
        </w:rPr>
        <w:t xml:space="preserve"> levert ook associaties op. S</w:t>
      </w:r>
      <w:r w:rsidRPr="00530AA9">
        <w:rPr>
          <w:rFonts w:ascii="Verdana" w:hAnsi="Verdana"/>
          <w:sz w:val="22"/>
          <w:szCs w:val="22"/>
        </w:rPr>
        <w:t xml:space="preserve">oms ook </w:t>
      </w:r>
      <w:r>
        <w:rPr>
          <w:rFonts w:ascii="Verdana" w:hAnsi="Verdana"/>
          <w:sz w:val="22"/>
          <w:szCs w:val="22"/>
        </w:rPr>
        <w:t xml:space="preserve">een voorgesprek met gemeenteleden over de komende preek. Kijk uit voor willekeur! Associaties kunnen creatief zijn maar toets ze door nauwkeurige observatie en interpretatie van het </w:t>
      </w:r>
      <w:proofErr w:type="spellStart"/>
      <w:r>
        <w:rPr>
          <w:rFonts w:ascii="Verdana" w:hAnsi="Verdana"/>
          <w:sz w:val="22"/>
          <w:szCs w:val="22"/>
        </w:rPr>
        <w:t>bijbelgedeelte</w:t>
      </w:r>
      <w:proofErr w:type="spellEnd"/>
      <w:r>
        <w:rPr>
          <w:rFonts w:ascii="Verdana" w:hAnsi="Verdana"/>
          <w:sz w:val="22"/>
          <w:szCs w:val="22"/>
        </w:rPr>
        <w:t>.</w:t>
      </w:r>
    </w:p>
    <w:p w:rsidR="00BE2F78" w:rsidRDefault="00BE2F78">
      <w:pPr>
        <w:rPr>
          <w:rFonts w:ascii="Verdana" w:hAnsi="Verdana"/>
          <w:sz w:val="22"/>
          <w:szCs w:val="22"/>
        </w:rPr>
      </w:pPr>
    </w:p>
    <w:p w:rsidR="00F131F1" w:rsidRDefault="00F131F1">
      <w:pPr>
        <w:rPr>
          <w:rFonts w:ascii="Verdana" w:hAnsi="Verdana"/>
          <w:sz w:val="22"/>
          <w:szCs w:val="22"/>
        </w:rPr>
      </w:pPr>
      <w:r>
        <w:rPr>
          <w:rFonts w:ascii="Verdana" w:hAnsi="Verdana"/>
          <w:sz w:val="22"/>
          <w:szCs w:val="22"/>
        </w:rPr>
        <w:t>In een preek maken voorgangers twee soorten associaties.</w:t>
      </w:r>
    </w:p>
    <w:p w:rsidR="00F131F1" w:rsidRPr="00F131F1" w:rsidRDefault="00F131F1">
      <w:pPr>
        <w:rPr>
          <w:rFonts w:ascii="Verdana" w:hAnsi="Verdana"/>
          <w:sz w:val="22"/>
          <w:szCs w:val="22"/>
        </w:rPr>
      </w:pPr>
    </w:p>
    <w:p w:rsidR="00F72D5E" w:rsidRPr="00530AA9" w:rsidRDefault="00084593" w:rsidP="00F72D5E">
      <w:pPr>
        <w:rPr>
          <w:rFonts w:ascii="Verdana" w:hAnsi="Verdana"/>
          <w:sz w:val="22"/>
          <w:szCs w:val="22"/>
        </w:rPr>
      </w:pPr>
      <w:r w:rsidRPr="00530AA9">
        <w:rPr>
          <w:rFonts w:ascii="Verdana" w:hAnsi="Verdana"/>
          <w:sz w:val="22"/>
          <w:szCs w:val="22"/>
        </w:rPr>
        <w:t xml:space="preserve">In alle preken  maken voorgangers </w:t>
      </w:r>
      <w:r w:rsidRPr="00530AA9">
        <w:rPr>
          <w:rFonts w:ascii="Verdana" w:hAnsi="Verdana"/>
          <w:i/>
          <w:sz w:val="22"/>
          <w:szCs w:val="22"/>
        </w:rPr>
        <w:t>associatieve verbindingen tussen Woord en luisteraars</w:t>
      </w:r>
      <w:r w:rsidRPr="00530AA9">
        <w:rPr>
          <w:rFonts w:ascii="Verdana" w:hAnsi="Verdana"/>
          <w:sz w:val="22"/>
          <w:szCs w:val="22"/>
        </w:rPr>
        <w:t xml:space="preserve">. Vaak zijn het analogieën (zoals in de tekst…, zo ook in ons leven…) </w:t>
      </w:r>
      <w:r w:rsidR="00BE2F78">
        <w:rPr>
          <w:rFonts w:ascii="Verdana" w:hAnsi="Verdana"/>
          <w:sz w:val="22"/>
          <w:szCs w:val="22"/>
        </w:rPr>
        <w:t>‘</w:t>
      </w:r>
      <w:r w:rsidR="008B68E3">
        <w:rPr>
          <w:rFonts w:ascii="Verdana" w:hAnsi="Verdana"/>
          <w:sz w:val="22"/>
          <w:szCs w:val="22"/>
        </w:rPr>
        <w:t>We zien in de psalm hoe David worstelt met de bedreiging die uitgaat van zijn vijanden. Dat doet me denken aan de ‘vijanden’ die het ons moeilijk kunnen maken: ziekte, relatieproblemen, werkloosheid.’  Zo slaan voorgangers met associaties</w:t>
      </w:r>
      <w:r w:rsidR="00F72D5E" w:rsidRPr="00530AA9">
        <w:rPr>
          <w:rFonts w:ascii="Verdana" w:hAnsi="Verdana"/>
          <w:sz w:val="22"/>
          <w:szCs w:val="22"/>
        </w:rPr>
        <w:t xml:space="preserve"> bruggetjes</w:t>
      </w:r>
      <w:r w:rsidR="00BE2F78">
        <w:rPr>
          <w:rFonts w:ascii="Verdana" w:hAnsi="Verdana"/>
          <w:sz w:val="22"/>
          <w:szCs w:val="22"/>
        </w:rPr>
        <w:t xml:space="preserve"> van de boodschap </w:t>
      </w:r>
      <w:r w:rsidR="00F72D5E" w:rsidRPr="00530AA9">
        <w:rPr>
          <w:rFonts w:ascii="Verdana" w:hAnsi="Verdana"/>
          <w:sz w:val="22"/>
          <w:szCs w:val="22"/>
        </w:rPr>
        <w:t>naar de hoorders</w:t>
      </w:r>
      <w:r w:rsidR="00BE2F78">
        <w:rPr>
          <w:rFonts w:ascii="Verdana" w:hAnsi="Verdana"/>
          <w:sz w:val="22"/>
          <w:szCs w:val="22"/>
        </w:rPr>
        <w:t>.</w:t>
      </w:r>
      <w:r w:rsidR="00F72D5E" w:rsidRPr="00530AA9">
        <w:rPr>
          <w:rFonts w:ascii="Verdana" w:hAnsi="Verdana"/>
          <w:sz w:val="22"/>
          <w:szCs w:val="22"/>
        </w:rPr>
        <w:t xml:space="preserve"> </w:t>
      </w:r>
    </w:p>
    <w:p w:rsidR="00084593" w:rsidRPr="00530AA9" w:rsidRDefault="00084593" w:rsidP="00084593">
      <w:pPr>
        <w:rPr>
          <w:rFonts w:ascii="Verdana" w:hAnsi="Verdana"/>
          <w:sz w:val="22"/>
          <w:szCs w:val="22"/>
        </w:rPr>
      </w:pPr>
    </w:p>
    <w:p w:rsidR="00084593" w:rsidRPr="00530AA9" w:rsidRDefault="00084593" w:rsidP="00084593">
      <w:pPr>
        <w:rPr>
          <w:rFonts w:ascii="Verdana" w:hAnsi="Verdana"/>
          <w:sz w:val="22"/>
          <w:szCs w:val="22"/>
        </w:rPr>
      </w:pPr>
      <w:r w:rsidRPr="00530AA9">
        <w:rPr>
          <w:rFonts w:ascii="Verdana" w:hAnsi="Verdana"/>
          <w:sz w:val="22"/>
          <w:szCs w:val="22"/>
        </w:rPr>
        <w:t xml:space="preserve">Associatieve bruggetjes zijn correct als ze passen bij focus en functie van het </w:t>
      </w:r>
      <w:proofErr w:type="spellStart"/>
      <w:r w:rsidRPr="00530AA9">
        <w:rPr>
          <w:rFonts w:ascii="Verdana" w:hAnsi="Verdana"/>
          <w:sz w:val="22"/>
          <w:szCs w:val="22"/>
        </w:rPr>
        <w:t>schriftgedeelte</w:t>
      </w:r>
      <w:proofErr w:type="spellEnd"/>
      <w:r w:rsidRPr="00530AA9">
        <w:rPr>
          <w:rFonts w:ascii="Verdana" w:hAnsi="Verdana"/>
          <w:sz w:val="22"/>
          <w:szCs w:val="22"/>
        </w:rPr>
        <w:t>. Als ze dat niet doen, staan ze los van de hoofdlijn van de preek en maken ze die onnavolgbaar.</w:t>
      </w:r>
      <w:r w:rsidR="00530AA9">
        <w:rPr>
          <w:rFonts w:ascii="Verdana" w:hAnsi="Verdana"/>
          <w:sz w:val="22"/>
          <w:szCs w:val="22"/>
        </w:rPr>
        <w:t xml:space="preserve"> Dat laatste is des te erger als iemand op de preekstoel spontaan associaties maakt. De voorganger overziet dan zelf niet hoe die in de lijn van de preek passen, laat staan de luisteraars. </w:t>
      </w:r>
      <w:r w:rsidR="00F72D5E" w:rsidRPr="00530AA9">
        <w:rPr>
          <w:rFonts w:ascii="Verdana" w:hAnsi="Verdana"/>
          <w:sz w:val="22"/>
          <w:szCs w:val="22"/>
        </w:rPr>
        <w:t xml:space="preserve"> </w:t>
      </w:r>
      <w:r w:rsidRPr="00530AA9">
        <w:rPr>
          <w:rFonts w:ascii="Verdana" w:hAnsi="Verdana"/>
          <w:sz w:val="22"/>
          <w:szCs w:val="22"/>
        </w:rPr>
        <w:t xml:space="preserve"> </w:t>
      </w:r>
    </w:p>
    <w:p w:rsidR="00F72D5E" w:rsidRPr="00530AA9" w:rsidRDefault="00F72D5E" w:rsidP="00084593">
      <w:pPr>
        <w:rPr>
          <w:rFonts w:ascii="Verdana" w:hAnsi="Verdana"/>
          <w:sz w:val="22"/>
          <w:szCs w:val="22"/>
        </w:rPr>
      </w:pPr>
    </w:p>
    <w:p w:rsidR="00084593" w:rsidRPr="00530AA9" w:rsidRDefault="00084593" w:rsidP="00084593">
      <w:pPr>
        <w:rPr>
          <w:rFonts w:ascii="Verdana" w:hAnsi="Verdana"/>
          <w:sz w:val="22"/>
          <w:szCs w:val="22"/>
        </w:rPr>
      </w:pPr>
      <w:r w:rsidRPr="00530AA9">
        <w:rPr>
          <w:rFonts w:ascii="Verdana" w:hAnsi="Verdana"/>
          <w:sz w:val="22"/>
          <w:szCs w:val="22"/>
        </w:rPr>
        <w:t xml:space="preserve">Er is nog een wijze van associatief bijbelgebruik: </w:t>
      </w:r>
      <w:r w:rsidRPr="00530AA9">
        <w:rPr>
          <w:rFonts w:ascii="Verdana" w:hAnsi="Verdana"/>
          <w:i/>
          <w:sz w:val="22"/>
          <w:szCs w:val="22"/>
        </w:rPr>
        <w:t xml:space="preserve">associatieve verbanden tussen het </w:t>
      </w:r>
      <w:proofErr w:type="spellStart"/>
      <w:r w:rsidRPr="00530AA9">
        <w:rPr>
          <w:rFonts w:ascii="Verdana" w:hAnsi="Verdana"/>
          <w:i/>
          <w:sz w:val="22"/>
          <w:szCs w:val="22"/>
        </w:rPr>
        <w:t>schriftgedeelte</w:t>
      </w:r>
      <w:proofErr w:type="spellEnd"/>
      <w:r w:rsidRPr="00530AA9">
        <w:rPr>
          <w:rFonts w:ascii="Verdana" w:hAnsi="Verdana"/>
          <w:i/>
          <w:sz w:val="22"/>
          <w:szCs w:val="22"/>
        </w:rPr>
        <w:t xml:space="preserve"> en andere bijbel</w:t>
      </w:r>
      <w:r w:rsidR="00F131F1">
        <w:rPr>
          <w:rFonts w:ascii="Verdana" w:hAnsi="Verdana"/>
          <w:i/>
          <w:sz w:val="22"/>
          <w:szCs w:val="22"/>
        </w:rPr>
        <w:t>gegevens.</w:t>
      </w:r>
      <w:r w:rsidR="00F131F1" w:rsidRPr="00F131F1">
        <w:rPr>
          <w:rFonts w:ascii="Verdana" w:hAnsi="Verdana"/>
          <w:sz w:val="22"/>
          <w:szCs w:val="22"/>
        </w:rPr>
        <w:t xml:space="preserve"> </w:t>
      </w:r>
      <w:r w:rsidR="00F131F1">
        <w:rPr>
          <w:rFonts w:ascii="Verdana" w:hAnsi="Verdana"/>
          <w:sz w:val="22"/>
          <w:szCs w:val="22"/>
        </w:rPr>
        <w:t xml:space="preserve">‘We lezen hier over koning David. Dat doet ons denken aan </w:t>
      </w:r>
      <w:r w:rsidRPr="00530AA9">
        <w:rPr>
          <w:rFonts w:ascii="Verdana" w:hAnsi="Verdana"/>
          <w:sz w:val="22"/>
          <w:szCs w:val="22"/>
        </w:rPr>
        <w:t>Christus</w:t>
      </w:r>
      <w:r w:rsidR="00F131F1">
        <w:rPr>
          <w:rFonts w:ascii="Verdana" w:hAnsi="Verdana"/>
          <w:sz w:val="22"/>
          <w:szCs w:val="22"/>
        </w:rPr>
        <w:t>.’ ‘Hier staat het woord olie. Denk daarbij maar aan het werk van de Heilige Geest!’</w:t>
      </w:r>
      <w:r w:rsidRPr="00530AA9">
        <w:rPr>
          <w:rFonts w:ascii="Verdana" w:hAnsi="Verdana"/>
          <w:sz w:val="22"/>
          <w:szCs w:val="22"/>
        </w:rPr>
        <w:t>.</w:t>
      </w:r>
      <w:r w:rsidR="00530AA9">
        <w:rPr>
          <w:rFonts w:ascii="Verdana" w:hAnsi="Verdana"/>
          <w:sz w:val="22"/>
          <w:szCs w:val="22"/>
        </w:rPr>
        <w:t xml:space="preserve"> Dat zijn theologisch gefundeerde associaties.</w:t>
      </w:r>
      <w:r w:rsidR="00BE2F78">
        <w:rPr>
          <w:rFonts w:ascii="Verdana" w:hAnsi="Verdana"/>
          <w:sz w:val="22"/>
          <w:szCs w:val="22"/>
        </w:rPr>
        <w:t xml:space="preserve"> Soms vallen die onder allegorie of typologie.</w:t>
      </w:r>
    </w:p>
    <w:p w:rsidR="00084593" w:rsidRPr="00530AA9" w:rsidRDefault="00084593" w:rsidP="00084593">
      <w:pPr>
        <w:rPr>
          <w:rFonts w:ascii="Verdana" w:hAnsi="Verdana"/>
          <w:sz w:val="22"/>
          <w:szCs w:val="22"/>
        </w:rPr>
      </w:pPr>
    </w:p>
    <w:p w:rsidR="00084593" w:rsidRPr="00530AA9" w:rsidRDefault="00084593" w:rsidP="00084593">
      <w:pPr>
        <w:rPr>
          <w:rFonts w:ascii="Verdana" w:hAnsi="Verdana"/>
          <w:sz w:val="22"/>
          <w:szCs w:val="22"/>
        </w:rPr>
      </w:pPr>
      <w:r w:rsidRPr="00530AA9">
        <w:rPr>
          <w:rFonts w:ascii="Verdana" w:hAnsi="Verdana"/>
          <w:sz w:val="22"/>
          <w:szCs w:val="22"/>
        </w:rPr>
        <w:t>Voordeel van associatief bijbelgebruik</w:t>
      </w:r>
    </w:p>
    <w:p w:rsidR="00084593" w:rsidRDefault="00084593" w:rsidP="00530AA9">
      <w:pPr>
        <w:pStyle w:val="Lijstalinea"/>
        <w:numPr>
          <w:ilvl w:val="0"/>
          <w:numId w:val="15"/>
        </w:numPr>
        <w:rPr>
          <w:rFonts w:ascii="Verdana" w:hAnsi="Verdana"/>
          <w:sz w:val="22"/>
          <w:szCs w:val="22"/>
        </w:rPr>
      </w:pPr>
      <w:r w:rsidRPr="00530AA9">
        <w:rPr>
          <w:rFonts w:ascii="Verdana" w:hAnsi="Verdana"/>
          <w:sz w:val="22"/>
          <w:szCs w:val="22"/>
        </w:rPr>
        <w:t>De bijbel komt dichtbij de mensen (ook bij niet hoog geschoolde hoorders)</w:t>
      </w:r>
      <w:r w:rsidR="008B68E3">
        <w:rPr>
          <w:rFonts w:ascii="Verdana" w:hAnsi="Verdana"/>
          <w:sz w:val="22"/>
          <w:szCs w:val="22"/>
        </w:rPr>
        <w:t>.</w:t>
      </w:r>
    </w:p>
    <w:p w:rsidR="00530AA9" w:rsidRPr="00530AA9" w:rsidRDefault="00530AA9" w:rsidP="00530AA9">
      <w:pPr>
        <w:pStyle w:val="Lijstalinea"/>
        <w:numPr>
          <w:ilvl w:val="0"/>
          <w:numId w:val="15"/>
        </w:numPr>
        <w:rPr>
          <w:rFonts w:ascii="Verdana" w:hAnsi="Verdana"/>
          <w:sz w:val="22"/>
          <w:szCs w:val="22"/>
        </w:rPr>
      </w:pPr>
      <w:r>
        <w:rPr>
          <w:rFonts w:ascii="Verdana" w:hAnsi="Verdana"/>
          <w:sz w:val="22"/>
          <w:szCs w:val="22"/>
        </w:rPr>
        <w:t>De wereld van toen en van nu komen ook dicht bij elkaar.</w:t>
      </w:r>
    </w:p>
    <w:p w:rsidR="00084593" w:rsidRPr="00530AA9" w:rsidRDefault="00084593" w:rsidP="00084593">
      <w:pPr>
        <w:pStyle w:val="Lijstalinea"/>
        <w:numPr>
          <w:ilvl w:val="0"/>
          <w:numId w:val="15"/>
        </w:numPr>
        <w:rPr>
          <w:rFonts w:ascii="Verdana" w:hAnsi="Verdana"/>
          <w:sz w:val="22"/>
          <w:szCs w:val="22"/>
        </w:rPr>
      </w:pPr>
      <w:r w:rsidRPr="00530AA9">
        <w:rPr>
          <w:rFonts w:ascii="Verdana" w:hAnsi="Verdana"/>
          <w:sz w:val="22"/>
          <w:szCs w:val="22"/>
        </w:rPr>
        <w:t xml:space="preserve">Soms kom je op boeiende verbindingen tussen </w:t>
      </w:r>
      <w:r w:rsidR="008B68E3">
        <w:rPr>
          <w:rFonts w:ascii="Verdana" w:hAnsi="Verdana"/>
          <w:sz w:val="22"/>
          <w:szCs w:val="22"/>
        </w:rPr>
        <w:t xml:space="preserve">schriftgegevens, bijvoorbeeld in de relatie tussen het </w:t>
      </w:r>
      <w:r w:rsidRPr="00530AA9">
        <w:rPr>
          <w:rFonts w:ascii="Verdana" w:hAnsi="Verdana"/>
          <w:sz w:val="22"/>
          <w:szCs w:val="22"/>
        </w:rPr>
        <w:t>O</w:t>
      </w:r>
      <w:r w:rsidR="008B68E3">
        <w:rPr>
          <w:rFonts w:ascii="Verdana" w:hAnsi="Verdana"/>
          <w:sz w:val="22"/>
          <w:szCs w:val="22"/>
        </w:rPr>
        <w:t xml:space="preserve">ude </w:t>
      </w:r>
      <w:r w:rsidRPr="00530AA9">
        <w:rPr>
          <w:rFonts w:ascii="Verdana" w:hAnsi="Verdana"/>
          <w:sz w:val="22"/>
          <w:szCs w:val="22"/>
        </w:rPr>
        <w:t>T</w:t>
      </w:r>
      <w:r w:rsidR="008B68E3">
        <w:rPr>
          <w:rFonts w:ascii="Verdana" w:hAnsi="Verdana"/>
          <w:sz w:val="22"/>
          <w:szCs w:val="22"/>
        </w:rPr>
        <w:t>estament</w:t>
      </w:r>
      <w:r w:rsidRPr="00530AA9">
        <w:rPr>
          <w:rFonts w:ascii="Verdana" w:hAnsi="Verdana"/>
          <w:sz w:val="22"/>
          <w:szCs w:val="22"/>
        </w:rPr>
        <w:t xml:space="preserve"> en </w:t>
      </w:r>
      <w:r w:rsidR="008B68E3">
        <w:rPr>
          <w:rFonts w:ascii="Verdana" w:hAnsi="Verdana"/>
          <w:sz w:val="22"/>
          <w:szCs w:val="22"/>
        </w:rPr>
        <w:t xml:space="preserve">het </w:t>
      </w:r>
      <w:r w:rsidRPr="00530AA9">
        <w:rPr>
          <w:rFonts w:ascii="Verdana" w:hAnsi="Verdana"/>
          <w:sz w:val="22"/>
          <w:szCs w:val="22"/>
        </w:rPr>
        <w:t>N</w:t>
      </w:r>
      <w:r w:rsidR="008B68E3">
        <w:rPr>
          <w:rFonts w:ascii="Verdana" w:hAnsi="Verdana"/>
          <w:sz w:val="22"/>
          <w:szCs w:val="22"/>
        </w:rPr>
        <w:t xml:space="preserve">ieuwe </w:t>
      </w:r>
      <w:r w:rsidRPr="00530AA9">
        <w:rPr>
          <w:rFonts w:ascii="Verdana" w:hAnsi="Verdana"/>
          <w:sz w:val="22"/>
          <w:szCs w:val="22"/>
        </w:rPr>
        <w:t>T</w:t>
      </w:r>
      <w:r w:rsidR="008B68E3">
        <w:rPr>
          <w:rFonts w:ascii="Verdana" w:hAnsi="Verdana"/>
          <w:sz w:val="22"/>
          <w:szCs w:val="22"/>
        </w:rPr>
        <w:t>estament.</w:t>
      </w:r>
    </w:p>
    <w:p w:rsidR="00084593" w:rsidRPr="00530AA9" w:rsidRDefault="00084593" w:rsidP="00084593">
      <w:pPr>
        <w:rPr>
          <w:rFonts w:ascii="Verdana" w:hAnsi="Verdana"/>
          <w:sz w:val="22"/>
          <w:szCs w:val="22"/>
        </w:rPr>
      </w:pPr>
    </w:p>
    <w:p w:rsidR="00084593" w:rsidRPr="00530AA9" w:rsidRDefault="00084593" w:rsidP="00084593">
      <w:pPr>
        <w:rPr>
          <w:rFonts w:ascii="Verdana" w:hAnsi="Verdana"/>
          <w:sz w:val="22"/>
          <w:szCs w:val="22"/>
        </w:rPr>
      </w:pPr>
      <w:r w:rsidRPr="00530AA9">
        <w:rPr>
          <w:rFonts w:ascii="Verdana" w:hAnsi="Verdana"/>
          <w:sz w:val="22"/>
          <w:szCs w:val="22"/>
        </w:rPr>
        <w:t>Nadeel van associatief bijbelgebruik</w:t>
      </w:r>
    </w:p>
    <w:p w:rsidR="00084593" w:rsidRPr="00530AA9" w:rsidRDefault="00084593" w:rsidP="00084593">
      <w:pPr>
        <w:pStyle w:val="Lijstalinea"/>
        <w:numPr>
          <w:ilvl w:val="0"/>
          <w:numId w:val="15"/>
        </w:numPr>
        <w:rPr>
          <w:rFonts w:ascii="Verdana" w:hAnsi="Verdana"/>
          <w:sz w:val="22"/>
          <w:szCs w:val="22"/>
        </w:rPr>
      </w:pPr>
      <w:r w:rsidRPr="00530AA9">
        <w:rPr>
          <w:rFonts w:ascii="Verdana" w:hAnsi="Verdana"/>
          <w:sz w:val="22"/>
          <w:szCs w:val="22"/>
        </w:rPr>
        <w:t>Te veel associaties maken voor de hoorders focus en functie onhelder</w:t>
      </w:r>
      <w:r w:rsidR="008B68E3">
        <w:rPr>
          <w:rFonts w:ascii="Verdana" w:hAnsi="Verdana"/>
          <w:sz w:val="22"/>
          <w:szCs w:val="22"/>
        </w:rPr>
        <w:t>.</w:t>
      </w:r>
    </w:p>
    <w:p w:rsidR="00084593" w:rsidRPr="00530AA9" w:rsidRDefault="00084593" w:rsidP="00084593">
      <w:pPr>
        <w:pStyle w:val="Lijstalinea"/>
        <w:numPr>
          <w:ilvl w:val="0"/>
          <w:numId w:val="15"/>
        </w:numPr>
        <w:rPr>
          <w:rFonts w:ascii="Verdana" w:hAnsi="Verdana"/>
          <w:sz w:val="22"/>
          <w:szCs w:val="22"/>
        </w:rPr>
      </w:pPr>
      <w:r w:rsidRPr="00530AA9">
        <w:rPr>
          <w:rFonts w:ascii="Verdana" w:hAnsi="Verdana"/>
          <w:sz w:val="22"/>
          <w:szCs w:val="22"/>
        </w:rPr>
        <w:t xml:space="preserve">Je </w:t>
      </w:r>
      <w:r w:rsidR="00F72D5E" w:rsidRPr="00530AA9">
        <w:rPr>
          <w:rFonts w:ascii="Verdana" w:hAnsi="Verdana"/>
          <w:sz w:val="22"/>
          <w:szCs w:val="22"/>
        </w:rPr>
        <w:t>laat de bijbel gauw buikspreken (inlegkunde in plaats van uitlegkunde)</w:t>
      </w:r>
      <w:r w:rsidR="008B68E3">
        <w:rPr>
          <w:rFonts w:ascii="Verdana" w:hAnsi="Verdana"/>
          <w:sz w:val="22"/>
          <w:szCs w:val="22"/>
        </w:rPr>
        <w:t>.</w:t>
      </w:r>
    </w:p>
    <w:p w:rsidR="00F72D5E" w:rsidRPr="00530AA9" w:rsidRDefault="00F72D5E" w:rsidP="00084593">
      <w:pPr>
        <w:pStyle w:val="Lijstalinea"/>
        <w:numPr>
          <w:ilvl w:val="0"/>
          <w:numId w:val="15"/>
        </w:numPr>
        <w:rPr>
          <w:rFonts w:ascii="Verdana" w:hAnsi="Verdana"/>
          <w:sz w:val="22"/>
          <w:szCs w:val="22"/>
        </w:rPr>
      </w:pPr>
      <w:r w:rsidRPr="00530AA9">
        <w:rPr>
          <w:rFonts w:ascii="Verdana" w:hAnsi="Verdana"/>
          <w:sz w:val="22"/>
          <w:szCs w:val="22"/>
        </w:rPr>
        <w:t xml:space="preserve">Associaties zijn subjectief (twee voorgangers kunnen bij hetzelfde </w:t>
      </w:r>
      <w:proofErr w:type="spellStart"/>
      <w:r w:rsidRPr="00530AA9">
        <w:rPr>
          <w:rFonts w:ascii="Verdana" w:hAnsi="Verdana"/>
          <w:sz w:val="22"/>
          <w:szCs w:val="22"/>
        </w:rPr>
        <w:t>bijbelgedeelte</w:t>
      </w:r>
      <w:proofErr w:type="spellEnd"/>
      <w:r w:rsidRPr="00530AA9">
        <w:rPr>
          <w:rFonts w:ascii="Verdana" w:hAnsi="Verdana"/>
          <w:sz w:val="22"/>
          <w:szCs w:val="22"/>
        </w:rPr>
        <w:t xml:space="preserve"> verschillende en soms tegenstrijdige associaties hebben)</w:t>
      </w:r>
      <w:r w:rsidR="008B68E3">
        <w:rPr>
          <w:rFonts w:ascii="Verdana" w:hAnsi="Verdana"/>
          <w:sz w:val="22"/>
          <w:szCs w:val="22"/>
        </w:rPr>
        <w:t>.</w:t>
      </w:r>
    </w:p>
    <w:p w:rsidR="00084593" w:rsidRPr="00530AA9" w:rsidRDefault="00084593" w:rsidP="00084593">
      <w:pPr>
        <w:pStyle w:val="Lijstalinea"/>
        <w:numPr>
          <w:ilvl w:val="0"/>
          <w:numId w:val="15"/>
        </w:numPr>
        <w:rPr>
          <w:rFonts w:ascii="Verdana" w:hAnsi="Verdana"/>
          <w:sz w:val="22"/>
          <w:szCs w:val="22"/>
        </w:rPr>
      </w:pPr>
      <w:r w:rsidRPr="00530AA9">
        <w:rPr>
          <w:rFonts w:ascii="Verdana" w:hAnsi="Verdana"/>
          <w:sz w:val="22"/>
          <w:szCs w:val="22"/>
        </w:rPr>
        <w:t>De culturele kloof wordt veronachtzaamd</w:t>
      </w:r>
      <w:r w:rsidR="00530AA9">
        <w:rPr>
          <w:rFonts w:ascii="Verdana" w:hAnsi="Verdana"/>
          <w:sz w:val="22"/>
          <w:szCs w:val="22"/>
        </w:rPr>
        <w:t>.</w:t>
      </w:r>
      <w:r w:rsidR="00F131F1">
        <w:rPr>
          <w:rFonts w:ascii="Verdana" w:hAnsi="Verdana"/>
          <w:sz w:val="22"/>
          <w:szCs w:val="22"/>
        </w:rPr>
        <w:t xml:space="preserve"> De bijbel komt zó dichtbij dat bijvoorbeeld het geloofsleven van Abraham past in de gereformeerde traditie.</w:t>
      </w:r>
    </w:p>
    <w:p w:rsidR="00084593" w:rsidRPr="00530AA9" w:rsidRDefault="00530AA9" w:rsidP="00084593">
      <w:pPr>
        <w:pStyle w:val="Lijstalinea"/>
        <w:numPr>
          <w:ilvl w:val="0"/>
          <w:numId w:val="15"/>
        </w:numPr>
        <w:rPr>
          <w:rFonts w:ascii="Verdana" w:hAnsi="Verdana"/>
          <w:sz w:val="22"/>
          <w:szCs w:val="22"/>
        </w:rPr>
      </w:pPr>
      <w:r>
        <w:rPr>
          <w:rFonts w:ascii="Verdana" w:hAnsi="Verdana"/>
          <w:sz w:val="22"/>
          <w:szCs w:val="22"/>
        </w:rPr>
        <w:t>Veel associaties maken d</w:t>
      </w:r>
      <w:r w:rsidR="00084593" w:rsidRPr="00530AA9">
        <w:rPr>
          <w:rFonts w:ascii="Verdana" w:hAnsi="Verdana"/>
          <w:sz w:val="22"/>
          <w:szCs w:val="22"/>
        </w:rPr>
        <w:t>e preek rommelig, er komt geen lijn in.</w:t>
      </w:r>
    </w:p>
    <w:p w:rsidR="00084593" w:rsidRPr="00530AA9" w:rsidRDefault="00084593" w:rsidP="00084593">
      <w:pPr>
        <w:pStyle w:val="Lijstalinea"/>
        <w:numPr>
          <w:ilvl w:val="0"/>
          <w:numId w:val="15"/>
        </w:numPr>
        <w:rPr>
          <w:rFonts w:ascii="Verdana" w:hAnsi="Verdana"/>
          <w:sz w:val="22"/>
          <w:szCs w:val="22"/>
        </w:rPr>
      </w:pPr>
      <w:r w:rsidRPr="00530AA9">
        <w:rPr>
          <w:rFonts w:ascii="Verdana" w:hAnsi="Verdana"/>
          <w:sz w:val="22"/>
          <w:szCs w:val="22"/>
        </w:rPr>
        <w:t>Als je veel associaties maakt binnen de bijbel wordt de preek een opengevallen concordantie (en soms klopt het niet eens)</w:t>
      </w:r>
    </w:p>
    <w:p w:rsidR="00084593" w:rsidRPr="00530AA9" w:rsidRDefault="00084593">
      <w:pPr>
        <w:rPr>
          <w:rFonts w:ascii="Verdana" w:hAnsi="Verdana"/>
          <w:b/>
          <w:sz w:val="22"/>
          <w:szCs w:val="22"/>
        </w:rPr>
      </w:pPr>
    </w:p>
    <w:p w:rsidR="00C53E4A" w:rsidRDefault="008B68E3">
      <w:pPr>
        <w:rPr>
          <w:rFonts w:ascii="Verdana" w:hAnsi="Verdana"/>
          <w:sz w:val="22"/>
          <w:szCs w:val="22"/>
        </w:rPr>
      </w:pPr>
      <w:r>
        <w:rPr>
          <w:rFonts w:ascii="Verdana" w:hAnsi="Verdana"/>
          <w:sz w:val="22"/>
          <w:szCs w:val="22"/>
        </w:rPr>
        <w:t>D</w:t>
      </w:r>
      <w:r w:rsidR="0047002F" w:rsidRPr="00530AA9">
        <w:rPr>
          <w:rFonts w:ascii="Verdana" w:hAnsi="Verdana"/>
          <w:sz w:val="22"/>
          <w:szCs w:val="22"/>
        </w:rPr>
        <w:t>e associatieve geest van de voorganger</w:t>
      </w:r>
      <w:r>
        <w:rPr>
          <w:rFonts w:ascii="Verdana" w:hAnsi="Verdana"/>
          <w:sz w:val="22"/>
          <w:szCs w:val="22"/>
        </w:rPr>
        <w:t xml:space="preserve"> kan op hol slaan</w:t>
      </w:r>
      <w:r w:rsidR="0047002F" w:rsidRPr="00530AA9">
        <w:rPr>
          <w:rFonts w:ascii="Verdana" w:hAnsi="Verdana"/>
          <w:sz w:val="22"/>
          <w:szCs w:val="22"/>
        </w:rPr>
        <w:t>.</w:t>
      </w:r>
      <w:r>
        <w:rPr>
          <w:rFonts w:ascii="Verdana" w:hAnsi="Verdana"/>
          <w:sz w:val="22"/>
          <w:szCs w:val="22"/>
        </w:rPr>
        <w:t xml:space="preserve"> Hij/zij verliest de concentratie op het </w:t>
      </w:r>
      <w:proofErr w:type="spellStart"/>
      <w:r>
        <w:rPr>
          <w:rFonts w:ascii="Verdana" w:hAnsi="Verdana"/>
          <w:sz w:val="22"/>
          <w:szCs w:val="22"/>
        </w:rPr>
        <w:t>bijbelgedeelte</w:t>
      </w:r>
      <w:proofErr w:type="spellEnd"/>
      <w:r>
        <w:rPr>
          <w:rFonts w:ascii="Verdana" w:hAnsi="Verdana"/>
          <w:sz w:val="22"/>
          <w:szCs w:val="22"/>
        </w:rPr>
        <w:t xml:space="preserve"> dat uitgangspunt voor de preek is. Hij/zij</w:t>
      </w:r>
      <w:r w:rsidR="0047002F" w:rsidRPr="00530AA9">
        <w:rPr>
          <w:rFonts w:ascii="Verdana" w:hAnsi="Verdana"/>
          <w:sz w:val="22"/>
          <w:szCs w:val="22"/>
        </w:rPr>
        <w:t xml:space="preserve"> koppelt </w:t>
      </w:r>
      <w:r>
        <w:rPr>
          <w:rFonts w:ascii="Verdana" w:hAnsi="Verdana"/>
          <w:sz w:val="22"/>
          <w:szCs w:val="22"/>
        </w:rPr>
        <w:t>dan</w:t>
      </w:r>
      <w:r w:rsidR="0047002F" w:rsidRPr="00530AA9">
        <w:rPr>
          <w:rFonts w:ascii="Verdana" w:hAnsi="Verdana"/>
          <w:sz w:val="22"/>
          <w:szCs w:val="22"/>
        </w:rPr>
        <w:t xml:space="preserve"> de ene gedachte aan de andere, waarbij er alleen een verbinding is met een vorige gedachte</w:t>
      </w:r>
      <w:r>
        <w:rPr>
          <w:rFonts w:ascii="Verdana" w:hAnsi="Verdana"/>
          <w:sz w:val="22"/>
          <w:szCs w:val="22"/>
        </w:rPr>
        <w:t>. De centrale</w:t>
      </w:r>
      <w:r w:rsidR="0047002F" w:rsidRPr="00530AA9">
        <w:rPr>
          <w:rFonts w:ascii="Verdana" w:hAnsi="Verdana"/>
          <w:sz w:val="22"/>
          <w:szCs w:val="22"/>
        </w:rPr>
        <w:t xml:space="preserve"> boodschap </w:t>
      </w:r>
      <w:r>
        <w:rPr>
          <w:rFonts w:ascii="Verdana" w:hAnsi="Verdana"/>
          <w:sz w:val="22"/>
          <w:szCs w:val="22"/>
        </w:rPr>
        <w:t xml:space="preserve">wordt </w:t>
      </w:r>
      <w:r w:rsidR="0047002F" w:rsidRPr="00530AA9">
        <w:rPr>
          <w:rFonts w:ascii="Verdana" w:hAnsi="Verdana"/>
          <w:sz w:val="22"/>
          <w:szCs w:val="22"/>
        </w:rPr>
        <w:t xml:space="preserve">onduidelijk. </w:t>
      </w:r>
    </w:p>
    <w:p w:rsidR="0003272D" w:rsidRPr="00530AA9" w:rsidRDefault="0003272D">
      <w:pPr>
        <w:rPr>
          <w:rFonts w:ascii="Verdana" w:hAnsi="Verdana"/>
          <w:sz w:val="22"/>
          <w:szCs w:val="22"/>
        </w:rPr>
      </w:pPr>
    </w:p>
    <w:p w:rsidR="00C53E4A" w:rsidRPr="00530AA9" w:rsidRDefault="00C53E4A">
      <w:pPr>
        <w:rPr>
          <w:rFonts w:ascii="Verdana" w:hAnsi="Verdana"/>
          <w:sz w:val="22"/>
          <w:szCs w:val="22"/>
        </w:rPr>
      </w:pPr>
      <w:r w:rsidRPr="00530AA9">
        <w:rPr>
          <w:rFonts w:ascii="Verdana" w:hAnsi="Verdana"/>
          <w:sz w:val="22"/>
          <w:szCs w:val="22"/>
        </w:rPr>
        <w:t>Een voorbeeld (let op: de gedachten zijn als de schakels van een ketting met elkaar verbonden</w:t>
      </w:r>
      <w:r w:rsidR="008B68E3">
        <w:rPr>
          <w:rFonts w:ascii="Verdana" w:hAnsi="Verdana"/>
          <w:sz w:val="22"/>
          <w:szCs w:val="22"/>
        </w:rPr>
        <w:t xml:space="preserve">; </w:t>
      </w:r>
      <w:r w:rsidR="00954765">
        <w:rPr>
          <w:rFonts w:ascii="Verdana" w:hAnsi="Verdana"/>
          <w:sz w:val="22"/>
          <w:szCs w:val="22"/>
        </w:rPr>
        <w:t>elke</w:t>
      </w:r>
      <w:r w:rsidR="008B68E3">
        <w:rPr>
          <w:rFonts w:ascii="Verdana" w:hAnsi="Verdana"/>
          <w:sz w:val="22"/>
          <w:szCs w:val="22"/>
        </w:rPr>
        <w:t xml:space="preserve"> gedachte doet</w:t>
      </w:r>
      <w:r w:rsidR="00954765">
        <w:rPr>
          <w:rFonts w:ascii="Verdana" w:hAnsi="Verdana"/>
          <w:sz w:val="22"/>
          <w:szCs w:val="22"/>
        </w:rPr>
        <w:t xml:space="preserve"> op één punt </w:t>
      </w:r>
      <w:r w:rsidR="008B68E3">
        <w:rPr>
          <w:rFonts w:ascii="Verdana" w:hAnsi="Verdana"/>
          <w:sz w:val="22"/>
          <w:szCs w:val="22"/>
        </w:rPr>
        <w:t>denken aan de vo</w:t>
      </w:r>
      <w:r w:rsidR="00954765">
        <w:rPr>
          <w:rFonts w:ascii="Verdana" w:hAnsi="Verdana"/>
          <w:sz w:val="22"/>
          <w:szCs w:val="22"/>
        </w:rPr>
        <w:t>rige</w:t>
      </w:r>
      <w:r w:rsidR="008B68E3">
        <w:rPr>
          <w:rFonts w:ascii="Verdana" w:hAnsi="Verdana"/>
          <w:sz w:val="22"/>
          <w:szCs w:val="22"/>
        </w:rPr>
        <w:t xml:space="preserve"> gedachte</w:t>
      </w:r>
      <w:r w:rsidR="00954765">
        <w:rPr>
          <w:rFonts w:ascii="Verdana" w:hAnsi="Verdana"/>
          <w:sz w:val="22"/>
          <w:szCs w:val="22"/>
        </w:rPr>
        <w:t xml:space="preserve"> en op een ander punt aan de volgende gedachte</w:t>
      </w:r>
      <w:r w:rsidRPr="00530AA9">
        <w:rPr>
          <w:rFonts w:ascii="Verdana" w:hAnsi="Verdana"/>
          <w:sz w:val="22"/>
          <w:szCs w:val="22"/>
        </w:rPr>
        <w:t>):</w:t>
      </w:r>
    </w:p>
    <w:p w:rsidR="00C53E4A" w:rsidRPr="00530AA9" w:rsidRDefault="00C53E4A">
      <w:pPr>
        <w:rPr>
          <w:rFonts w:ascii="Verdana" w:hAnsi="Verdana"/>
          <w:sz w:val="22"/>
          <w:szCs w:val="22"/>
        </w:rPr>
      </w:pPr>
    </w:p>
    <w:p w:rsidR="00C53E4A" w:rsidRPr="00530AA9" w:rsidRDefault="00C53E4A">
      <w:pPr>
        <w:rPr>
          <w:rFonts w:ascii="Verdana" w:hAnsi="Verdana"/>
          <w:i/>
          <w:sz w:val="22"/>
          <w:szCs w:val="22"/>
        </w:rPr>
      </w:pPr>
      <w:r w:rsidRPr="00530AA9">
        <w:rPr>
          <w:rFonts w:ascii="Verdana" w:hAnsi="Verdana"/>
          <w:i/>
          <w:sz w:val="22"/>
          <w:szCs w:val="22"/>
        </w:rPr>
        <w:t xml:space="preserve">Gemeente, het is vandaag Kersfeest. Met Kerst vieren we dat Jezus in Bethlehem geboren is. In Bethlehem  is ook koning David geboren. David was de tweede koning. De eerste koning was Saul. Die was niet gehoorzaam aan God. Kinderen zijn jullie wel gehoorzaam aan God? God vraagt niet alleen gehoorzaamheid, maar ook vertrouwen. Maar vertrouwen is weer niet makkelijk in tijden van nood. Wij maken tegenwoordig barre tijden mee! Al die vluchtelingen! God vraagt dat we goed voor hen zijn. God zegt zelfs dat we vijanden moeten liefhebben. Daarom stuurde Hij Zijn Zoon naar deze wereld, om vijanden te redden. Bent u al gered? </w:t>
      </w:r>
    </w:p>
    <w:p w:rsidR="00C53E4A" w:rsidRPr="00530AA9" w:rsidRDefault="00C53E4A">
      <w:pPr>
        <w:rPr>
          <w:rFonts w:ascii="Verdana" w:hAnsi="Verdana"/>
          <w:sz w:val="22"/>
          <w:szCs w:val="22"/>
        </w:rPr>
      </w:pPr>
    </w:p>
    <w:p w:rsidR="00EF12B2" w:rsidRPr="00530AA9" w:rsidRDefault="00EF12B2">
      <w:pPr>
        <w:rPr>
          <w:rFonts w:ascii="Verdana" w:hAnsi="Verdana"/>
          <w:sz w:val="22"/>
          <w:szCs w:val="22"/>
        </w:rPr>
      </w:pPr>
      <w:r w:rsidRPr="00530AA9">
        <w:rPr>
          <w:rFonts w:ascii="Verdana" w:hAnsi="Verdana"/>
          <w:sz w:val="22"/>
          <w:szCs w:val="22"/>
        </w:rPr>
        <w:t>Sommige voorgangers zijn ook in staat om thema’s te be</w:t>
      </w:r>
      <w:r w:rsidR="00133878">
        <w:rPr>
          <w:rFonts w:ascii="Verdana" w:hAnsi="Verdana"/>
          <w:sz w:val="22"/>
          <w:szCs w:val="22"/>
        </w:rPr>
        <w:t xml:space="preserve">denken waarin </w:t>
      </w:r>
      <w:r w:rsidRPr="00530AA9">
        <w:rPr>
          <w:rFonts w:ascii="Verdana" w:hAnsi="Verdana"/>
          <w:sz w:val="22"/>
          <w:szCs w:val="22"/>
        </w:rPr>
        <w:t xml:space="preserve"> associaties herkenbaar zijn. </w:t>
      </w:r>
    </w:p>
    <w:p w:rsidR="00757BC6" w:rsidRPr="00530AA9" w:rsidRDefault="00EF12B2">
      <w:pPr>
        <w:rPr>
          <w:rFonts w:ascii="Verdana" w:hAnsi="Verdana"/>
          <w:sz w:val="22"/>
          <w:szCs w:val="22"/>
        </w:rPr>
      </w:pPr>
      <w:r w:rsidRPr="00530AA9">
        <w:rPr>
          <w:rFonts w:ascii="Verdana" w:hAnsi="Verdana"/>
          <w:sz w:val="22"/>
          <w:szCs w:val="22"/>
        </w:rPr>
        <w:t>‘De preek gaat over  Lucas B</w:t>
      </w:r>
      <w:r w:rsidR="00757BC6" w:rsidRPr="00530AA9">
        <w:rPr>
          <w:rFonts w:ascii="Verdana" w:hAnsi="Verdana"/>
          <w:sz w:val="22"/>
          <w:szCs w:val="22"/>
        </w:rPr>
        <w:t xml:space="preserve">ols of </w:t>
      </w:r>
      <w:r w:rsidRPr="00530AA9">
        <w:rPr>
          <w:rFonts w:ascii="Verdana" w:hAnsi="Verdana"/>
          <w:sz w:val="22"/>
          <w:szCs w:val="22"/>
        </w:rPr>
        <w:t>L</w:t>
      </w:r>
      <w:r w:rsidR="00757BC6" w:rsidRPr="00530AA9">
        <w:rPr>
          <w:rFonts w:ascii="Verdana" w:hAnsi="Verdana"/>
          <w:sz w:val="22"/>
          <w:szCs w:val="22"/>
        </w:rPr>
        <w:t>ucas twee</w:t>
      </w:r>
      <w:r w:rsidR="0083778D" w:rsidRPr="00530AA9">
        <w:rPr>
          <w:rFonts w:ascii="Verdana" w:hAnsi="Verdana"/>
          <w:sz w:val="22"/>
          <w:szCs w:val="22"/>
        </w:rPr>
        <w:t xml:space="preserve"> en de vraag daarbij waarvan wij vol zijn</w:t>
      </w:r>
      <w:r w:rsidRPr="00530AA9">
        <w:rPr>
          <w:rFonts w:ascii="Verdana" w:hAnsi="Verdana"/>
          <w:sz w:val="22"/>
          <w:szCs w:val="22"/>
        </w:rPr>
        <w:t>’</w:t>
      </w:r>
    </w:p>
    <w:p w:rsidR="0083778D" w:rsidRPr="00530AA9" w:rsidRDefault="00133878">
      <w:pPr>
        <w:rPr>
          <w:rFonts w:ascii="Verdana" w:hAnsi="Verdana"/>
          <w:sz w:val="22"/>
          <w:szCs w:val="22"/>
        </w:rPr>
      </w:pPr>
      <w:r>
        <w:rPr>
          <w:rFonts w:ascii="Verdana" w:hAnsi="Verdana"/>
          <w:sz w:val="22"/>
          <w:szCs w:val="22"/>
        </w:rPr>
        <w:t xml:space="preserve">Naar aanleiding van de biddende Daniël voor het venster gericht op </w:t>
      </w:r>
      <w:proofErr w:type="spellStart"/>
      <w:r>
        <w:rPr>
          <w:rFonts w:ascii="Verdana" w:hAnsi="Verdana"/>
          <w:sz w:val="22"/>
          <w:szCs w:val="22"/>
        </w:rPr>
        <w:t>Jerzuzalem</w:t>
      </w:r>
      <w:proofErr w:type="spellEnd"/>
      <w:r>
        <w:rPr>
          <w:rFonts w:ascii="Verdana" w:hAnsi="Verdana"/>
          <w:sz w:val="22"/>
          <w:szCs w:val="22"/>
        </w:rPr>
        <w:t xml:space="preserve">: </w:t>
      </w:r>
      <w:r w:rsidR="0083778D" w:rsidRPr="00530AA9">
        <w:rPr>
          <w:rFonts w:ascii="Verdana" w:hAnsi="Verdana"/>
          <w:sz w:val="22"/>
          <w:szCs w:val="22"/>
        </w:rPr>
        <w:t xml:space="preserve">‘De preek gaat over de vraag: Voor welke </w:t>
      </w:r>
      <w:proofErr w:type="spellStart"/>
      <w:r w:rsidR="0083778D" w:rsidRPr="00530AA9">
        <w:rPr>
          <w:rFonts w:ascii="Verdana" w:hAnsi="Verdana"/>
          <w:sz w:val="22"/>
          <w:szCs w:val="22"/>
        </w:rPr>
        <w:t>windows</w:t>
      </w:r>
      <w:proofErr w:type="spellEnd"/>
      <w:r w:rsidR="0083778D" w:rsidRPr="00530AA9">
        <w:rPr>
          <w:rFonts w:ascii="Verdana" w:hAnsi="Verdana"/>
          <w:sz w:val="22"/>
          <w:szCs w:val="22"/>
        </w:rPr>
        <w:t xml:space="preserve"> kniel jij neer?’</w:t>
      </w:r>
    </w:p>
    <w:p w:rsidR="00EF12B2" w:rsidRPr="00530AA9" w:rsidRDefault="00EF12B2">
      <w:pPr>
        <w:rPr>
          <w:rFonts w:ascii="Verdana" w:hAnsi="Verdana"/>
          <w:sz w:val="22"/>
          <w:szCs w:val="22"/>
        </w:rPr>
      </w:pPr>
    </w:p>
    <w:p w:rsidR="0013553D" w:rsidRPr="00530AA9" w:rsidRDefault="0083778D">
      <w:pPr>
        <w:rPr>
          <w:rFonts w:ascii="Verdana" w:hAnsi="Verdana"/>
          <w:sz w:val="22"/>
          <w:szCs w:val="22"/>
        </w:rPr>
      </w:pPr>
      <w:r w:rsidRPr="00530AA9">
        <w:rPr>
          <w:rFonts w:ascii="Verdana" w:hAnsi="Verdana"/>
          <w:sz w:val="22"/>
          <w:szCs w:val="22"/>
        </w:rPr>
        <w:t>Voorbeelden</w:t>
      </w:r>
      <w:r w:rsidR="00C33A5C">
        <w:rPr>
          <w:rFonts w:ascii="Verdana" w:hAnsi="Verdana"/>
          <w:sz w:val="22"/>
          <w:szCs w:val="22"/>
        </w:rPr>
        <w:t xml:space="preserve"> van associaties (maak </w:t>
      </w:r>
      <w:r w:rsidR="00694EF7">
        <w:rPr>
          <w:rFonts w:ascii="Verdana" w:hAnsi="Verdana"/>
          <w:sz w:val="22"/>
          <w:szCs w:val="22"/>
        </w:rPr>
        <w:t>studie</w:t>
      </w:r>
      <w:bookmarkStart w:id="0" w:name="_GoBack"/>
      <w:bookmarkEnd w:id="0"/>
      <w:r w:rsidR="00C33A5C">
        <w:rPr>
          <w:rFonts w:ascii="Verdana" w:hAnsi="Verdana"/>
          <w:sz w:val="22"/>
          <w:szCs w:val="22"/>
        </w:rPr>
        <w:t xml:space="preserve"> over deze teksten en kijk of ze kunnen!)</w:t>
      </w:r>
      <w:r w:rsidR="0013553D" w:rsidRPr="00530AA9">
        <w:rPr>
          <w:rFonts w:ascii="Verdana" w:hAnsi="Verdana"/>
          <w:sz w:val="22"/>
          <w:szCs w:val="22"/>
        </w:rPr>
        <w:t>:</w:t>
      </w:r>
    </w:p>
    <w:p w:rsidR="0083778D" w:rsidRPr="00530AA9" w:rsidRDefault="0083778D">
      <w:pPr>
        <w:rPr>
          <w:rFonts w:ascii="Verdana" w:hAnsi="Verdana"/>
          <w:sz w:val="22"/>
          <w:szCs w:val="22"/>
        </w:rPr>
      </w:pPr>
    </w:p>
    <w:p w:rsidR="0013553D" w:rsidRPr="00530AA9" w:rsidRDefault="0013553D">
      <w:pPr>
        <w:rPr>
          <w:rFonts w:ascii="Verdana" w:hAnsi="Verdana"/>
          <w:sz w:val="22"/>
          <w:szCs w:val="22"/>
        </w:rPr>
      </w:pPr>
      <w:r w:rsidRPr="00530AA9">
        <w:rPr>
          <w:rFonts w:ascii="Verdana" w:hAnsi="Verdana"/>
          <w:sz w:val="22"/>
          <w:szCs w:val="22"/>
        </w:rPr>
        <w:t xml:space="preserve">Gen. 38:15  </w:t>
      </w:r>
      <w:r w:rsidR="0083778D" w:rsidRPr="00530AA9">
        <w:rPr>
          <w:rFonts w:ascii="Verdana" w:hAnsi="Verdana"/>
          <w:sz w:val="22"/>
          <w:szCs w:val="22"/>
        </w:rPr>
        <w:t>‘</w:t>
      </w:r>
      <w:proofErr w:type="spellStart"/>
      <w:r w:rsidR="00821F66">
        <w:rPr>
          <w:rFonts w:ascii="Verdana" w:hAnsi="Verdana"/>
          <w:sz w:val="22"/>
          <w:szCs w:val="22"/>
        </w:rPr>
        <w:t>Juda</w:t>
      </w:r>
      <w:proofErr w:type="spellEnd"/>
      <w:r w:rsidR="00821F66">
        <w:rPr>
          <w:rFonts w:ascii="Verdana" w:hAnsi="Verdana"/>
          <w:sz w:val="22"/>
          <w:szCs w:val="22"/>
        </w:rPr>
        <w:t xml:space="preserve"> heeft gemeenschap met een gesluierde vrouw. Er zit letterlijk iets tussen hem en die vrouw in, waardoor hij haar niet recht in de ogen kan kijken. </w:t>
      </w:r>
      <w:r w:rsidRPr="00530AA9">
        <w:rPr>
          <w:rFonts w:ascii="Verdana" w:hAnsi="Verdana"/>
          <w:sz w:val="22"/>
          <w:szCs w:val="22"/>
        </w:rPr>
        <w:t>Ook onder ons komt seksualiteit voor waarbij er iets tussen man en vrouw</w:t>
      </w:r>
      <w:r w:rsidR="00821F66">
        <w:rPr>
          <w:rFonts w:ascii="Verdana" w:hAnsi="Verdana"/>
          <w:sz w:val="22"/>
          <w:szCs w:val="22"/>
        </w:rPr>
        <w:t xml:space="preserve"> in</w:t>
      </w:r>
      <w:r w:rsidRPr="00530AA9">
        <w:rPr>
          <w:rFonts w:ascii="Verdana" w:hAnsi="Verdana"/>
          <w:sz w:val="22"/>
          <w:szCs w:val="22"/>
        </w:rPr>
        <w:t xml:space="preserve"> zit. Seksualiteit is alleen toegestaan als mensen elkaar 100% eerlijk, recht in de ogen kunnen kijken. Anders is het hoererij</w:t>
      </w:r>
      <w:r w:rsidR="00821F66">
        <w:rPr>
          <w:rFonts w:ascii="Verdana" w:hAnsi="Verdana"/>
          <w:sz w:val="22"/>
          <w:szCs w:val="22"/>
        </w:rPr>
        <w:t xml:space="preserve">, net als bij </w:t>
      </w:r>
      <w:proofErr w:type="spellStart"/>
      <w:r w:rsidR="00821F66">
        <w:rPr>
          <w:rFonts w:ascii="Verdana" w:hAnsi="Verdana"/>
          <w:sz w:val="22"/>
          <w:szCs w:val="22"/>
        </w:rPr>
        <w:t>Juda</w:t>
      </w:r>
      <w:proofErr w:type="spellEnd"/>
      <w:r w:rsidR="00821F66">
        <w:rPr>
          <w:rFonts w:ascii="Verdana" w:hAnsi="Verdana"/>
          <w:sz w:val="22"/>
          <w:szCs w:val="22"/>
        </w:rPr>
        <w:t>.</w:t>
      </w:r>
      <w:r w:rsidR="0083778D" w:rsidRPr="00530AA9">
        <w:rPr>
          <w:rFonts w:ascii="Verdana" w:hAnsi="Verdana"/>
          <w:sz w:val="22"/>
          <w:szCs w:val="22"/>
        </w:rPr>
        <w:t>’</w:t>
      </w:r>
    </w:p>
    <w:p w:rsidR="0013553D" w:rsidRPr="00530AA9" w:rsidRDefault="0013553D">
      <w:pPr>
        <w:rPr>
          <w:rFonts w:ascii="Verdana" w:hAnsi="Verdana"/>
          <w:sz w:val="22"/>
          <w:szCs w:val="22"/>
        </w:rPr>
      </w:pPr>
    </w:p>
    <w:p w:rsidR="0013553D" w:rsidRPr="00530AA9" w:rsidRDefault="0013553D">
      <w:pPr>
        <w:rPr>
          <w:rFonts w:ascii="Verdana" w:hAnsi="Verdana"/>
          <w:sz w:val="22"/>
          <w:szCs w:val="22"/>
        </w:rPr>
      </w:pPr>
      <w:r w:rsidRPr="00530AA9">
        <w:rPr>
          <w:rFonts w:ascii="Verdana" w:hAnsi="Verdana"/>
          <w:sz w:val="22"/>
          <w:szCs w:val="22"/>
        </w:rPr>
        <w:t xml:space="preserve">Exodus 3:2  </w:t>
      </w:r>
      <w:r w:rsidR="0083778D" w:rsidRPr="00530AA9">
        <w:rPr>
          <w:rFonts w:ascii="Verdana" w:hAnsi="Verdana"/>
          <w:sz w:val="22"/>
          <w:szCs w:val="22"/>
        </w:rPr>
        <w:t>‘</w:t>
      </w:r>
      <w:r w:rsidR="00C33A5C">
        <w:rPr>
          <w:rFonts w:ascii="Verdana" w:hAnsi="Verdana"/>
          <w:sz w:val="22"/>
          <w:szCs w:val="22"/>
        </w:rPr>
        <w:t>D</w:t>
      </w:r>
      <w:r w:rsidRPr="00530AA9">
        <w:rPr>
          <w:rFonts w:ascii="Verdana" w:hAnsi="Verdana"/>
          <w:sz w:val="22"/>
          <w:szCs w:val="22"/>
        </w:rPr>
        <w:t>oorns zijn het gevolg van de zonde</w:t>
      </w:r>
      <w:r w:rsidR="00C33A5C">
        <w:rPr>
          <w:rFonts w:ascii="Verdana" w:hAnsi="Verdana"/>
          <w:sz w:val="22"/>
          <w:szCs w:val="22"/>
        </w:rPr>
        <w:t xml:space="preserve"> en de zonde verdient het oordeel</w:t>
      </w:r>
      <w:r w:rsidRPr="00530AA9">
        <w:rPr>
          <w:rFonts w:ascii="Verdana" w:hAnsi="Verdana"/>
          <w:sz w:val="22"/>
          <w:szCs w:val="22"/>
        </w:rPr>
        <w:t xml:space="preserve">. Deze doornstruik </w:t>
      </w:r>
      <w:r w:rsidR="00C33A5C">
        <w:rPr>
          <w:rFonts w:ascii="Verdana" w:hAnsi="Verdana"/>
          <w:sz w:val="22"/>
          <w:szCs w:val="22"/>
        </w:rPr>
        <w:t xml:space="preserve">bij Mozes </w:t>
      </w:r>
      <w:r w:rsidRPr="00530AA9">
        <w:rPr>
          <w:rFonts w:ascii="Verdana" w:hAnsi="Verdana"/>
          <w:sz w:val="22"/>
          <w:szCs w:val="22"/>
        </w:rPr>
        <w:t>verbrandt nog niet</w:t>
      </w:r>
      <w:r w:rsidR="0083778D" w:rsidRPr="00530AA9">
        <w:rPr>
          <w:rFonts w:ascii="Verdana" w:hAnsi="Verdana"/>
          <w:sz w:val="22"/>
          <w:szCs w:val="22"/>
        </w:rPr>
        <w:t>.</w:t>
      </w:r>
      <w:r w:rsidRPr="00530AA9">
        <w:rPr>
          <w:rFonts w:ascii="Verdana" w:hAnsi="Verdana"/>
          <w:sz w:val="22"/>
          <w:szCs w:val="22"/>
        </w:rPr>
        <w:t xml:space="preserve"> Jezus met de doornenkroon komt wel om in de vlammen van Gods heiligheid.</w:t>
      </w:r>
      <w:r w:rsidR="0083778D" w:rsidRPr="00530AA9">
        <w:rPr>
          <w:rFonts w:ascii="Verdana" w:hAnsi="Verdana"/>
          <w:sz w:val="22"/>
          <w:szCs w:val="22"/>
        </w:rPr>
        <w:t>’</w:t>
      </w:r>
    </w:p>
    <w:p w:rsidR="002D1DE7" w:rsidRPr="00530AA9" w:rsidRDefault="002D1DE7">
      <w:pPr>
        <w:rPr>
          <w:rFonts w:ascii="Verdana" w:hAnsi="Verdana"/>
          <w:sz w:val="22"/>
          <w:szCs w:val="22"/>
        </w:rPr>
      </w:pPr>
      <w:r w:rsidRPr="00530AA9">
        <w:rPr>
          <w:rFonts w:ascii="Verdana" w:hAnsi="Verdana"/>
          <w:sz w:val="22"/>
          <w:szCs w:val="22"/>
        </w:rPr>
        <w:t xml:space="preserve">Of: </w:t>
      </w:r>
      <w:r w:rsidR="0083778D" w:rsidRPr="00530AA9">
        <w:rPr>
          <w:rFonts w:ascii="Verdana" w:hAnsi="Verdana"/>
          <w:sz w:val="22"/>
          <w:szCs w:val="22"/>
        </w:rPr>
        <w:t>‘</w:t>
      </w:r>
      <w:r w:rsidRPr="00530AA9">
        <w:rPr>
          <w:rFonts w:ascii="Verdana" w:hAnsi="Verdana"/>
          <w:sz w:val="22"/>
          <w:szCs w:val="22"/>
        </w:rPr>
        <w:t>U moet net als Mozes leren dat u slechts een doornstruik bent, waarin God</w:t>
      </w:r>
      <w:r w:rsidR="00C41162" w:rsidRPr="00530AA9">
        <w:rPr>
          <w:rFonts w:ascii="Verdana" w:hAnsi="Verdana"/>
          <w:sz w:val="22"/>
          <w:szCs w:val="22"/>
        </w:rPr>
        <w:t>s</w:t>
      </w:r>
      <w:r w:rsidRPr="00530AA9">
        <w:rPr>
          <w:rFonts w:ascii="Verdana" w:hAnsi="Verdana"/>
          <w:sz w:val="22"/>
          <w:szCs w:val="22"/>
        </w:rPr>
        <w:t xml:space="preserve"> heilig vuur kan branden.</w:t>
      </w:r>
      <w:r w:rsidR="00757BC6" w:rsidRPr="00530AA9">
        <w:rPr>
          <w:rFonts w:ascii="Verdana" w:hAnsi="Verdana"/>
          <w:sz w:val="22"/>
          <w:szCs w:val="22"/>
        </w:rPr>
        <w:t xml:space="preserve"> Mozes was een grote sterke boom toen hij nog in Egypte was. Veertig jaar woestijnleven hebben van hem een doornstruik gemaakt. Maar God gaat daarin nu een vuur ontsteken.</w:t>
      </w:r>
      <w:r w:rsidR="0083778D" w:rsidRPr="00530AA9">
        <w:rPr>
          <w:rFonts w:ascii="Verdana" w:hAnsi="Verdana"/>
          <w:sz w:val="22"/>
          <w:szCs w:val="22"/>
        </w:rPr>
        <w:t>’</w:t>
      </w:r>
    </w:p>
    <w:p w:rsidR="0013553D" w:rsidRPr="00530AA9" w:rsidRDefault="0013553D">
      <w:pPr>
        <w:rPr>
          <w:rFonts w:ascii="Verdana" w:hAnsi="Verdana"/>
          <w:sz w:val="22"/>
          <w:szCs w:val="22"/>
        </w:rPr>
      </w:pPr>
    </w:p>
    <w:p w:rsidR="002D1DE7" w:rsidRPr="00530AA9" w:rsidRDefault="002D1DE7">
      <w:pPr>
        <w:rPr>
          <w:rFonts w:ascii="Verdana" w:hAnsi="Verdana"/>
          <w:sz w:val="22"/>
          <w:szCs w:val="22"/>
        </w:rPr>
      </w:pPr>
      <w:r w:rsidRPr="00530AA9">
        <w:rPr>
          <w:rFonts w:ascii="Verdana" w:hAnsi="Verdana"/>
          <w:sz w:val="22"/>
          <w:szCs w:val="22"/>
        </w:rPr>
        <w:t xml:space="preserve">Exodus 26:18 </w:t>
      </w:r>
      <w:r w:rsidR="0083778D" w:rsidRPr="00530AA9">
        <w:rPr>
          <w:rFonts w:ascii="Verdana" w:hAnsi="Verdana"/>
          <w:sz w:val="22"/>
          <w:szCs w:val="22"/>
        </w:rPr>
        <w:t>‘</w:t>
      </w:r>
      <w:r w:rsidRPr="00530AA9">
        <w:rPr>
          <w:rFonts w:ascii="Verdana" w:hAnsi="Verdana"/>
          <w:sz w:val="22"/>
          <w:szCs w:val="22"/>
        </w:rPr>
        <w:t>U hebt misschien een minderwaardigheidsgevoel. Waarvoor bent u nuttig? De bomen die kromgegroeid en verdord in de woestijn stonden en vervolgens in stukken gezaagd wer</w:t>
      </w:r>
      <w:r w:rsidR="00821F66">
        <w:rPr>
          <w:rFonts w:ascii="Verdana" w:hAnsi="Verdana"/>
          <w:sz w:val="22"/>
          <w:szCs w:val="22"/>
        </w:rPr>
        <w:t>d</w:t>
      </w:r>
      <w:r w:rsidRPr="00530AA9">
        <w:rPr>
          <w:rFonts w:ascii="Verdana" w:hAnsi="Verdana"/>
          <w:sz w:val="22"/>
          <w:szCs w:val="22"/>
        </w:rPr>
        <w:t>en, konden ook niet vermoeden dat ze dienst zouden doen in de tabernakel. En nog wel met goud overtrokken. Daartoe heeft God ook u bestemd!</w:t>
      </w:r>
      <w:r w:rsidR="0083778D" w:rsidRPr="00530AA9">
        <w:rPr>
          <w:rFonts w:ascii="Verdana" w:hAnsi="Verdana"/>
          <w:sz w:val="22"/>
          <w:szCs w:val="22"/>
        </w:rPr>
        <w:t>’</w:t>
      </w:r>
    </w:p>
    <w:p w:rsidR="00084593" w:rsidRPr="00530AA9" w:rsidRDefault="00084593">
      <w:pPr>
        <w:rPr>
          <w:rFonts w:ascii="Verdana" w:hAnsi="Verdana"/>
          <w:sz w:val="22"/>
          <w:szCs w:val="22"/>
        </w:rPr>
      </w:pPr>
    </w:p>
    <w:p w:rsidR="00084593" w:rsidRPr="00530AA9" w:rsidRDefault="00084593" w:rsidP="00084593">
      <w:pPr>
        <w:rPr>
          <w:rFonts w:ascii="Verdana" w:hAnsi="Verdana"/>
          <w:sz w:val="22"/>
          <w:szCs w:val="22"/>
        </w:rPr>
      </w:pPr>
      <w:r w:rsidRPr="00530AA9">
        <w:rPr>
          <w:rFonts w:ascii="Verdana" w:hAnsi="Verdana"/>
          <w:sz w:val="22"/>
          <w:szCs w:val="22"/>
        </w:rPr>
        <w:t xml:space="preserve">Richteren 15:12 ‘Zoals </w:t>
      </w:r>
      <w:proofErr w:type="spellStart"/>
      <w:r w:rsidRPr="00530AA9">
        <w:rPr>
          <w:rFonts w:ascii="Verdana" w:hAnsi="Verdana"/>
          <w:sz w:val="22"/>
          <w:szCs w:val="22"/>
        </w:rPr>
        <w:t>Simson</w:t>
      </w:r>
      <w:proofErr w:type="spellEnd"/>
      <w:r w:rsidRPr="00530AA9">
        <w:rPr>
          <w:rFonts w:ascii="Verdana" w:hAnsi="Verdana"/>
          <w:sz w:val="22"/>
          <w:szCs w:val="22"/>
        </w:rPr>
        <w:t xml:space="preserve"> door zijn broeders werd uitgeleverd, zo werd Jezus door zijn eigen volk uitgeleverd aan de vijand.’ 15:18 ‘Zoals Simon dorst </w:t>
      </w:r>
      <w:r w:rsidRPr="00530AA9">
        <w:rPr>
          <w:rFonts w:ascii="Verdana" w:hAnsi="Verdana"/>
          <w:sz w:val="22"/>
          <w:szCs w:val="22"/>
        </w:rPr>
        <w:lastRenderedPageBreak/>
        <w:t xml:space="preserve">kreeg na de strijd, zo kreeg Jezus dorst aan het kruis.’ Richteren 16:1-3 ‘Zoals </w:t>
      </w:r>
      <w:proofErr w:type="spellStart"/>
      <w:r w:rsidRPr="00530AA9">
        <w:rPr>
          <w:rFonts w:ascii="Verdana" w:hAnsi="Verdana"/>
          <w:sz w:val="22"/>
          <w:szCs w:val="22"/>
        </w:rPr>
        <w:t>Simson</w:t>
      </w:r>
      <w:proofErr w:type="spellEnd"/>
      <w:r w:rsidRPr="00530AA9">
        <w:rPr>
          <w:rFonts w:ascii="Verdana" w:hAnsi="Verdana"/>
          <w:sz w:val="22"/>
          <w:szCs w:val="22"/>
        </w:rPr>
        <w:t xml:space="preserve"> gevangen kwam te zitten in </w:t>
      </w:r>
      <w:proofErr w:type="spellStart"/>
      <w:r w:rsidRPr="00530AA9">
        <w:rPr>
          <w:rFonts w:ascii="Verdana" w:hAnsi="Verdana"/>
          <w:sz w:val="22"/>
          <w:szCs w:val="22"/>
        </w:rPr>
        <w:t>Gaza</w:t>
      </w:r>
      <w:proofErr w:type="spellEnd"/>
      <w:r w:rsidRPr="00530AA9">
        <w:rPr>
          <w:rFonts w:ascii="Verdana" w:hAnsi="Verdana"/>
          <w:sz w:val="22"/>
          <w:szCs w:val="22"/>
        </w:rPr>
        <w:t xml:space="preserve"> vanwege zijn verlangen naar een hoer, zo zitten veel mannen gevangen in hun seksverslaving. Zoals </w:t>
      </w:r>
      <w:proofErr w:type="spellStart"/>
      <w:r w:rsidRPr="00530AA9">
        <w:rPr>
          <w:rFonts w:ascii="Verdana" w:hAnsi="Verdana"/>
          <w:sz w:val="22"/>
          <w:szCs w:val="22"/>
        </w:rPr>
        <w:t>Simson</w:t>
      </w:r>
      <w:proofErr w:type="spellEnd"/>
      <w:r w:rsidRPr="00530AA9">
        <w:rPr>
          <w:rFonts w:ascii="Verdana" w:hAnsi="Verdana"/>
          <w:sz w:val="22"/>
          <w:szCs w:val="22"/>
        </w:rPr>
        <w:t xml:space="preserve"> toch de poort openbrak, zo kunnen mannen van nu ook hun verslaving doorbreken.’</w:t>
      </w:r>
    </w:p>
    <w:p w:rsidR="002D1DE7" w:rsidRPr="00530AA9" w:rsidRDefault="002D1DE7">
      <w:pPr>
        <w:rPr>
          <w:rFonts w:ascii="Verdana" w:hAnsi="Verdana"/>
          <w:sz w:val="22"/>
          <w:szCs w:val="22"/>
        </w:rPr>
      </w:pPr>
    </w:p>
    <w:p w:rsidR="00530AA9" w:rsidRPr="00530AA9" w:rsidRDefault="00530AA9">
      <w:pPr>
        <w:rPr>
          <w:rFonts w:ascii="Verdana" w:hAnsi="Verdana"/>
          <w:sz w:val="22"/>
          <w:szCs w:val="22"/>
        </w:rPr>
      </w:pPr>
      <w:r w:rsidRPr="00530AA9">
        <w:rPr>
          <w:rFonts w:ascii="Verdana" w:hAnsi="Verdana"/>
          <w:sz w:val="22"/>
          <w:szCs w:val="22"/>
        </w:rPr>
        <w:t>Jona 1: 13 ‘Jona spreekt hier de taal van iemand die een einde aan zijn leven wil maken. Ook wie dat nu wil</w:t>
      </w:r>
      <w:r w:rsidR="0003272D">
        <w:rPr>
          <w:rFonts w:ascii="Verdana" w:hAnsi="Verdana"/>
          <w:sz w:val="22"/>
          <w:szCs w:val="22"/>
        </w:rPr>
        <w:t>,</w:t>
      </w:r>
      <w:r w:rsidRPr="00530AA9">
        <w:rPr>
          <w:rFonts w:ascii="Verdana" w:hAnsi="Verdana"/>
          <w:sz w:val="22"/>
          <w:szCs w:val="22"/>
        </w:rPr>
        <w:t xml:space="preserve"> denkt dat hij een last is voor anderen en dat de problemen</w:t>
      </w:r>
      <w:r w:rsidR="00821F66">
        <w:rPr>
          <w:rFonts w:ascii="Verdana" w:hAnsi="Verdana"/>
          <w:sz w:val="22"/>
          <w:szCs w:val="22"/>
        </w:rPr>
        <w:t xml:space="preserve"> voor de anderen die hij veroorzaakt, </w:t>
      </w:r>
      <w:r w:rsidRPr="00530AA9">
        <w:rPr>
          <w:rFonts w:ascii="Verdana" w:hAnsi="Verdana"/>
          <w:sz w:val="22"/>
          <w:szCs w:val="22"/>
        </w:rPr>
        <w:t>opgelost zijn als hij dood is.’</w:t>
      </w:r>
    </w:p>
    <w:p w:rsidR="00530AA9" w:rsidRPr="00530AA9" w:rsidRDefault="00530AA9">
      <w:pPr>
        <w:rPr>
          <w:rFonts w:ascii="Verdana" w:hAnsi="Verdana"/>
          <w:sz w:val="22"/>
          <w:szCs w:val="22"/>
        </w:rPr>
      </w:pPr>
    </w:p>
    <w:p w:rsidR="002D1DE7" w:rsidRPr="00530AA9" w:rsidRDefault="002D1DE7">
      <w:pPr>
        <w:rPr>
          <w:rFonts w:ascii="Verdana" w:hAnsi="Verdana"/>
          <w:sz w:val="22"/>
          <w:szCs w:val="22"/>
        </w:rPr>
      </w:pPr>
      <w:r w:rsidRPr="00530AA9">
        <w:rPr>
          <w:rFonts w:ascii="Verdana" w:hAnsi="Verdana"/>
          <w:sz w:val="22"/>
          <w:szCs w:val="22"/>
        </w:rPr>
        <w:t xml:space="preserve">Marcus 16:2 </w:t>
      </w:r>
      <w:r w:rsidR="0083778D" w:rsidRPr="00530AA9">
        <w:rPr>
          <w:rFonts w:ascii="Verdana" w:hAnsi="Verdana"/>
          <w:sz w:val="22"/>
          <w:szCs w:val="22"/>
        </w:rPr>
        <w:t>‘</w:t>
      </w:r>
      <w:r w:rsidRPr="00530AA9">
        <w:rPr>
          <w:rFonts w:ascii="Verdana" w:hAnsi="Verdana"/>
          <w:sz w:val="22"/>
          <w:szCs w:val="22"/>
        </w:rPr>
        <w:t xml:space="preserve">Na een zware nacht ging de zon van Pasen schijnen. </w:t>
      </w:r>
      <w:r w:rsidR="00E44537" w:rsidRPr="00530AA9">
        <w:rPr>
          <w:rFonts w:ascii="Verdana" w:hAnsi="Verdana"/>
          <w:sz w:val="22"/>
          <w:szCs w:val="22"/>
        </w:rPr>
        <w:t xml:space="preserve">Lot maakte dat mee bij </w:t>
      </w:r>
      <w:proofErr w:type="spellStart"/>
      <w:r w:rsidR="00E44537" w:rsidRPr="00530AA9">
        <w:rPr>
          <w:rFonts w:ascii="Verdana" w:hAnsi="Verdana"/>
          <w:sz w:val="22"/>
          <w:szCs w:val="22"/>
        </w:rPr>
        <w:t>Zoar</w:t>
      </w:r>
      <w:proofErr w:type="spellEnd"/>
      <w:r w:rsidR="00E44537" w:rsidRPr="00530AA9">
        <w:rPr>
          <w:rFonts w:ascii="Verdana" w:hAnsi="Verdana"/>
          <w:sz w:val="22"/>
          <w:szCs w:val="22"/>
        </w:rPr>
        <w:t xml:space="preserve"> en Jacob bij </w:t>
      </w:r>
      <w:proofErr w:type="spellStart"/>
      <w:r w:rsidR="00E44537" w:rsidRPr="00530AA9">
        <w:rPr>
          <w:rFonts w:ascii="Verdana" w:hAnsi="Verdana"/>
          <w:sz w:val="22"/>
          <w:szCs w:val="22"/>
        </w:rPr>
        <w:t>Pniël</w:t>
      </w:r>
      <w:proofErr w:type="spellEnd"/>
      <w:r w:rsidR="00E44537" w:rsidRPr="00530AA9">
        <w:rPr>
          <w:rFonts w:ascii="Verdana" w:hAnsi="Verdana"/>
          <w:sz w:val="22"/>
          <w:szCs w:val="22"/>
        </w:rPr>
        <w:t xml:space="preserve">. </w:t>
      </w:r>
      <w:r w:rsidRPr="00530AA9">
        <w:rPr>
          <w:rFonts w:ascii="Verdana" w:hAnsi="Verdana"/>
          <w:sz w:val="22"/>
          <w:szCs w:val="22"/>
        </w:rPr>
        <w:t>Wij kennen ook zware nachten. Maar dankzij Pasen gaat altijd de zon op!</w:t>
      </w:r>
      <w:r w:rsidR="0083778D" w:rsidRPr="00530AA9">
        <w:rPr>
          <w:rFonts w:ascii="Verdana" w:hAnsi="Verdana"/>
          <w:sz w:val="22"/>
          <w:szCs w:val="22"/>
        </w:rPr>
        <w:t>’</w:t>
      </w:r>
    </w:p>
    <w:p w:rsidR="002D1DE7" w:rsidRPr="00530AA9" w:rsidRDefault="002D1DE7">
      <w:pPr>
        <w:rPr>
          <w:rFonts w:ascii="Verdana" w:hAnsi="Verdana"/>
          <w:sz w:val="22"/>
          <w:szCs w:val="22"/>
        </w:rPr>
      </w:pPr>
    </w:p>
    <w:p w:rsidR="002D1DE7" w:rsidRPr="00530AA9" w:rsidRDefault="002D1DE7">
      <w:pPr>
        <w:rPr>
          <w:rFonts w:ascii="Verdana" w:hAnsi="Verdana"/>
          <w:sz w:val="22"/>
          <w:szCs w:val="22"/>
        </w:rPr>
      </w:pPr>
      <w:r w:rsidRPr="00530AA9">
        <w:rPr>
          <w:rFonts w:ascii="Verdana" w:hAnsi="Verdana"/>
          <w:sz w:val="22"/>
          <w:szCs w:val="22"/>
        </w:rPr>
        <w:t xml:space="preserve">Johannes 20:19 </w:t>
      </w:r>
      <w:r w:rsidR="0083778D" w:rsidRPr="00530AA9">
        <w:rPr>
          <w:rFonts w:ascii="Verdana" w:hAnsi="Verdana"/>
          <w:sz w:val="22"/>
          <w:szCs w:val="22"/>
        </w:rPr>
        <w:t>‘</w:t>
      </w:r>
      <w:r w:rsidRPr="00530AA9">
        <w:rPr>
          <w:rFonts w:ascii="Verdana" w:hAnsi="Verdana"/>
          <w:sz w:val="22"/>
          <w:szCs w:val="22"/>
        </w:rPr>
        <w:t>De discipelen zaten opgesloten in hun angst. Wij sluiten onszelf soms ook op in angst of wrok of boosheid of een ander gevoel. Jezus breekt daar vanavond dwars doorheen! Hij komt u bevrijden.</w:t>
      </w:r>
      <w:r w:rsidR="0083778D" w:rsidRPr="00530AA9">
        <w:rPr>
          <w:rFonts w:ascii="Verdana" w:hAnsi="Verdana"/>
          <w:sz w:val="22"/>
          <w:szCs w:val="22"/>
        </w:rPr>
        <w:t>’</w:t>
      </w:r>
    </w:p>
    <w:p w:rsidR="002D1DE7" w:rsidRPr="00530AA9" w:rsidRDefault="002D1DE7">
      <w:pPr>
        <w:rPr>
          <w:rFonts w:ascii="Verdana" w:hAnsi="Verdana"/>
          <w:sz w:val="22"/>
          <w:szCs w:val="22"/>
        </w:rPr>
      </w:pPr>
    </w:p>
    <w:p w:rsidR="002D1DE7" w:rsidRPr="00530AA9" w:rsidRDefault="002D1DE7">
      <w:pPr>
        <w:rPr>
          <w:rFonts w:ascii="Verdana" w:hAnsi="Verdana"/>
          <w:sz w:val="22"/>
          <w:szCs w:val="22"/>
        </w:rPr>
      </w:pPr>
      <w:r w:rsidRPr="00530AA9">
        <w:rPr>
          <w:rFonts w:ascii="Verdana" w:hAnsi="Verdana"/>
          <w:sz w:val="22"/>
          <w:szCs w:val="22"/>
        </w:rPr>
        <w:t xml:space="preserve">Johannes 20:24 </w:t>
      </w:r>
      <w:r w:rsidR="0083778D" w:rsidRPr="00530AA9">
        <w:rPr>
          <w:rFonts w:ascii="Verdana" w:hAnsi="Verdana"/>
          <w:sz w:val="22"/>
          <w:szCs w:val="22"/>
        </w:rPr>
        <w:t>‘</w:t>
      </w:r>
      <w:r w:rsidRPr="00530AA9">
        <w:rPr>
          <w:rFonts w:ascii="Verdana" w:hAnsi="Verdana"/>
          <w:sz w:val="22"/>
          <w:szCs w:val="22"/>
        </w:rPr>
        <w:t xml:space="preserve">Thomas was afwezig. In onze kerkdiensten zijn ook veel mensen afwezig. De andere discipelen hadden hem </w:t>
      </w:r>
      <w:r w:rsidR="00931542" w:rsidRPr="00530AA9">
        <w:rPr>
          <w:rFonts w:ascii="Verdana" w:hAnsi="Verdana"/>
          <w:sz w:val="22"/>
          <w:szCs w:val="22"/>
        </w:rPr>
        <w:t xml:space="preserve">er </w:t>
      </w:r>
      <w:r w:rsidRPr="00530AA9">
        <w:rPr>
          <w:rFonts w:ascii="Verdana" w:hAnsi="Verdana"/>
          <w:sz w:val="22"/>
          <w:szCs w:val="22"/>
        </w:rPr>
        <w:t xml:space="preserve">wel </w:t>
      </w:r>
      <w:r w:rsidR="00931542" w:rsidRPr="00530AA9">
        <w:rPr>
          <w:rFonts w:ascii="Verdana" w:hAnsi="Verdana"/>
          <w:sz w:val="22"/>
          <w:szCs w:val="22"/>
        </w:rPr>
        <w:t xml:space="preserve">op </w:t>
      </w:r>
      <w:r w:rsidRPr="00530AA9">
        <w:rPr>
          <w:rFonts w:ascii="Verdana" w:hAnsi="Verdana"/>
          <w:sz w:val="22"/>
          <w:szCs w:val="22"/>
        </w:rPr>
        <w:t>aangesproken. Doet u dat ook bij mensen die kerkdiensten missen? Ze lopen de ontmoeting met de levende Heer mis!</w:t>
      </w:r>
      <w:r w:rsidR="0083778D" w:rsidRPr="00530AA9">
        <w:rPr>
          <w:rFonts w:ascii="Verdana" w:hAnsi="Verdana"/>
          <w:sz w:val="22"/>
          <w:szCs w:val="22"/>
        </w:rPr>
        <w:t>’</w:t>
      </w:r>
    </w:p>
    <w:p w:rsidR="002D1DE7" w:rsidRPr="00530AA9" w:rsidRDefault="002D1DE7">
      <w:pPr>
        <w:rPr>
          <w:rFonts w:ascii="Verdana" w:hAnsi="Verdana"/>
          <w:sz w:val="22"/>
          <w:szCs w:val="22"/>
        </w:rPr>
      </w:pPr>
    </w:p>
    <w:sectPr w:rsidR="002D1DE7" w:rsidRPr="00530AA9"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FF2454D"/>
    <w:multiLevelType w:val="hybridMultilevel"/>
    <w:tmpl w:val="25B61BEC"/>
    <w:lvl w:ilvl="0" w:tplc="89A88F7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6F6"/>
    <w:rsid w:val="00001BBC"/>
    <w:rsid w:val="0002731B"/>
    <w:rsid w:val="00031BF8"/>
    <w:rsid w:val="0003272D"/>
    <w:rsid w:val="00074CD2"/>
    <w:rsid w:val="00084593"/>
    <w:rsid w:val="000B2685"/>
    <w:rsid w:val="000C76F6"/>
    <w:rsid w:val="000D5FD7"/>
    <w:rsid w:val="000F3A87"/>
    <w:rsid w:val="00133878"/>
    <w:rsid w:val="0013553D"/>
    <w:rsid w:val="001B5406"/>
    <w:rsid w:val="001E36F4"/>
    <w:rsid w:val="00215395"/>
    <w:rsid w:val="00220F9F"/>
    <w:rsid w:val="00221CB5"/>
    <w:rsid w:val="00224706"/>
    <w:rsid w:val="002620FB"/>
    <w:rsid w:val="002659F0"/>
    <w:rsid w:val="0029478E"/>
    <w:rsid w:val="002A24C5"/>
    <w:rsid w:val="002B5084"/>
    <w:rsid w:val="002B6970"/>
    <w:rsid w:val="002D1DE7"/>
    <w:rsid w:val="002F494C"/>
    <w:rsid w:val="00354281"/>
    <w:rsid w:val="00385CDE"/>
    <w:rsid w:val="003F6AD3"/>
    <w:rsid w:val="00444DAD"/>
    <w:rsid w:val="0047002F"/>
    <w:rsid w:val="004F4B84"/>
    <w:rsid w:val="00530AA9"/>
    <w:rsid w:val="00590B06"/>
    <w:rsid w:val="00592068"/>
    <w:rsid w:val="005C1EE4"/>
    <w:rsid w:val="005D2CEE"/>
    <w:rsid w:val="005D77B4"/>
    <w:rsid w:val="0061043E"/>
    <w:rsid w:val="0061453D"/>
    <w:rsid w:val="00620823"/>
    <w:rsid w:val="00694EF7"/>
    <w:rsid w:val="006E55E5"/>
    <w:rsid w:val="006F2EB7"/>
    <w:rsid w:val="0070202F"/>
    <w:rsid w:val="00757BC6"/>
    <w:rsid w:val="007B00AA"/>
    <w:rsid w:val="007C3511"/>
    <w:rsid w:val="007E4FD5"/>
    <w:rsid w:val="00821F66"/>
    <w:rsid w:val="0083778D"/>
    <w:rsid w:val="00852C06"/>
    <w:rsid w:val="008A5FEA"/>
    <w:rsid w:val="008B68E3"/>
    <w:rsid w:val="008C0D56"/>
    <w:rsid w:val="008E5497"/>
    <w:rsid w:val="009276A2"/>
    <w:rsid w:val="00931542"/>
    <w:rsid w:val="00954765"/>
    <w:rsid w:val="009610D4"/>
    <w:rsid w:val="0097525E"/>
    <w:rsid w:val="00A03D0D"/>
    <w:rsid w:val="00A10EBC"/>
    <w:rsid w:val="00A2379D"/>
    <w:rsid w:val="00A50A47"/>
    <w:rsid w:val="00A8505E"/>
    <w:rsid w:val="00AA068A"/>
    <w:rsid w:val="00AA5E4E"/>
    <w:rsid w:val="00AD7197"/>
    <w:rsid w:val="00B86D9A"/>
    <w:rsid w:val="00B973AD"/>
    <w:rsid w:val="00BB1F3A"/>
    <w:rsid w:val="00BB7E1B"/>
    <w:rsid w:val="00BC01DE"/>
    <w:rsid w:val="00BD11C2"/>
    <w:rsid w:val="00BE2F78"/>
    <w:rsid w:val="00C33A5C"/>
    <w:rsid w:val="00C41162"/>
    <w:rsid w:val="00C53E4A"/>
    <w:rsid w:val="00C75241"/>
    <w:rsid w:val="00C75C09"/>
    <w:rsid w:val="00C8103D"/>
    <w:rsid w:val="00C87C39"/>
    <w:rsid w:val="00D53FF9"/>
    <w:rsid w:val="00D74A07"/>
    <w:rsid w:val="00DC7B46"/>
    <w:rsid w:val="00E06AF6"/>
    <w:rsid w:val="00E26E7D"/>
    <w:rsid w:val="00E44537"/>
    <w:rsid w:val="00E45DB7"/>
    <w:rsid w:val="00E80D38"/>
    <w:rsid w:val="00EE4B4E"/>
    <w:rsid w:val="00EE6A35"/>
    <w:rsid w:val="00EE7212"/>
    <w:rsid w:val="00EF12B2"/>
    <w:rsid w:val="00F131F1"/>
    <w:rsid w:val="00F72D5E"/>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0845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084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5A850DD9</Template>
  <TotalTime>9</TotalTime>
  <Pages>3</Pages>
  <Words>1107</Words>
  <Characters>5702</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6</cp:revision>
  <dcterms:created xsi:type="dcterms:W3CDTF">2016-05-27T08:34:00Z</dcterms:created>
  <dcterms:modified xsi:type="dcterms:W3CDTF">2016-05-27T08:44:00Z</dcterms:modified>
</cp:coreProperties>
</file>