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921" w:rsidRPr="005C1ADC" w:rsidRDefault="00CC3921" w:rsidP="005C1ADC">
      <w:pPr>
        <w:tabs>
          <w:tab w:val="left" w:pos="-1440"/>
          <w:tab w:val="left" w:pos="-720"/>
        </w:tabs>
        <w:spacing w:line="240" w:lineRule="atLeast"/>
        <w:rPr>
          <w:rFonts w:ascii="Verdana" w:hAnsi="Verdana"/>
          <w:b/>
          <w:spacing w:val="-3"/>
          <w:sz w:val="32"/>
          <w:szCs w:val="32"/>
        </w:rPr>
      </w:pPr>
      <w:r w:rsidRPr="005C1ADC">
        <w:rPr>
          <w:rFonts w:ascii="Verdana" w:hAnsi="Verdana"/>
          <w:b/>
          <w:spacing w:val="-3"/>
          <w:sz w:val="32"/>
          <w:szCs w:val="32"/>
        </w:rPr>
        <w:t>Vitamine ABC</w:t>
      </w:r>
      <w:bookmarkStart w:id="0" w:name="_GoBack"/>
      <w:bookmarkEnd w:id="0"/>
      <w:r w:rsidR="005C1ADC" w:rsidRPr="005C1ADC">
        <w:rPr>
          <w:rFonts w:ascii="Verdana" w:hAnsi="Verdana"/>
          <w:b/>
          <w:spacing w:val="-3"/>
          <w:sz w:val="32"/>
          <w:szCs w:val="32"/>
        </w:rPr>
        <w:t>D</w:t>
      </w:r>
      <w:r w:rsidRPr="005C1ADC">
        <w:rPr>
          <w:rFonts w:ascii="Verdana" w:hAnsi="Verdana"/>
          <w:b/>
          <w:spacing w:val="-3"/>
          <w:sz w:val="32"/>
          <w:szCs w:val="32"/>
        </w:rPr>
        <w:fldChar w:fldCharType="begin"/>
      </w:r>
      <w:r w:rsidRPr="005C1ADC">
        <w:rPr>
          <w:rFonts w:ascii="Verdana" w:hAnsi="Verdana"/>
          <w:b/>
          <w:spacing w:val="-3"/>
          <w:sz w:val="32"/>
          <w:szCs w:val="32"/>
        </w:rPr>
        <w:instrText xml:space="preserve">PRIVATE </w:instrText>
      </w:r>
      <w:r w:rsidRPr="005C1ADC">
        <w:rPr>
          <w:rFonts w:ascii="Verdana" w:hAnsi="Verdana"/>
          <w:b/>
          <w:spacing w:val="-3"/>
          <w:sz w:val="32"/>
          <w:szCs w:val="32"/>
        </w:rPr>
      </w:r>
      <w:r w:rsidRPr="005C1ADC">
        <w:rPr>
          <w:rFonts w:ascii="Verdana" w:hAnsi="Verdana"/>
          <w:b/>
          <w:spacing w:val="-3"/>
          <w:sz w:val="32"/>
          <w:szCs w:val="32"/>
        </w:rPr>
        <w:fldChar w:fldCharType="end"/>
      </w:r>
    </w:p>
    <w:p w:rsidR="00CC3921" w:rsidRPr="005C1ADC" w:rsidRDefault="00CC3921" w:rsidP="005C1ADC">
      <w:pPr>
        <w:tabs>
          <w:tab w:val="left" w:pos="-1440"/>
          <w:tab w:val="left" w:pos="-720"/>
        </w:tabs>
        <w:spacing w:line="240" w:lineRule="atLeast"/>
        <w:rPr>
          <w:rFonts w:ascii="Verdana" w:hAnsi="Verdana"/>
          <w:spacing w:val="-3"/>
          <w:sz w:val="22"/>
          <w:szCs w:val="22"/>
        </w:rPr>
      </w:pPr>
    </w:p>
    <w:p w:rsidR="00CC3921" w:rsidRPr="005C1ADC" w:rsidRDefault="00CC3921" w:rsidP="005C1ADC">
      <w:pPr>
        <w:tabs>
          <w:tab w:val="left" w:pos="-1440"/>
          <w:tab w:val="left" w:pos="-720"/>
        </w:tabs>
        <w:spacing w:line="240" w:lineRule="atLeast"/>
        <w:rPr>
          <w:rFonts w:ascii="Verdana" w:hAnsi="Verdana"/>
          <w:spacing w:val="-3"/>
          <w:sz w:val="22"/>
          <w:szCs w:val="22"/>
        </w:rPr>
      </w:pPr>
      <w:r w:rsidRPr="005C1ADC">
        <w:rPr>
          <w:rFonts w:ascii="Verdana" w:hAnsi="Verdana"/>
          <w:spacing w:val="-3"/>
          <w:sz w:val="22"/>
          <w:szCs w:val="22"/>
        </w:rPr>
        <w:t>Wij gunnen iedereen zijn gezondheid. In het bijzonder waken wij over kinderen dat ze daarom goed eten. We letten er op dat ze voldoende vitamines binnen krijgen. Al zijn ze nog maar net op de wereld, krijgen ze al hun eerste druppeltjes. De flesjes met vitamines staan op de plank. De eerste hap die ze eten is een fruithap: makkelijk en gezond. Als mensen op de een of andere wijze iets mankeren, is het ook weer goed om extra vitamines te geven. Soms zijn daar diëten voor, soms pillen of druppels. We vinden dit de gewoon</w:t>
      </w:r>
      <w:r w:rsidRPr="005C1ADC">
        <w:rPr>
          <w:rFonts w:ascii="Verdana" w:hAnsi="Verdana"/>
          <w:spacing w:val="-3"/>
          <w:sz w:val="22"/>
          <w:szCs w:val="22"/>
        </w:rPr>
        <w:softHyphen/>
        <w:t xml:space="preserve">ste zaak van de wereld. Ook al kennen wij niet alle vitamines - we komen als leken </w:t>
      </w:r>
      <w:r w:rsidR="00595CBB">
        <w:rPr>
          <w:rFonts w:ascii="Verdana" w:hAnsi="Verdana"/>
          <w:spacing w:val="-3"/>
          <w:sz w:val="22"/>
          <w:szCs w:val="22"/>
        </w:rPr>
        <w:t xml:space="preserve">niet veel verder dan ABCD </w:t>
      </w:r>
      <w:r w:rsidRPr="005C1ADC">
        <w:rPr>
          <w:rFonts w:ascii="Verdana" w:hAnsi="Verdana"/>
          <w:spacing w:val="-3"/>
          <w:sz w:val="22"/>
          <w:szCs w:val="22"/>
        </w:rPr>
        <w:t xml:space="preserve">- we weten dat ze goed zijn voor de gezondheid. </w:t>
      </w:r>
      <w:proofErr w:type="spellStart"/>
      <w:r w:rsidRPr="005C1ADC">
        <w:rPr>
          <w:rFonts w:ascii="Verdana" w:hAnsi="Verdana"/>
          <w:spacing w:val="-3"/>
          <w:sz w:val="22"/>
          <w:szCs w:val="22"/>
        </w:rPr>
        <w:t>Voedingswij</w:t>
      </w:r>
      <w:r w:rsidRPr="005C1ADC">
        <w:rPr>
          <w:rFonts w:ascii="Verdana" w:hAnsi="Verdana"/>
          <w:spacing w:val="-3"/>
          <w:sz w:val="22"/>
          <w:szCs w:val="22"/>
        </w:rPr>
        <w:softHyphen/>
        <w:t>zers</w:t>
      </w:r>
      <w:proofErr w:type="spellEnd"/>
      <w:r w:rsidRPr="005C1ADC">
        <w:rPr>
          <w:rFonts w:ascii="Verdana" w:hAnsi="Verdana"/>
          <w:spacing w:val="-3"/>
          <w:sz w:val="22"/>
          <w:szCs w:val="22"/>
        </w:rPr>
        <w:t xml:space="preserve"> helpen ons er achter te komen welk eten welke vitamines bevat en waarvoor die nuttig zijn.</w:t>
      </w:r>
    </w:p>
    <w:p w:rsidR="005C1ADC" w:rsidRDefault="005C1ADC" w:rsidP="005C1ADC">
      <w:pPr>
        <w:tabs>
          <w:tab w:val="left" w:pos="-1440"/>
          <w:tab w:val="left" w:pos="-720"/>
        </w:tabs>
        <w:spacing w:line="240" w:lineRule="atLeast"/>
        <w:rPr>
          <w:rFonts w:ascii="Verdana" w:hAnsi="Verdana"/>
          <w:spacing w:val="-3"/>
          <w:sz w:val="22"/>
          <w:szCs w:val="22"/>
        </w:rPr>
      </w:pPr>
    </w:p>
    <w:p w:rsidR="00CC3921" w:rsidRPr="005C1ADC" w:rsidRDefault="00CC3921" w:rsidP="005C1ADC">
      <w:pPr>
        <w:tabs>
          <w:tab w:val="left" w:pos="-1440"/>
          <w:tab w:val="left" w:pos="-720"/>
        </w:tabs>
        <w:spacing w:line="240" w:lineRule="atLeast"/>
        <w:rPr>
          <w:rFonts w:ascii="Verdana" w:hAnsi="Verdana"/>
          <w:spacing w:val="-3"/>
          <w:sz w:val="22"/>
          <w:szCs w:val="22"/>
        </w:rPr>
      </w:pPr>
      <w:r w:rsidRPr="005C1ADC">
        <w:rPr>
          <w:rFonts w:ascii="Verdana" w:hAnsi="Verdana"/>
          <w:spacing w:val="-3"/>
          <w:sz w:val="22"/>
          <w:szCs w:val="22"/>
        </w:rPr>
        <w:t>Wij kennen de vitamines voor het lichaam. Er zijn ook vitamines voor het psychische leven. Dit is een beeldspraak die we ver kunnen doorvoeren. Het effect van de psychische vitamines is vergelijkbaar met dat van de vitamines voor ons lichaam. Als je ze krijgt, blijf je (psychisch) gezond en als je ze niet krijgt, kwijn je weg. Overigens bieden ook de psychische vitamines geen garantie voor welzijn. Sommige mensen krijgen alles wat ze psychisch nodig hebben, maar hebben het toch moeilijk. Andersom kan het ook: er zijn mensen die weinig psychische vitamines krijgen en zich toch goed door het leven slaan.</w:t>
      </w:r>
    </w:p>
    <w:p w:rsidR="00CC3921" w:rsidRPr="005C1ADC" w:rsidRDefault="00CC3921" w:rsidP="005C1ADC">
      <w:pPr>
        <w:tabs>
          <w:tab w:val="left" w:pos="-1440"/>
          <w:tab w:val="left" w:pos="-720"/>
        </w:tabs>
        <w:spacing w:line="240" w:lineRule="atLeast"/>
        <w:rPr>
          <w:rFonts w:ascii="Verdana" w:hAnsi="Verdana"/>
          <w:spacing w:val="-3"/>
          <w:sz w:val="22"/>
          <w:szCs w:val="22"/>
        </w:rPr>
      </w:pPr>
      <w:r w:rsidRPr="005C1ADC">
        <w:rPr>
          <w:rFonts w:ascii="Verdana" w:hAnsi="Verdana"/>
          <w:spacing w:val="-3"/>
          <w:sz w:val="22"/>
          <w:szCs w:val="22"/>
        </w:rPr>
        <w:tab/>
        <w:t xml:space="preserve">Ik beperk me maar tot vitamine </w:t>
      </w:r>
      <w:r w:rsidR="00595CBB">
        <w:rPr>
          <w:rFonts w:ascii="Verdana" w:hAnsi="Verdana"/>
          <w:spacing w:val="-3"/>
          <w:sz w:val="22"/>
          <w:szCs w:val="22"/>
        </w:rPr>
        <w:t>ABCD</w:t>
      </w:r>
      <w:r w:rsidR="005C1ADC" w:rsidRPr="005C1ADC">
        <w:rPr>
          <w:rFonts w:ascii="Verdana" w:hAnsi="Verdana"/>
          <w:spacing w:val="-3"/>
          <w:sz w:val="22"/>
          <w:szCs w:val="22"/>
        </w:rPr>
        <w:t>.</w:t>
      </w:r>
      <w:r w:rsidRPr="005C1ADC">
        <w:rPr>
          <w:rFonts w:ascii="Verdana" w:hAnsi="Verdana"/>
          <w:spacing w:val="-3"/>
          <w:sz w:val="22"/>
          <w:szCs w:val="22"/>
        </w:rPr>
        <w:t xml:space="preserve"> Er zijn er nog wel meer te be</w:t>
      </w:r>
      <w:r w:rsidR="005C1ADC" w:rsidRPr="005C1ADC">
        <w:rPr>
          <w:rFonts w:ascii="Verdana" w:hAnsi="Verdana"/>
          <w:spacing w:val="-3"/>
          <w:sz w:val="22"/>
          <w:szCs w:val="22"/>
        </w:rPr>
        <w:t>den</w:t>
      </w:r>
      <w:r w:rsidR="005C1ADC" w:rsidRPr="005C1ADC">
        <w:rPr>
          <w:rFonts w:ascii="Verdana" w:hAnsi="Verdana"/>
          <w:spacing w:val="-3"/>
          <w:sz w:val="22"/>
          <w:szCs w:val="22"/>
        </w:rPr>
        <w:softHyphen/>
        <w:t>ken. De psychische vitamines zijn</w:t>
      </w:r>
      <w:r w:rsidRPr="005C1ADC">
        <w:rPr>
          <w:rFonts w:ascii="Verdana" w:hAnsi="Verdana"/>
          <w:spacing w:val="-3"/>
          <w:sz w:val="22"/>
          <w:szCs w:val="22"/>
        </w:rPr>
        <w:t>: Aandacht, Belangstelling</w:t>
      </w:r>
      <w:r w:rsidR="005C1ADC" w:rsidRPr="005C1ADC">
        <w:rPr>
          <w:rFonts w:ascii="Verdana" w:hAnsi="Verdana"/>
          <w:spacing w:val="-3"/>
          <w:sz w:val="22"/>
          <w:szCs w:val="22"/>
        </w:rPr>
        <w:t>, C</w:t>
      </w:r>
      <w:r w:rsidRPr="005C1ADC">
        <w:rPr>
          <w:rFonts w:ascii="Verdana" w:hAnsi="Verdana"/>
          <w:spacing w:val="-3"/>
          <w:sz w:val="22"/>
          <w:szCs w:val="22"/>
        </w:rPr>
        <w:t>ompli</w:t>
      </w:r>
      <w:r w:rsidRPr="005C1ADC">
        <w:rPr>
          <w:rFonts w:ascii="Verdana" w:hAnsi="Verdana"/>
          <w:spacing w:val="-3"/>
          <w:sz w:val="22"/>
          <w:szCs w:val="22"/>
        </w:rPr>
        <w:softHyphen/>
        <w:t>menten</w:t>
      </w:r>
      <w:r w:rsidR="005C1ADC" w:rsidRPr="005C1ADC">
        <w:rPr>
          <w:rFonts w:ascii="Verdana" w:hAnsi="Verdana"/>
          <w:spacing w:val="-3"/>
          <w:sz w:val="22"/>
          <w:szCs w:val="22"/>
        </w:rPr>
        <w:t>, Dankbaarheid</w:t>
      </w:r>
      <w:r w:rsidRPr="005C1ADC">
        <w:rPr>
          <w:rFonts w:ascii="Verdana" w:hAnsi="Verdana"/>
          <w:spacing w:val="-3"/>
          <w:sz w:val="22"/>
          <w:szCs w:val="22"/>
        </w:rPr>
        <w:t xml:space="preserve">. Als wij </w:t>
      </w:r>
      <w:r w:rsidR="005C1ADC" w:rsidRPr="005C1ADC">
        <w:rPr>
          <w:rFonts w:ascii="Verdana" w:hAnsi="Verdana"/>
          <w:spacing w:val="-3"/>
          <w:sz w:val="22"/>
          <w:szCs w:val="22"/>
        </w:rPr>
        <w:t xml:space="preserve">weinig aandacht, belangstelling, </w:t>
      </w:r>
      <w:r w:rsidRPr="005C1ADC">
        <w:rPr>
          <w:rFonts w:ascii="Verdana" w:hAnsi="Verdana"/>
          <w:spacing w:val="-3"/>
          <w:sz w:val="22"/>
          <w:szCs w:val="22"/>
        </w:rPr>
        <w:t xml:space="preserve">complimenten </w:t>
      </w:r>
      <w:r w:rsidR="005C1ADC" w:rsidRPr="005C1ADC">
        <w:rPr>
          <w:rFonts w:ascii="Verdana" w:hAnsi="Verdana"/>
          <w:spacing w:val="-3"/>
          <w:sz w:val="22"/>
          <w:szCs w:val="22"/>
        </w:rPr>
        <w:t xml:space="preserve">en dankbaarheid </w:t>
      </w:r>
      <w:r w:rsidRPr="005C1ADC">
        <w:rPr>
          <w:rFonts w:ascii="Verdana" w:hAnsi="Verdana"/>
          <w:spacing w:val="-3"/>
          <w:sz w:val="22"/>
          <w:szCs w:val="22"/>
        </w:rPr>
        <w:t xml:space="preserve">van anderen krijgen, worden we onzeker. We gaan twijfelen aan onszelf. We kunnen er zelfs depressieve gevoelens van krijgen. Intussen stijgt onze behoefte aan vitamine </w:t>
      </w:r>
      <w:r w:rsidR="00595CBB">
        <w:rPr>
          <w:rFonts w:ascii="Verdana" w:hAnsi="Verdana"/>
          <w:spacing w:val="-3"/>
          <w:sz w:val="22"/>
          <w:szCs w:val="22"/>
        </w:rPr>
        <w:t>ABCD</w:t>
      </w:r>
      <w:r w:rsidRPr="005C1ADC">
        <w:rPr>
          <w:rFonts w:ascii="Verdana" w:hAnsi="Verdana"/>
          <w:spacing w:val="-3"/>
          <w:sz w:val="22"/>
          <w:szCs w:val="22"/>
        </w:rPr>
        <w:t xml:space="preserve"> én onze teleurstelling dat we ze niet krijgen van de mensen om ons heen.</w:t>
      </w:r>
    </w:p>
    <w:p w:rsidR="00CC3921" w:rsidRPr="005C1ADC" w:rsidRDefault="00CC3921" w:rsidP="005C1ADC">
      <w:pPr>
        <w:tabs>
          <w:tab w:val="left" w:pos="-1440"/>
          <w:tab w:val="left" w:pos="-720"/>
        </w:tabs>
        <w:spacing w:line="240" w:lineRule="atLeast"/>
        <w:rPr>
          <w:rFonts w:ascii="Verdana" w:hAnsi="Verdana"/>
          <w:spacing w:val="-3"/>
          <w:sz w:val="22"/>
          <w:szCs w:val="22"/>
        </w:rPr>
      </w:pPr>
      <w:r w:rsidRPr="005C1ADC">
        <w:rPr>
          <w:rFonts w:ascii="Verdana" w:hAnsi="Verdana"/>
          <w:spacing w:val="-3"/>
          <w:sz w:val="22"/>
          <w:szCs w:val="22"/>
        </w:rPr>
        <w:tab/>
        <w:t>U vind het fijn als u ergens bent en anderen schenken aandacht aan u. Als dat niet gebeurt, voelt u zich een beetje verloren tussen de mensen. U geniet ervan als anderen oprechte belangstelling voor u tonen. Ze stellen vragen naar uw wel en wee thuis of op het werk. U glimt als anderen u complimenten maken</w:t>
      </w:r>
      <w:r w:rsidR="005C1ADC" w:rsidRPr="005C1ADC">
        <w:rPr>
          <w:rFonts w:ascii="Verdana" w:hAnsi="Verdana"/>
          <w:spacing w:val="-3"/>
          <w:sz w:val="22"/>
          <w:szCs w:val="22"/>
        </w:rPr>
        <w:t xml:space="preserve"> of hartelijk ‘Bedankt hoor!’ zeggen</w:t>
      </w:r>
      <w:r w:rsidRPr="005C1ADC">
        <w:rPr>
          <w:rFonts w:ascii="Verdana" w:hAnsi="Verdana"/>
          <w:spacing w:val="-3"/>
          <w:sz w:val="22"/>
          <w:szCs w:val="22"/>
        </w:rPr>
        <w:t>. Al gaat het maar over simpele dingen, het versterkt uw zelfvertrouwen als anderen uw kwaliteiten opmerken.</w:t>
      </w:r>
    </w:p>
    <w:p w:rsidR="00CC3921" w:rsidRPr="005C1ADC" w:rsidRDefault="00CC3921" w:rsidP="005C1ADC">
      <w:pPr>
        <w:tabs>
          <w:tab w:val="left" w:pos="-1440"/>
          <w:tab w:val="left" w:pos="-720"/>
        </w:tabs>
        <w:spacing w:line="240" w:lineRule="atLeast"/>
        <w:rPr>
          <w:rFonts w:ascii="Verdana" w:hAnsi="Verdana"/>
          <w:spacing w:val="-3"/>
          <w:sz w:val="22"/>
          <w:szCs w:val="22"/>
        </w:rPr>
      </w:pPr>
    </w:p>
    <w:p w:rsidR="00CC3921" w:rsidRPr="005C1ADC" w:rsidRDefault="00CC3921" w:rsidP="005C1ADC">
      <w:pPr>
        <w:tabs>
          <w:tab w:val="left" w:pos="-1440"/>
          <w:tab w:val="left" w:pos="-720"/>
        </w:tabs>
        <w:spacing w:line="240" w:lineRule="atLeast"/>
        <w:rPr>
          <w:rFonts w:ascii="Verdana" w:hAnsi="Verdana"/>
          <w:spacing w:val="-3"/>
          <w:sz w:val="22"/>
          <w:szCs w:val="22"/>
        </w:rPr>
      </w:pPr>
      <w:r w:rsidRPr="005C1ADC">
        <w:rPr>
          <w:rFonts w:ascii="Verdana" w:hAnsi="Verdana"/>
          <w:spacing w:val="-3"/>
          <w:sz w:val="22"/>
          <w:szCs w:val="22"/>
        </w:rPr>
        <w:t>Als de zaken zo liggen, kunnen wij een paar kritische vragen stellen. De eerste is deze: waarom schenken wij doorgaans zoveel meer aandacht aan de lichamelijke vitamines dan aan de psychische? En: als wij zelf het zo fijn vinden dat we aandacht, belangstelling</w:t>
      </w:r>
      <w:r w:rsidR="005C1ADC" w:rsidRPr="005C1ADC">
        <w:rPr>
          <w:rFonts w:ascii="Verdana" w:hAnsi="Verdana"/>
          <w:spacing w:val="-3"/>
          <w:sz w:val="22"/>
          <w:szCs w:val="22"/>
        </w:rPr>
        <w:t>,</w:t>
      </w:r>
      <w:r w:rsidRPr="005C1ADC">
        <w:rPr>
          <w:rFonts w:ascii="Verdana" w:hAnsi="Verdana"/>
          <w:spacing w:val="-3"/>
          <w:sz w:val="22"/>
          <w:szCs w:val="22"/>
        </w:rPr>
        <w:t xml:space="preserve"> complimenten</w:t>
      </w:r>
      <w:r w:rsidR="005C1ADC" w:rsidRPr="005C1ADC">
        <w:rPr>
          <w:rFonts w:ascii="Verdana" w:hAnsi="Verdana"/>
          <w:spacing w:val="-3"/>
          <w:sz w:val="22"/>
          <w:szCs w:val="22"/>
        </w:rPr>
        <w:t xml:space="preserve"> en dankbaarheid</w:t>
      </w:r>
      <w:r w:rsidRPr="005C1ADC">
        <w:rPr>
          <w:rFonts w:ascii="Verdana" w:hAnsi="Verdana"/>
          <w:spacing w:val="-3"/>
          <w:sz w:val="22"/>
          <w:szCs w:val="22"/>
        </w:rPr>
        <w:t xml:space="preserve"> ontvangen, waarom geven wij die dan zo weinig aan anderen?</w:t>
      </w:r>
    </w:p>
    <w:p w:rsidR="00CC3921" w:rsidRPr="005C1ADC" w:rsidRDefault="00CC3921" w:rsidP="005C1ADC">
      <w:pPr>
        <w:tabs>
          <w:tab w:val="left" w:pos="-1440"/>
          <w:tab w:val="left" w:pos="-720"/>
        </w:tabs>
        <w:spacing w:line="240" w:lineRule="atLeast"/>
        <w:rPr>
          <w:rFonts w:ascii="Verdana" w:hAnsi="Verdana"/>
          <w:spacing w:val="-3"/>
          <w:sz w:val="22"/>
          <w:szCs w:val="22"/>
        </w:rPr>
      </w:pPr>
      <w:r w:rsidRPr="005C1ADC">
        <w:rPr>
          <w:rFonts w:ascii="Verdana" w:hAnsi="Verdana"/>
          <w:spacing w:val="-3"/>
          <w:sz w:val="22"/>
          <w:szCs w:val="22"/>
        </w:rPr>
        <w:tab/>
        <w:t>Neem nu de opvoeding van de kinderen. Er zijn vaders en moeders die trouw de vitami</w:t>
      </w:r>
      <w:r w:rsidRPr="005C1ADC">
        <w:rPr>
          <w:rFonts w:ascii="Verdana" w:hAnsi="Verdana"/>
          <w:spacing w:val="-3"/>
          <w:sz w:val="22"/>
          <w:szCs w:val="22"/>
        </w:rPr>
        <w:softHyphen/>
        <w:t>nes in het mondje van hun kind druppelen. Tegelijkertijd schenken ze hun kleine kind nauwelijks aandacht omdat ze zo druk zijn met hun werk of met andere dingen. Of er zijn vaders die er op toe zien dat hun kinderen goed eten. Dat leidt soms tot debatten met hen, want pa wil hen fruit geven in plaats van snoep. Tegelijkertijd heeft pa er geen belangstelling voor waarmee zijn kinderen bezig zijn. Hij weet niets af van hun doen en laten op school of in de vrije tijd. Hoeveel ouders zijn er niet die wel de gewone vitamine C aan hun kinderen geven, maar hun kinderen bijna nooit complimenten maken. Integen</w:t>
      </w:r>
      <w:r w:rsidRPr="005C1ADC">
        <w:rPr>
          <w:rFonts w:ascii="Verdana" w:hAnsi="Verdana"/>
          <w:spacing w:val="-3"/>
          <w:sz w:val="22"/>
          <w:szCs w:val="22"/>
        </w:rPr>
        <w:softHyphen/>
        <w:t>deel, ze lopen erg vaak op ze te mopperen. Als de kinderen eens wat meer complimenten zouden krijgen, hoefde er waarschijnlijk ook minder op hen gemopperd te worden.</w:t>
      </w:r>
      <w:r w:rsidR="005C1ADC" w:rsidRPr="005C1ADC">
        <w:rPr>
          <w:rFonts w:ascii="Verdana" w:hAnsi="Verdana"/>
          <w:spacing w:val="-3"/>
          <w:sz w:val="22"/>
          <w:szCs w:val="22"/>
        </w:rPr>
        <w:t xml:space="preserve"> Veel ouders klagen dat hun </w:t>
      </w:r>
      <w:r w:rsidR="005C1ADC" w:rsidRPr="005C1ADC">
        <w:rPr>
          <w:rFonts w:ascii="Verdana" w:hAnsi="Verdana"/>
          <w:spacing w:val="-3"/>
          <w:sz w:val="22"/>
          <w:szCs w:val="22"/>
        </w:rPr>
        <w:lastRenderedPageBreak/>
        <w:t>kinderen nooit uit zichzelf de tafel dekken of de vaatwasser uitruimen. Als ze dat wel doen, horen die kinderen géén dankjewel.</w:t>
      </w:r>
    </w:p>
    <w:p w:rsidR="00CC3921" w:rsidRPr="005C1ADC" w:rsidRDefault="00CC3921" w:rsidP="005C1ADC">
      <w:pPr>
        <w:tabs>
          <w:tab w:val="left" w:pos="-1440"/>
          <w:tab w:val="left" w:pos="-720"/>
        </w:tabs>
        <w:spacing w:line="240" w:lineRule="atLeast"/>
        <w:rPr>
          <w:rFonts w:ascii="Verdana" w:hAnsi="Verdana"/>
          <w:spacing w:val="-3"/>
          <w:sz w:val="22"/>
          <w:szCs w:val="22"/>
        </w:rPr>
      </w:pPr>
      <w:r w:rsidRPr="005C1ADC">
        <w:rPr>
          <w:rFonts w:ascii="Verdana" w:hAnsi="Verdana"/>
          <w:spacing w:val="-3"/>
          <w:sz w:val="22"/>
          <w:szCs w:val="22"/>
        </w:rPr>
        <w:tab/>
        <w:t>Aandacht, belangstelling</w:t>
      </w:r>
      <w:r w:rsidR="005C1ADC" w:rsidRPr="005C1ADC">
        <w:rPr>
          <w:rFonts w:ascii="Verdana" w:hAnsi="Verdana"/>
          <w:spacing w:val="-3"/>
          <w:sz w:val="22"/>
          <w:szCs w:val="22"/>
        </w:rPr>
        <w:t xml:space="preserve">, </w:t>
      </w:r>
      <w:r w:rsidRPr="005C1ADC">
        <w:rPr>
          <w:rFonts w:ascii="Verdana" w:hAnsi="Verdana"/>
          <w:spacing w:val="-3"/>
          <w:sz w:val="22"/>
          <w:szCs w:val="22"/>
        </w:rPr>
        <w:t xml:space="preserve">complimenten </w:t>
      </w:r>
      <w:r w:rsidR="005C1ADC" w:rsidRPr="005C1ADC">
        <w:rPr>
          <w:rFonts w:ascii="Verdana" w:hAnsi="Verdana"/>
          <w:spacing w:val="-3"/>
          <w:sz w:val="22"/>
          <w:szCs w:val="22"/>
        </w:rPr>
        <w:t xml:space="preserve">en dankbaarheid </w:t>
      </w:r>
      <w:r w:rsidRPr="005C1ADC">
        <w:rPr>
          <w:rFonts w:ascii="Verdana" w:hAnsi="Verdana"/>
          <w:spacing w:val="-3"/>
          <w:sz w:val="22"/>
          <w:szCs w:val="22"/>
        </w:rPr>
        <w:t xml:space="preserve">zijn echt van onschatbare waarde in de opvoeding. Geen aandacht, geen belangstelling en gemopper hebben een slecht effect op kinderen. Dit geldt ook voor alle andere relaties. Ik moet mijn ouders, man of vrouw, leerlingen, collega's, broers en zussen ook vitamine </w:t>
      </w:r>
      <w:r w:rsidR="00595CBB">
        <w:rPr>
          <w:rFonts w:ascii="Verdana" w:hAnsi="Verdana"/>
          <w:spacing w:val="-3"/>
          <w:sz w:val="22"/>
          <w:szCs w:val="22"/>
        </w:rPr>
        <w:t>ABCD</w:t>
      </w:r>
      <w:r w:rsidRPr="005C1ADC">
        <w:rPr>
          <w:rFonts w:ascii="Verdana" w:hAnsi="Verdana"/>
          <w:spacing w:val="-3"/>
          <w:sz w:val="22"/>
          <w:szCs w:val="22"/>
        </w:rPr>
        <w:t xml:space="preserve"> toedienen. Een hartelijk kaartje, een meelevend en belangstellend telefoontje, een welgemeend dankwoord of compliment kunnen de dag van een ander goed maken. </w:t>
      </w:r>
    </w:p>
    <w:p w:rsidR="005C1ADC" w:rsidRDefault="005C1ADC" w:rsidP="005C1ADC">
      <w:pPr>
        <w:tabs>
          <w:tab w:val="left" w:pos="-1440"/>
          <w:tab w:val="left" w:pos="-720"/>
        </w:tabs>
        <w:spacing w:line="240" w:lineRule="atLeast"/>
        <w:rPr>
          <w:rFonts w:ascii="Verdana" w:hAnsi="Verdana"/>
          <w:spacing w:val="-3"/>
          <w:sz w:val="22"/>
          <w:szCs w:val="22"/>
        </w:rPr>
      </w:pPr>
    </w:p>
    <w:p w:rsidR="00CC3921" w:rsidRPr="005C1ADC" w:rsidRDefault="00CC3921" w:rsidP="005C1ADC">
      <w:pPr>
        <w:tabs>
          <w:tab w:val="left" w:pos="-1440"/>
          <w:tab w:val="left" w:pos="-720"/>
        </w:tabs>
        <w:spacing w:line="240" w:lineRule="atLeast"/>
        <w:rPr>
          <w:rFonts w:ascii="Verdana" w:hAnsi="Verdana"/>
          <w:spacing w:val="-3"/>
          <w:sz w:val="22"/>
          <w:szCs w:val="22"/>
        </w:rPr>
      </w:pPr>
      <w:r w:rsidRPr="005C1ADC">
        <w:rPr>
          <w:rFonts w:ascii="Verdana" w:hAnsi="Verdana"/>
          <w:spacing w:val="-3"/>
          <w:sz w:val="22"/>
          <w:szCs w:val="22"/>
        </w:rPr>
        <w:t>Vitamines hoeft u nooit toe te delen in grote hoeveelheden. Een paar druppels is genoeg. Zo hoeft u bij de vitamines voor de psychische gezondheid ook niet aan grote dingen te denken. Het zijn de kleine dingen die u goed doen én de ander. Als ze maar oprecht zijn.</w:t>
      </w:r>
    </w:p>
    <w:p w:rsidR="00CC3921" w:rsidRPr="005C1ADC" w:rsidRDefault="00CC3921" w:rsidP="005C1ADC">
      <w:pPr>
        <w:tabs>
          <w:tab w:val="left" w:pos="-1440"/>
          <w:tab w:val="left" w:pos="-720"/>
        </w:tabs>
        <w:spacing w:line="240" w:lineRule="atLeast"/>
        <w:rPr>
          <w:rFonts w:ascii="Verdana" w:hAnsi="Verdana"/>
          <w:spacing w:val="-3"/>
          <w:sz w:val="22"/>
          <w:szCs w:val="22"/>
        </w:rPr>
      </w:pPr>
    </w:p>
    <w:p w:rsidR="00CC3921" w:rsidRPr="005C1ADC" w:rsidRDefault="00CC3921" w:rsidP="005C1ADC">
      <w:pPr>
        <w:tabs>
          <w:tab w:val="left" w:pos="-1440"/>
          <w:tab w:val="left" w:pos="-720"/>
        </w:tabs>
        <w:spacing w:line="240" w:lineRule="atLeast"/>
        <w:rPr>
          <w:rFonts w:ascii="Verdana" w:hAnsi="Verdana"/>
          <w:spacing w:val="-3"/>
          <w:sz w:val="22"/>
          <w:szCs w:val="22"/>
        </w:rPr>
      </w:pPr>
    </w:p>
    <w:sectPr w:rsidR="00CC3921" w:rsidRPr="005C1ADC" w:rsidSect="00CC3921">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71F" w:rsidRDefault="0008071F">
      <w:pPr>
        <w:spacing w:line="20" w:lineRule="exact"/>
        <w:rPr>
          <w:rFonts w:cstheme="minorBidi"/>
        </w:rPr>
      </w:pPr>
    </w:p>
  </w:endnote>
  <w:endnote w:type="continuationSeparator" w:id="0">
    <w:p w:rsidR="0008071F" w:rsidRDefault="0008071F" w:rsidP="00CC3921">
      <w:r>
        <w:rPr>
          <w:rFonts w:cstheme="minorBidi"/>
        </w:rPr>
        <w:t xml:space="preserve"> </w:t>
      </w:r>
    </w:p>
  </w:endnote>
  <w:endnote w:type="continuationNotice" w:id="1">
    <w:p w:rsidR="0008071F" w:rsidRDefault="0008071F" w:rsidP="00CC3921">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71F" w:rsidRDefault="0008071F" w:rsidP="00CC3921">
      <w:r>
        <w:rPr>
          <w:rFonts w:cstheme="minorBidi"/>
        </w:rPr>
        <w:separator/>
      </w:r>
    </w:p>
  </w:footnote>
  <w:footnote w:type="continuationSeparator" w:id="0">
    <w:p w:rsidR="0008071F" w:rsidRDefault="0008071F" w:rsidP="00CC39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921"/>
    <w:rsid w:val="0008071F"/>
    <w:rsid w:val="00595CBB"/>
    <w:rsid w:val="005C1ADC"/>
    <w:rsid w:val="00CC39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C3921"/>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C3921"/>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C3921"/>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C3921"/>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688</Words>
  <Characters>3787</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3</cp:revision>
  <dcterms:created xsi:type="dcterms:W3CDTF">2016-08-17T12:23:00Z</dcterms:created>
  <dcterms:modified xsi:type="dcterms:W3CDTF">2016-08-17T12:25:00Z</dcterms:modified>
</cp:coreProperties>
</file>