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76A" w:rsidRPr="001F4099" w:rsidRDefault="00D3176A" w:rsidP="001F4099">
      <w:pPr>
        <w:tabs>
          <w:tab w:val="left" w:pos="-1440"/>
          <w:tab w:val="left" w:pos="-720"/>
        </w:tabs>
        <w:spacing w:line="240" w:lineRule="atLeast"/>
        <w:rPr>
          <w:rFonts w:ascii="Verdana" w:hAnsi="Verdana"/>
          <w:b/>
          <w:spacing w:val="-3"/>
          <w:sz w:val="32"/>
          <w:szCs w:val="32"/>
        </w:rPr>
      </w:pPr>
      <w:r w:rsidRPr="001F4099">
        <w:rPr>
          <w:rFonts w:ascii="Verdana" w:hAnsi="Verdana"/>
          <w:b/>
          <w:spacing w:val="-3"/>
          <w:sz w:val="32"/>
          <w:szCs w:val="32"/>
        </w:rPr>
        <w:t>Afreageren van spanning: tegen, met of zonder anderen</w:t>
      </w:r>
      <w:r w:rsidRPr="001F4099">
        <w:rPr>
          <w:rFonts w:ascii="Verdana" w:hAnsi="Verdana"/>
          <w:b/>
          <w:spacing w:val="-3"/>
          <w:sz w:val="32"/>
          <w:szCs w:val="32"/>
        </w:rPr>
        <w:fldChar w:fldCharType="begin"/>
      </w:r>
      <w:r w:rsidRPr="001F4099">
        <w:rPr>
          <w:rFonts w:ascii="Verdana" w:hAnsi="Verdana"/>
          <w:b/>
          <w:spacing w:val="-3"/>
          <w:sz w:val="32"/>
          <w:szCs w:val="32"/>
        </w:rPr>
        <w:instrText xml:space="preserve">PRIVATE </w:instrText>
      </w:r>
      <w:r w:rsidRPr="001F4099">
        <w:rPr>
          <w:rFonts w:ascii="Verdana" w:hAnsi="Verdana"/>
          <w:b/>
          <w:spacing w:val="-3"/>
          <w:sz w:val="32"/>
          <w:szCs w:val="32"/>
        </w:rPr>
      </w:r>
      <w:r w:rsidRPr="001F4099">
        <w:rPr>
          <w:rFonts w:ascii="Verdana" w:hAnsi="Verdana"/>
          <w:b/>
          <w:spacing w:val="-3"/>
          <w:sz w:val="32"/>
          <w:szCs w:val="32"/>
        </w:rPr>
        <w:fldChar w:fldCharType="end"/>
      </w:r>
    </w:p>
    <w:p w:rsidR="00D3176A" w:rsidRPr="001F4099" w:rsidRDefault="00D3176A" w:rsidP="001F4099">
      <w:pPr>
        <w:tabs>
          <w:tab w:val="left" w:pos="-1440"/>
          <w:tab w:val="left" w:pos="-720"/>
        </w:tabs>
        <w:spacing w:line="240" w:lineRule="atLeast"/>
        <w:rPr>
          <w:rFonts w:ascii="Verdana" w:hAnsi="Verdana"/>
          <w:spacing w:val="-3"/>
          <w:sz w:val="22"/>
          <w:szCs w:val="22"/>
        </w:rPr>
      </w:pP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We hebben allen weleens last van innerlijke spanningen. Verdriet en angst kunnen ons leven voor korte of lange tijd problema</w:t>
      </w:r>
      <w:r w:rsidRPr="001F4099">
        <w:rPr>
          <w:rFonts w:ascii="Verdana" w:hAnsi="Verdana"/>
          <w:spacing w:val="-3"/>
          <w:sz w:val="22"/>
          <w:szCs w:val="22"/>
        </w:rPr>
        <w:softHyphen/>
        <w:t>tisch maken. Ieder van ons gaat op een eigen manier met zijn spanning om in relatie tot zijn medemen</w:t>
      </w:r>
      <w:r w:rsidRPr="001F4099">
        <w:rPr>
          <w:rFonts w:ascii="Verdana" w:hAnsi="Verdana"/>
          <w:spacing w:val="-3"/>
          <w:sz w:val="22"/>
          <w:szCs w:val="22"/>
        </w:rPr>
        <w:softHyphen/>
        <w:t>sen. Er zijn drie moge</w:t>
      </w:r>
      <w:r w:rsidRPr="001F4099">
        <w:rPr>
          <w:rFonts w:ascii="Verdana" w:hAnsi="Verdana"/>
          <w:spacing w:val="-3"/>
          <w:sz w:val="22"/>
          <w:szCs w:val="22"/>
        </w:rPr>
        <w:softHyphen/>
        <w:t>lijkheden, die u onge</w:t>
      </w:r>
      <w:r w:rsidRPr="001F4099">
        <w:rPr>
          <w:rFonts w:ascii="Verdana" w:hAnsi="Verdana"/>
          <w:spacing w:val="-3"/>
          <w:sz w:val="22"/>
          <w:szCs w:val="22"/>
        </w:rPr>
        <w:softHyphen/>
        <w:t>twijfeld herkent van anderen of van uzelf. Voor de helder</w:t>
      </w:r>
      <w:r w:rsidRPr="001F4099">
        <w:rPr>
          <w:rFonts w:ascii="Verdana" w:hAnsi="Verdana"/>
          <w:spacing w:val="-3"/>
          <w:sz w:val="22"/>
          <w:szCs w:val="22"/>
        </w:rPr>
        <w:softHyphen/>
        <w:t>heid geef ik ze overdreven weer.</w:t>
      </w:r>
    </w:p>
    <w:p w:rsidR="00D3176A" w:rsidRPr="001F4099" w:rsidRDefault="00D3176A" w:rsidP="001F4099">
      <w:pPr>
        <w:tabs>
          <w:tab w:val="left" w:pos="-1440"/>
          <w:tab w:val="left" w:pos="-720"/>
        </w:tabs>
        <w:spacing w:line="240" w:lineRule="atLeast"/>
        <w:rPr>
          <w:rFonts w:ascii="Verdana" w:hAnsi="Verdana"/>
          <w:spacing w:val="-3"/>
          <w:sz w:val="22"/>
          <w:szCs w:val="22"/>
        </w:rPr>
      </w:pP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 xml:space="preserve">1. </w:t>
      </w:r>
      <w:r w:rsidRPr="001F4099">
        <w:rPr>
          <w:rFonts w:ascii="Verdana" w:hAnsi="Verdana"/>
          <w:b/>
          <w:bCs/>
          <w:spacing w:val="-3"/>
          <w:sz w:val="22"/>
          <w:szCs w:val="22"/>
        </w:rPr>
        <w:t>Iemand met problemen gaat tegen anderen in.</w:t>
      </w:r>
      <w:r w:rsidRPr="001F4099">
        <w:rPr>
          <w:rFonts w:ascii="Verdana" w:hAnsi="Verdana"/>
          <w:spacing w:val="-3"/>
          <w:sz w:val="22"/>
          <w:szCs w:val="22"/>
        </w:rPr>
        <w:t xml:space="preserve"> Een voor</w:t>
      </w:r>
      <w:r w:rsidRPr="001F4099">
        <w:rPr>
          <w:rFonts w:ascii="Verdana" w:hAnsi="Verdana"/>
          <w:spacing w:val="-3"/>
          <w:sz w:val="22"/>
          <w:szCs w:val="22"/>
        </w:rPr>
        <w:softHyphen/>
        <w:t>beeld: de verkering van een jongen is uit en dat schokt hem. Zijn ogenschijnlijk zekere vriendschap is veran</w:t>
      </w:r>
      <w:r w:rsidRPr="001F4099">
        <w:rPr>
          <w:rFonts w:ascii="Verdana" w:hAnsi="Verdana"/>
          <w:spacing w:val="-3"/>
          <w:sz w:val="22"/>
          <w:szCs w:val="22"/>
        </w:rPr>
        <w:softHyphen/>
        <w:t>derd in een verdrie</w:t>
      </w:r>
      <w:r w:rsidRPr="001F4099">
        <w:rPr>
          <w:rFonts w:ascii="Verdana" w:hAnsi="Verdana"/>
          <w:spacing w:val="-3"/>
          <w:sz w:val="22"/>
          <w:szCs w:val="22"/>
        </w:rPr>
        <w:softHyphen/>
        <w:t>tige eenzaam</w:t>
      </w:r>
      <w:r w:rsidRPr="001F4099">
        <w:rPr>
          <w:rFonts w:ascii="Verdana" w:hAnsi="Verdana"/>
          <w:spacing w:val="-3"/>
          <w:sz w:val="22"/>
          <w:szCs w:val="22"/>
        </w:rPr>
        <w:softHyphen/>
        <w:t>heid. Op zijn werk is hij daardoor chagrij</w:t>
      </w:r>
      <w:r w:rsidRPr="001F4099">
        <w:rPr>
          <w:rFonts w:ascii="Verdana" w:hAnsi="Verdana"/>
          <w:spacing w:val="-3"/>
          <w:sz w:val="22"/>
          <w:szCs w:val="22"/>
        </w:rPr>
        <w:softHyphen/>
        <w:t>nig. Thuis snauwt hij zijn moeder af als ze vraagt of zij hem kan helpen. Hij is niet ontvankelijk voor troost of vermanin</w:t>
      </w:r>
      <w:r w:rsidRPr="001F4099">
        <w:rPr>
          <w:rFonts w:ascii="Verdana" w:hAnsi="Verdana"/>
          <w:spacing w:val="-3"/>
          <w:sz w:val="22"/>
          <w:szCs w:val="22"/>
        </w:rPr>
        <w:softHyphen/>
        <w:t>gen. Ook als het over zaken gaat die niets met zijn verkering hebben uit te staan, is hij agressief. Als er iets misgaat, krijgen anderen bij voorbaat de schuld. Hartelijkheid beleeft hij als bemoeizucht. 'Bemoei je er niet mee, dit zoek ik zelf wel uit.' Adviezen om hulp te zoeken voor zijn pro</w:t>
      </w:r>
      <w:r w:rsidRPr="001F4099">
        <w:rPr>
          <w:rFonts w:ascii="Verdana" w:hAnsi="Verdana"/>
          <w:spacing w:val="-3"/>
          <w:sz w:val="22"/>
          <w:szCs w:val="22"/>
        </w:rPr>
        <w:softHyphen/>
        <w:t>bleem wijst hij af. 'Ik ben niet gek, kom nou!'</w:t>
      </w:r>
    </w:p>
    <w:p w:rsidR="00D3176A" w:rsidRPr="001F4099" w:rsidRDefault="00D3176A" w:rsidP="001F4099">
      <w:pPr>
        <w:tabs>
          <w:tab w:val="left" w:pos="-1440"/>
          <w:tab w:val="left" w:pos="-720"/>
        </w:tabs>
        <w:spacing w:line="240" w:lineRule="atLeast"/>
        <w:rPr>
          <w:rFonts w:ascii="Verdana" w:hAnsi="Verdana"/>
          <w:spacing w:val="-3"/>
          <w:sz w:val="22"/>
          <w:szCs w:val="22"/>
        </w:rPr>
      </w:pP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 xml:space="preserve">2. </w:t>
      </w:r>
      <w:r w:rsidRPr="001F4099">
        <w:rPr>
          <w:rFonts w:ascii="Verdana" w:hAnsi="Verdana"/>
          <w:b/>
          <w:bCs/>
          <w:spacing w:val="-3"/>
          <w:sz w:val="22"/>
          <w:szCs w:val="22"/>
        </w:rPr>
        <w:t>Iemand met problemen probeert samen met ande</w:t>
      </w:r>
      <w:r w:rsidRPr="001F4099">
        <w:rPr>
          <w:rFonts w:ascii="Verdana" w:hAnsi="Verdana"/>
          <w:b/>
          <w:bCs/>
          <w:spacing w:val="-3"/>
          <w:sz w:val="22"/>
          <w:szCs w:val="22"/>
        </w:rPr>
        <w:softHyphen/>
        <w:t>ren eruit te komen.</w:t>
      </w:r>
      <w:r w:rsidRPr="001F4099">
        <w:rPr>
          <w:rFonts w:ascii="Verdana" w:hAnsi="Verdana"/>
          <w:spacing w:val="-3"/>
          <w:sz w:val="22"/>
          <w:szCs w:val="22"/>
        </w:rPr>
        <w:t xml:space="preserve"> Een voor</w:t>
      </w:r>
      <w:r w:rsidRPr="001F4099">
        <w:rPr>
          <w:rFonts w:ascii="Verdana" w:hAnsi="Verdana"/>
          <w:spacing w:val="-3"/>
          <w:sz w:val="22"/>
          <w:szCs w:val="22"/>
        </w:rPr>
        <w:softHyphen/>
        <w:t>beeld: een vrouw is tot haar grote ver</w:t>
      </w:r>
      <w:r w:rsidRPr="001F4099">
        <w:rPr>
          <w:rFonts w:ascii="Verdana" w:hAnsi="Verdana"/>
          <w:spacing w:val="-3"/>
          <w:sz w:val="22"/>
          <w:szCs w:val="22"/>
        </w:rPr>
        <w:softHyphen/>
        <w:t>driet alleen komen te staan. Het drukt haar, maar ze bezwijkt er niet onder. Ze heeft een leuke kring van vrienden met wie ze goed kan praten. Ze wacht contact niet af, maar neemt zelf initia</w:t>
      </w:r>
      <w:r w:rsidRPr="001F4099">
        <w:rPr>
          <w:rFonts w:ascii="Verdana" w:hAnsi="Verdana"/>
          <w:spacing w:val="-3"/>
          <w:sz w:val="22"/>
          <w:szCs w:val="22"/>
        </w:rPr>
        <w:softHyphen/>
        <w:t>tie</w:t>
      </w:r>
      <w:r w:rsidRPr="001F4099">
        <w:rPr>
          <w:rFonts w:ascii="Verdana" w:hAnsi="Verdana"/>
          <w:spacing w:val="-3"/>
          <w:sz w:val="22"/>
          <w:szCs w:val="22"/>
        </w:rPr>
        <w:softHyphen/>
        <w:t>ven. Als ze ergens mee zit en dat alleen niet kan oplossen, vraagt ze zonder schroom steun van anderen. Ze durft professio</w:t>
      </w:r>
      <w:r w:rsidRPr="001F4099">
        <w:rPr>
          <w:rFonts w:ascii="Verdana" w:hAnsi="Verdana"/>
          <w:spacing w:val="-3"/>
          <w:sz w:val="22"/>
          <w:szCs w:val="22"/>
        </w:rPr>
        <w:softHyphen/>
        <w:t>nele hulp te vragen, als ze voelt dat ze die nodig heeft.</w:t>
      </w: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ab/>
        <w:t>Soms gaan hulpzoekende mensen verder. Dan bellen ze enige keren per dag anderen op om hun zelfde probleem voor te leg</w:t>
      </w:r>
      <w:r w:rsidRPr="001F4099">
        <w:rPr>
          <w:rFonts w:ascii="Verdana" w:hAnsi="Verdana"/>
          <w:spacing w:val="-3"/>
          <w:sz w:val="22"/>
          <w:szCs w:val="22"/>
        </w:rPr>
        <w:softHyphen/>
        <w:t>gen. Of ze voeren telkens lange gesprekken met dezelfde dochter, die daarvan langzaam maar zeker genoeg krijgt. Ze zijn nooit thuis maar altijd bij familiele</w:t>
      </w:r>
      <w:r w:rsidRPr="001F4099">
        <w:rPr>
          <w:rFonts w:ascii="Verdana" w:hAnsi="Verdana"/>
          <w:spacing w:val="-3"/>
          <w:sz w:val="22"/>
          <w:szCs w:val="22"/>
        </w:rPr>
        <w:softHyphen/>
        <w:t>den of vrienden. Hun behoefte aan contact met anderen wordt een drang die ze niet meer de baas zijn.</w:t>
      </w:r>
    </w:p>
    <w:p w:rsidR="00D3176A" w:rsidRPr="001F4099" w:rsidRDefault="00D3176A" w:rsidP="001F4099">
      <w:pPr>
        <w:tabs>
          <w:tab w:val="left" w:pos="-1440"/>
          <w:tab w:val="left" w:pos="-720"/>
        </w:tabs>
        <w:spacing w:line="240" w:lineRule="atLeast"/>
        <w:rPr>
          <w:rFonts w:ascii="Verdana" w:hAnsi="Verdana"/>
          <w:spacing w:val="-3"/>
          <w:sz w:val="22"/>
          <w:szCs w:val="22"/>
        </w:rPr>
      </w:pP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 xml:space="preserve">3. </w:t>
      </w:r>
      <w:r w:rsidRPr="001F4099">
        <w:rPr>
          <w:rFonts w:ascii="Verdana" w:hAnsi="Verdana"/>
          <w:b/>
          <w:bCs/>
          <w:spacing w:val="-3"/>
          <w:sz w:val="22"/>
          <w:szCs w:val="22"/>
        </w:rPr>
        <w:t>Iemand met problemen zoekt oplossingen zonder anderen.</w:t>
      </w:r>
      <w:r w:rsidRPr="001F4099">
        <w:rPr>
          <w:rFonts w:ascii="Verdana" w:hAnsi="Verdana"/>
          <w:spacing w:val="-3"/>
          <w:sz w:val="22"/>
          <w:szCs w:val="22"/>
        </w:rPr>
        <w:t xml:space="preserve"> Een voorbeeld: een man is ontslagen door de baas en weet daarmee geen raad. Hij sluit zich op in zijn huis. Hij ver</w:t>
      </w:r>
      <w:r w:rsidRPr="001F4099">
        <w:rPr>
          <w:rFonts w:ascii="Verdana" w:hAnsi="Verdana"/>
          <w:spacing w:val="-3"/>
          <w:sz w:val="22"/>
          <w:szCs w:val="22"/>
        </w:rPr>
        <w:softHyphen/>
        <w:t>mijdt con</w:t>
      </w:r>
      <w:r w:rsidRPr="001F4099">
        <w:rPr>
          <w:rFonts w:ascii="Verdana" w:hAnsi="Verdana"/>
          <w:spacing w:val="-3"/>
          <w:sz w:val="22"/>
          <w:szCs w:val="22"/>
        </w:rPr>
        <w:softHyphen/>
        <w:t>tact met zijn vroegere vrienden. Hij schaamt zich en voelt zich mislukt. Het aange</w:t>
      </w:r>
      <w:r w:rsidRPr="001F4099">
        <w:rPr>
          <w:rFonts w:ascii="Verdana" w:hAnsi="Verdana"/>
          <w:spacing w:val="-3"/>
          <w:sz w:val="22"/>
          <w:szCs w:val="22"/>
        </w:rPr>
        <w:softHyphen/>
        <w:t>kon</w:t>
      </w:r>
      <w:r w:rsidRPr="001F4099">
        <w:rPr>
          <w:rFonts w:ascii="Verdana" w:hAnsi="Verdana"/>
          <w:spacing w:val="-3"/>
          <w:sz w:val="22"/>
          <w:szCs w:val="22"/>
        </w:rPr>
        <w:softHyphen/>
        <w:t>digde huisbezoek van de predikant wimpelt hij met een smoesje af. Hij weigert bood</w:t>
      </w:r>
      <w:r w:rsidRPr="001F4099">
        <w:rPr>
          <w:rFonts w:ascii="Verdana" w:hAnsi="Verdana"/>
          <w:spacing w:val="-3"/>
          <w:sz w:val="22"/>
          <w:szCs w:val="22"/>
        </w:rPr>
        <w:softHyphen/>
        <w:t>schappen te doen voor zijn gezin, uit angst dat anderen hem midden op de dag op straat zien lopen. Hij keert zich in zichzelf. Zijn vrouw snapt niets van hem. Als zij een gesprek op gang pro</w:t>
      </w:r>
      <w:r w:rsidRPr="001F4099">
        <w:rPr>
          <w:rFonts w:ascii="Verdana" w:hAnsi="Verdana"/>
          <w:spacing w:val="-3"/>
          <w:sz w:val="22"/>
          <w:szCs w:val="22"/>
        </w:rPr>
        <w:softHyphen/>
        <w:t>beert te brengen, geeft hij nietszeggende antwoorden. Zijn hobbyschuur is een veilige burcht waarin hij zich afsluit van de buitenwereld. Hij brengt er vele uren per dag door.</w:t>
      </w: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ab/>
        <w:t>Als het hierbij blijft, valt er nog mee te leven. Soms doet zo iemand in zijn eentje vreem</w:t>
      </w:r>
      <w:r w:rsidRPr="001F4099">
        <w:rPr>
          <w:rFonts w:ascii="Verdana" w:hAnsi="Verdana"/>
          <w:spacing w:val="-3"/>
          <w:sz w:val="22"/>
          <w:szCs w:val="22"/>
        </w:rPr>
        <w:softHyphen/>
        <w:t>de dingen om het hoofd boven water te houden. Hij grijpt bijvoor</w:t>
      </w:r>
      <w:r w:rsidRPr="001F4099">
        <w:rPr>
          <w:rFonts w:ascii="Verdana" w:hAnsi="Verdana"/>
          <w:spacing w:val="-3"/>
          <w:sz w:val="22"/>
          <w:szCs w:val="22"/>
        </w:rPr>
        <w:softHyphen/>
        <w:t>beeld naar de fles. Dan wordt het probleem nog ingewikkelder.</w:t>
      </w:r>
    </w:p>
    <w:p w:rsidR="00D3176A" w:rsidRPr="001F4099" w:rsidRDefault="00D3176A" w:rsidP="001F4099">
      <w:pPr>
        <w:tabs>
          <w:tab w:val="left" w:pos="-1440"/>
          <w:tab w:val="left" w:pos="-720"/>
        </w:tabs>
        <w:spacing w:line="240" w:lineRule="atLeast"/>
        <w:rPr>
          <w:rFonts w:ascii="Verdana" w:hAnsi="Verdana"/>
          <w:spacing w:val="-3"/>
          <w:sz w:val="22"/>
          <w:szCs w:val="22"/>
        </w:rPr>
      </w:pP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Deze drie manieren van reageren op anderen, liggen niet vast. Soms volgen ze elkaar op. Vandaag is iemand open in het con</w:t>
      </w:r>
      <w:r w:rsidRPr="001F4099">
        <w:rPr>
          <w:rFonts w:ascii="Verdana" w:hAnsi="Verdana"/>
          <w:spacing w:val="-3"/>
          <w:sz w:val="22"/>
          <w:szCs w:val="22"/>
        </w:rPr>
        <w:softHyphen/>
        <w:t xml:space="preserve">tact, morgen afstandelijk. Soms komen ze samen voor. Iemand </w:t>
      </w:r>
      <w:r w:rsidR="001F4099">
        <w:rPr>
          <w:rFonts w:ascii="Verdana" w:hAnsi="Verdana"/>
          <w:spacing w:val="-3"/>
          <w:sz w:val="22"/>
          <w:szCs w:val="22"/>
        </w:rPr>
        <w:t>kan zich opsluiten in zichzelf e</w:t>
      </w:r>
      <w:r w:rsidRPr="001F4099">
        <w:rPr>
          <w:rFonts w:ascii="Verdana" w:hAnsi="Verdana"/>
          <w:spacing w:val="-3"/>
          <w:sz w:val="22"/>
          <w:szCs w:val="22"/>
        </w:rPr>
        <w:t xml:space="preserve">n </w:t>
      </w:r>
      <w:r w:rsidR="001F4099">
        <w:rPr>
          <w:rFonts w:ascii="Verdana" w:hAnsi="Verdana"/>
          <w:spacing w:val="-3"/>
          <w:sz w:val="22"/>
          <w:szCs w:val="22"/>
        </w:rPr>
        <w:t xml:space="preserve">tegelijk </w:t>
      </w:r>
      <w:r w:rsidRPr="001F4099">
        <w:rPr>
          <w:rFonts w:ascii="Verdana" w:hAnsi="Verdana"/>
          <w:spacing w:val="-3"/>
          <w:sz w:val="22"/>
          <w:szCs w:val="22"/>
        </w:rPr>
        <w:t xml:space="preserve">nogal agressief zijn. </w:t>
      </w:r>
    </w:p>
    <w:p w:rsidR="00D3176A" w:rsidRPr="001F4099" w:rsidRDefault="00D3176A" w:rsidP="001F4099">
      <w:pPr>
        <w:tabs>
          <w:tab w:val="left" w:pos="-1440"/>
          <w:tab w:val="left" w:pos="-720"/>
        </w:tabs>
        <w:spacing w:line="240" w:lineRule="atLeast"/>
        <w:rPr>
          <w:rFonts w:ascii="Verdana" w:hAnsi="Verdana"/>
          <w:spacing w:val="-3"/>
          <w:sz w:val="22"/>
          <w:szCs w:val="22"/>
        </w:rPr>
      </w:pPr>
    </w:p>
    <w:p w:rsid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 xml:space="preserve">Hoe kunnen wij </w:t>
      </w:r>
      <w:r w:rsidR="001F4099">
        <w:rPr>
          <w:rFonts w:ascii="Verdana" w:hAnsi="Verdana"/>
          <w:spacing w:val="-3"/>
          <w:sz w:val="22"/>
          <w:szCs w:val="22"/>
        </w:rPr>
        <w:t xml:space="preserve">hierop </w:t>
      </w:r>
      <w:r w:rsidRPr="001F4099">
        <w:rPr>
          <w:rFonts w:ascii="Verdana" w:hAnsi="Verdana"/>
          <w:spacing w:val="-3"/>
          <w:sz w:val="22"/>
          <w:szCs w:val="22"/>
        </w:rPr>
        <w:t xml:space="preserve">reageren? </w:t>
      </w:r>
    </w:p>
    <w:p w:rsidR="001F4099" w:rsidRDefault="001F4099" w:rsidP="001F4099">
      <w:pPr>
        <w:tabs>
          <w:tab w:val="left" w:pos="-1440"/>
          <w:tab w:val="left" w:pos="-720"/>
        </w:tabs>
        <w:spacing w:line="240" w:lineRule="atLeast"/>
        <w:rPr>
          <w:rFonts w:ascii="Verdana" w:hAnsi="Verdana"/>
          <w:spacing w:val="-3"/>
          <w:sz w:val="22"/>
          <w:szCs w:val="22"/>
        </w:rPr>
      </w:pP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Laten wij de manier waarop iemand het hoofd boven water probeert te houden</w:t>
      </w:r>
      <w:r w:rsidR="001F4099">
        <w:rPr>
          <w:rFonts w:ascii="Verdana" w:hAnsi="Verdana"/>
          <w:spacing w:val="-3"/>
          <w:sz w:val="22"/>
          <w:szCs w:val="22"/>
        </w:rPr>
        <w:t xml:space="preserve"> </w:t>
      </w:r>
      <w:r w:rsidR="001F4099">
        <w:rPr>
          <w:rFonts w:ascii="Verdana" w:hAnsi="Verdana"/>
          <w:spacing w:val="-3"/>
          <w:sz w:val="22"/>
          <w:szCs w:val="22"/>
        </w:rPr>
        <w:lastRenderedPageBreak/>
        <w:t>(want dat is het)</w:t>
      </w:r>
      <w:bookmarkStart w:id="0" w:name="_GoBack"/>
      <w:bookmarkEnd w:id="0"/>
      <w:r w:rsidRPr="001F4099">
        <w:rPr>
          <w:rFonts w:ascii="Verdana" w:hAnsi="Verdana"/>
          <w:spacing w:val="-3"/>
          <w:sz w:val="22"/>
          <w:szCs w:val="22"/>
        </w:rPr>
        <w:t>, res</w:t>
      </w:r>
      <w:r w:rsidRPr="001F4099">
        <w:rPr>
          <w:rFonts w:ascii="Verdana" w:hAnsi="Verdana"/>
          <w:spacing w:val="-3"/>
          <w:sz w:val="22"/>
          <w:szCs w:val="22"/>
        </w:rPr>
        <w:softHyphen/>
        <w:t>pec</w:t>
      </w:r>
      <w:r w:rsidRPr="001F4099">
        <w:rPr>
          <w:rFonts w:ascii="Verdana" w:hAnsi="Verdana"/>
          <w:spacing w:val="-3"/>
          <w:sz w:val="22"/>
          <w:szCs w:val="22"/>
        </w:rPr>
        <w:softHyphen/>
        <w:t>teren. Dat is gemakkelijk als iemand met problemen tegen</w:t>
      </w:r>
      <w:r w:rsidRPr="001F4099">
        <w:rPr>
          <w:rFonts w:ascii="Verdana" w:hAnsi="Verdana"/>
          <w:spacing w:val="-3"/>
          <w:sz w:val="22"/>
          <w:szCs w:val="22"/>
        </w:rPr>
        <w:softHyphen/>
        <w:t xml:space="preserve">over </w:t>
      </w:r>
      <w:r w:rsidR="001F4099">
        <w:rPr>
          <w:rFonts w:ascii="Verdana" w:hAnsi="Verdana"/>
          <w:spacing w:val="-3"/>
          <w:sz w:val="22"/>
          <w:szCs w:val="22"/>
        </w:rPr>
        <w:t>ons vriendelijk en open is. R</w:t>
      </w:r>
      <w:r w:rsidRPr="001F4099">
        <w:rPr>
          <w:rFonts w:ascii="Verdana" w:hAnsi="Verdana"/>
          <w:spacing w:val="-3"/>
          <w:sz w:val="22"/>
          <w:szCs w:val="22"/>
        </w:rPr>
        <w:t xml:space="preserve">espect </w:t>
      </w:r>
      <w:r w:rsidR="001F4099">
        <w:rPr>
          <w:rFonts w:ascii="Verdana" w:hAnsi="Verdana"/>
          <w:spacing w:val="-3"/>
          <w:sz w:val="22"/>
          <w:szCs w:val="22"/>
        </w:rPr>
        <w:t xml:space="preserve">en geduld </w:t>
      </w:r>
      <w:r w:rsidRPr="001F4099">
        <w:rPr>
          <w:rFonts w:ascii="Verdana" w:hAnsi="Verdana"/>
          <w:spacing w:val="-3"/>
          <w:sz w:val="22"/>
          <w:szCs w:val="22"/>
        </w:rPr>
        <w:t>moeten we echter ook opbrengen, als de houding van de ander voor ons minder prettig is. Mag iemand chagrijnig zijn als zijn verkering uit is, of zich vastklampen aan vriendinnen of zich opsluiten in zich</w:t>
      </w:r>
      <w:r w:rsidRPr="001F4099">
        <w:rPr>
          <w:rFonts w:ascii="Verdana" w:hAnsi="Verdana"/>
          <w:spacing w:val="-3"/>
          <w:sz w:val="22"/>
          <w:szCs w:val="22"/>
        </w:rPr>
        <w:softHyphen/>
        <w:t xml:space="preserve">zelf? Ja toch? Ieder mag op zijn eigen wijze zoeken naar (nieuw) evenwicht. We hoeven daarover niet direct bezorgd te zijn. Meestal keert het evenwicht na enige tijd vanzelf weer. </w:t>
      </w:r>
      <w:r w:rsidR="001F4099">
        <w:rPr>
          <w:rFonts w:ascii="Verdana" w:hAnsi="Verdana"/>
          <w:spacing w:val="-3"/>
          <w:sz w:val="22"/>
          <w:szCs w:val="22"/>
        </w:rPr>
        <w:t>Juist als wij rustig blijven is de ander eerder in balans.</w:t>
      </w:r>
    </w:p>
    <w:p w:rsidR="00D3176A" w:rsidRPr="001F4099" w:rsidRDefault="00D3176A" w:rsidP="001F4099">
      <w:pPr>
        <w:tabs>
          <w:tab w:val="left" w:pos="-1440"/>
          <w:tab w:val="left" w:pos="-720"/>
        </w:tabs>
        <w:spacing w:line="240" w:lineRule="atLeast"/>
        <w:rPr>
          <w:rFonts w:ascii="Verdana" w:hAnsi="Verdana"/>
          <w:spacing w:val="-3"/>
          <w:sz w:val="22"/>
          <w:szCs w:val="22"/>
        </w:rPr>
      </w:pPr>
      <w:r w:rsidRPr="001F4099">
        <w:rPr>
          <w:rFonts w:ascii="Verdana" w:hAnsi="Verdana"/>
          <w:spacing w:val="-3"/>
          <w:sz w:val="22"/>
          <w:szCs w:val="22"/>
        </w:rPr>
        <w:tab/>
        <w:t>Mogen wij dan nooit corrigerend optreden? Jawel, als de houding van iemand bedreigend wordt voor het welzijn van anderen of zichzelf</w:t>
      </w:r>
      <w:r w:rsidR="001F4099">
        <w:rPr>
          <w:rFonts w:ascii="Verdana" w:hAnsi="Verdana"/>
          <w:spacing w:val="-3"/>
          <w:sz w:val="22"/>
          <w:szCs w:val="22"/>
        </w:rPr>
        <w:t>, moeten we grenzen aangeven</w:t>
      </w:r>
      <w:r w:rsidRPr="001F4099">
        <w:rPr>
          <w:rFonts w:ascii="Verdana" w:hAnsi="Verdana"/>
          <w:spacing w:val="-3"/>
          <w:sz w:val="22"/>
          <w:szCs w:val="22"/>
        </w:rPr>
        <w:t xml:space="preserve">. </w:t>
      </w:r>
      <w:r w:rsidR="001F4099">
        <w:rPr>
          <w:rFonts w:ascii="Verdana" w:hAnsi="Verdana"/>
          <w:spacing w:val="-3"/>
          <w:sz w:val="22"/>
          <w:szCs w:val="22"/>
        </w:rPr>
        <w:t xml:space="preserve">(‘Ik begrijp dat je het moeilijk hebt, maar ik vraag je om niet zo tegen mij te schreeuwen!’) </w:t>
      </w:r>
      <w:r w:rsidRPr="001F4099">
        <w:rPr>
          <w:rFonts w:ascii="Verdana" w:hAnsi="Verdana"/>
          <w:spacing w:val="-3"/>
          <w:sz w:val="22"/>
          <w:szCs w:val="22"/>
        </w:rPr>
        <w:t xml:space="preserve">Iemand kan door agressie nog meer kapot maken. Het grijpen naar de fles vraagt om tegenspraak. </w:t>
      </w:r>
      <w:r w:rsidR="001F4099">
        <w:rPr>
          <w:rFonts w:ascii="Verdana" w:hAnsi="Verdana"/>
          <w:spacing w:val="-3"/>
          <w:sz w:val="22"/>
          <w:szCs w:val="22"/>
        </w:rPr>
        <w:t xml:space="preserve">(‘Prima als je nu het liefst alleen op je kamer zit en geen behoefte hebt aan ons gezelschap, maar ik wil niet dat je hier alcohol gebruikt. Dat doe je beneden waar wij bij zijn!’) </w:t>
      </w:r>
      <w:r w:rsidRPr="001F4099">
        <w:rPr>
          <w:rFonts w:ascii="Verdana" w:hAnsi="Verdana"/>
          <w:spacing w:val="-3"/>
          <w:sz w:val="22"/>
          <w:szCs w:val="22"/>
        </w:rPr>
        <w:t>Dan nog geldt: laten we ons eerst verplaatsen in de ander. Voor we spreken, moeten wij luisteren naar wat de ander beweegt om zich op een bepaalde wijze op te stellen. Hoe kalmer en res</w:t>
      </w:r>
      <w:r w:rsidRPr="001F4099">
        <w:rPr>
          <w:rFonts w:ascii="Verdana" w:hAnsi="Verdana"/>
          <w:spacing w:val="-3"/>
          <w:sz w:val="22"/>
          <w:szCs w:val="22"/>
        </w:rPr>
        <w:softHyphen/>
        <w:t>pectvol</w:t>
      </w:r>
      <w:r w:rsidRPr="001F4099">
        <w:rPr>
          <w:rFonts w:ascii="Verdana" w:hAnsi="Verdana"/>
          <w:spacing w:val="-3"/>
          <w:sz w:val="22"/>
          <w:szCs w:val="22"/>
        </w:rPr>
        <w:softHyphen/>
        <w:t>ler wij ons opstellen, des te gemakkelijker maken wij het de ander om tot rust te komen.</w:t>
      </w:r>
    </w:p>
    <w:sectPr w:rsidR="00D3176A" w:rsidRPr="001F4099" w:rsidSect="00D3176A">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7B3" w:rsidRDefault="003F47B3">
      <w:pPr>
        <w:spacing w:line="20" w:lineRule="exact"/>
        <w:rPr>
          <w:rFonts w:cstheme="minorBidi"/>
        </w:rPr>
      </w:pPr>
    </w:p>
  </w:endnote>
  <w:endnote w:type="continuationSeparator" w:id="0">
    <w:p w:rsidR="003F47B3" w:rsidRDefault="003F47B3" w:rsidP="00D3176A">
      <w:r>
        <w:rPr>
          <w:rFonts w:cstheme="minorBidi"/>
        </w:rPr>
        <w:t xml:space="preserve"> </w:t>
      </w:r>
    </w:p>
  </w:endnote>
  <w:endnote w:type="continuationNotice" w:id="1">
    <w:p w:rsidR="003F47B3" w:rsidRDefault="003F47B3" w:rsidP="00D3176A">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7B3" w:rsidRDefault="003F47B3" w:rsidP="00D3176A">
      <w:r>
        <w:rPr>
          <w:rFonts w:cstheme="minorBidi"/>
        </w:rPr>
        <w:separator/>
      </w:r>
    </w:p>
  </w:footnote>
  <w:footnote w:type="continuationSeparator" w:id="0">
    <w:p w:rsidR="003F47B3" w:rsidRDefault="003F47B3" w:rsidP="00D317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76A"/>
    <w:rsid w:val="001F4099"/>
    <w:rsid w:val="003F47B3"/>
    <w:rsid w:val="004C38EF"/>
    <w:rsid w:val="00D3176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3176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3176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3176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3176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723</Words>
  <Characters>3981</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2016-08-18T10:36:00Z</dcterms:created>
  <dcterms:modified xsi:type="dcterms:W3CDTF">2016-08-18T10:36:00Z</dcterms:modified>
</cp:coreProperties>
</file>