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F132C" w:rsidRDefault="00AA3717">
      <w:pPr>
        <w:rPr>
          <w:rFonts w:ascii="Verdana" w:hAnsi="Verdana"/>
          <w:b/>
          <w:sz w:val="32"/>
          <w:szCs w:val="32"/>
        </w:rPr>
      </w:pPr>
      <w:r w:rsidRPr="00EF132C">
        <w:rPr>
          <w:rFonts w:ascii="Verdana" w:hAnsi="Verdana"/>
          <w:b/>
          <w:sz w:val="32"/>
          <w:szCs w:val="32"/>
        </w:rPr>
        <w:t>Zelfverloocheni</w:t>
      </w:r>
      <w:bookmarkStart w:id="0" w:name="_GoBack"/>
      <w:bookmarkEnd w:id="0"/>
      <w:r w:rsidRPr="00EF132C">
        <w:rPr>
          <w:rFonts w:ascii="Verdana" w:hAnsi="Verdana"/>
          <w:b/>
          <w:sz w:val="32"/>
          <w:szCs w:val="32"/>
        </w:rPr>
        <w:t>ng</w:t>
      </w:r>
    </w:p>
    <w:p w:rsidR="00000000" w:rsidRPr="00EF132C" w:rsidRDefault="00AA3717">
      <w:pPr>
        <w:rPr>
          <w:rFonts w:ascii="Verdana" w:hAnsi="Verdana"/>
          <w:sz w:val="22"/>
          <w:szCs w:val="22"/>
        </w:rPr>
      </w:pPr>
    </w:p>
    <w:p w:rsidR="00000000" w:rsidRPr="00EF132C" w:rsidRDefault="00EF132C">
      <w:pPr>
        <w:rPr>
          <w:rFonts w:ascii="Verdana" w:hAnsi="Verdana"/>
          <w:sz w:val="22"/>
          <w:szCs w:val="22"/>
        </w:rPr>
      </w:pPr>
      <w:r w:rsidRPr="00EF132C">
        <w:rPr>
          <w:rFonts w:ascii="Verdana" w:hAnsi="Verdana"/>
          <w:sz w:val="22"/>
          <w:szCs w:val="22"/>
        </w:rPr>
        <w:t>Z</w:t>
      </w:r>
      <w:r w:rsidR="00AA3717" w:rsidRPr="00EF132C">
        <w:rPr>
          <w:rFonts w:ascii="Verdana" w:hAnsi="Verdana"/>
          <w:sz w:val="22"/>
          <w:szCs w:val="22"/>
        </w:rPr>
        <w:t>elfverloochening. Wat is dat dan? Je wilt iets maar omwille van het belang van de an</w:t>
      </w:r>
      <w:r w:rsidR="00AA3717" w:rsidRPr="00EF132C">
        <w:rPr>
          <w:rFonts w:ascii="Verdana" w:hAnsi="Verdana"/>
          <w:sz w:val="22"/>
          <w:szCs w:val="22"/>
        </w:rPr>
        <w:t>der zie je daarvan af. Of: je wilt iets maar omwille van de gehoorzaamheid aan God zie je daarvan af. U wilt naar Groningen verhuizen, maar om uw man of vrouw te plezieren, verhuist u toch maar naar Maastricht. U wilt uw lastige ouder de waarheid zeggen, m</w:t>
      </w:r>
      <w:r w:rsidR="00AA3717" w:rsidRPr="00EF132C">
        <w:rPr>
          <w:rFonts w:ascii="Verdana" w:hAnsi="Verdana"/>
          <w:sz w:val="22"/>
          <w:szCs w:val="22"/>
        </w:rPr>
        <w:t xml:space="preserve">aar omdat u Gods gebod wilt gehoorzamen, blijft u hartelijk. Dat heet zelfverloochening. </w:t>
      </w:r>
    </w:p>
    <w:p w:rsidR="00EF132C" w:rsidRPr="00EF132C" w:rsidRDefault="00EF132C" w:rsidP="00EF132C">
      <w:pPr>
        <w:rPr>
          <w:rFonts w:ascii="Verdana" w:hAnsi="Verdana"/>
          <w:sz w:val="22"/>
          <w:szCs w:val="22"/>
        </w:rPr>
      </w:pPr>
    </w:p>
    <w:p w:rsidR="00000000" w:rsidRPr="00EF132C" w:rsidRDefault="00AA3717" w:rsidP="00EF132C">
      <w:pPr>
        <w:rPr>
          <w:rFonts w:ascii="Verdana" w:hAnsi="Verdana"/>
          <w:sz w:val="22"/>
          <w:szCs w:val="22"/>
        </w:rPr>
      </w:pPr>
      <w:r w:rsidRPr="00EF132C">
        <w:rPr>
          <w:rFonts w:ascii="Verdana" w:hAnsi="Verdana"/>
          <w:sz w:val="22"/>
          <w:szCs w:val="22"/>
        </w:rPr>
        <w:t>Kinderen kennen dat niet. Voor kinderen telt het eigen belang. Ze zijn altijd bang dat ze iets te kort komen. Gekissebis op de achterbank van de auto heeft te maken m</w:t>
      </w:r>
      <w:r w:rsidRPr="00EF132C">
        <w:rPr>
          <w:rFonts w:ascii="Verdana" w:hAnsi="Verdana"/>
          <w:sz w:val="22"/>
          <w:szCs w:val="22"/>
        </w:rPr>
        <w:t>et gebrek aan zelfverloochening. De ‘preek’ van vader of moeder die daarop volgt, heeft meestal als kern: ‘Jullie moeten niet altijd zo aan jezelf denken!’ Er zijn ook lieve kinderen. Of hun liefde met zelfverloochening te maken heeft, betwijfel ik. Meesta</w:t>
      </w:r>
      <w:r w:rsidRPr="00EF132C">
        <w:rPr>
          <w:rFonts w:ascii="Verdana" w:hAnsi="Verdana"/>
          <w:sz w:val="22"/>
          <w:szCs w:val="22"/>
        </w:rPr>
        <w:t xml:space="preserve">l </w:t>
      </w:r>
      <w:r w:rsidRPr="00EF132C">
        <w:rPr>
          <w:rFonts w:ascii="Verdana" w:hAnsi="Verdana"/>
          <w:i/>
          <w:iCs/>
          <w:sz w:val="22"/>
          <w:szCs w:val="22"/>
        </w:rPr>
        <w:t>lijken</w:t>
      </w:r>
      <w:r w:rsidRPr="00EF132C">
        <w:rPr>
          <w:rFonts w:ascii="Verdana" w:hAnsi="Verdana"/>
          <w:sz w:val="22"/>
          <w:szCs w:val="22"/>
        </w:rPr>
        <w:t xml:space="preserve"> lieve kinderen zichzelf te verloochenen. In werkelijkheid is het onverschilligheid of aanpassingsgedrag. In dat laatste geval is het eigenlijk angst voor ruzie of, omgekeerd, de behoefte om gewaardeerd te worden. ‘Als ik lief ben, is mama ook lief</w:t>
      </w:r>
      <w:r w:rsidRPr="00EF132C">
        <w:rPr>
          <w:rFonts w:ascii="Verdana" w:hAnsi="Verdana"/>
          <w:sz w:val="22"/>
          <w:szCs w:val="22"/>
        </w:rPr>
        <w:t xml:space="preserve"> voor mij!’ In dat geval is lief zijn ook niet anders dan het eigen belang dienen.</w:t>
      </w:r>
    </w:p>
    <w:p w:rsidR="00EF132C" w:rsidRPr="00EF132C" w:rsidRDefault="00EF132C">
      <w:pPr>
        <w:rPr>
          <w:rFonts w:ascii="Verdana" w:hAnsi="Verdana"/>
          <w:sz w:val="22"/>
          <w:szCs w:val="22"/>
        </w:rPr>
      </w:pPr>
    </w:p>
    <w:p w:rsidR="00000000" w:rsidRPr="00EF132C" w:rsidRDefault="00AA3717">
      <w:pPr>
        <w:rPr>
          <w:rFonts w:ascii="Verdana" w:hAnsi="Verdana"/>
          <w:sz w:val="22"/>
          <w:szCs w:val="22"/>
        </w:rPr>
      </w:pPr>
      <w:r w:rsidRPr="00EF132C">
        <w:rPr>
          <w:rFonts w:ascii="Verdana" w:hAnsi="Verdana"/>
          <w:sz w:val="22"/>
          <w:szCs w:val="22"/>
        </w:rPr>
        <w:t>Hier zit een belangrijk punt voor het (mis)verstaan van wat zelfverloochening is. Veel mensen denken dat aanpassingsgedrag zelfverloochening is. Dat is het niet. Hier lopen</w:t>
      </w:r>
      <w:r w:rsidRPr="00EF132C">
        <w:rPr>
          <w:rFonts w:ascii="Verdana" w:hAnsi="Verdana"/>
          <w:sz w:val="22"/>
          <w:szCs w:val="22"/>
        </w:rPr>
        <w:t xml:space="preserve"> sommige volwassenen in vast. Ze zijn iedereen altijd ter wille. Ze denken dat God dat van hen vraagt. Ze worden er echter niet blij van. Ze voelen zich reddend slachtoffer. Ze denken altijd aan anderen maar die anderen doen zo weinig om hen te plezieren. </w:t>
      </w:r>
      <w:r w:rsidRPr="00EF132C">
        <w:rPr>
          <w:rFonts w:ascii="Verdana" w:hAnsi="Verdana"/>
          <w:sz w:val="22"/>
          <w:szCs w:val="22"/>
        </w:rPr>
        <w:t>Toch voelen ze zich schuldig als ze zich niet zouden aanpassen. Hoe komt dat? Zich automatisch aanpassen berust op angst. Dat kan angst voor conflicten of kritiek zijn,  angst om in de steek gelaten te worden of angst om geen waardering te krijgen. Die ang</w:t>
      </w:r>
      <w:r w:rsidRPr="00EF132C">
        <w:rPr>
          <w:rFonts w:ascii="Verdana" w:hAnsi="Verdana"/>
          <w:sz w:val="22"/>
          <w:szCs w:val="22"/>
        </w:rPr>
        <w:t>st kan zo sterk zijn dat kinderen nooit leren om een ‘zelf’ te hebben, ook niet als ze ouder worden. Ze weten bijna nooit wat ze willen en als ze het wel weten brengen ze het niet of onduidelijk ter sprake. En als ze het al ter sprake brengen, geven ze toe</w:t>
      </w:r>
      <w:r w:rsidRPr="00EF132C">
        <w:rPr>
          <w:rFonts w:ascii="Verdana" w:hAnsi="Verdana"/>
          <w:sz w:val="22"/>
          <w:szCs w:val="22"/>
        </w:rPr>
        <w:t xml:space="preserve"> als een ander iets anders wil. In hun hart voelen ze zich echter te kort gedaan. Dat zeggen ze niet, want ze vinden dat ze zichzelf moeten verloochenen. Tot ze het niet meer volhouden en dan juist chagrijnig worden. Daarvan krijgen ze spijt en dat maken z</w:t>
      </w:r>
      <w:r w:rsidRPr="00EF132C">
        <w:rPr>
          <w:rFonts w:ascii="Verdana" w:hAnsi="Verdana"/>
          <w:sz w:val="22"/>
          <w:szCs w:val="22"/>
        </w:rPr>
        <w:t>e goed door extra lief te zijn. Zo proberen ze hun eigen wankele positie in evenwicht te houden. Nu een scherpe vraag: als iemand geen ‘zelf’ heeft, hoe kan hij dan zichzelf verloochenen?</w:t>
      </w:r>
    </w:p>
    <w:p w:rsidR="00EF132C" w:rsidRPr="00EF132C" w:rsidRDefault="00EF132C">
      <w:pPr>
        <w:rPr>
          <w:rFonts w:ascii="Verdana" w:hAnsi="Verdana"/>
          <w:sz w:val="22"/>
          <w:szCs w:val="22"/>
        </w:rPr>
      </w:pPr>
    </w:p>
    <w:p w:rsidR="00000000" w:rsidRPr="00EF132C" w:rsidRDefault="00AA3717">
      <w:pPr>
        <w:rPr>
          <w:rFonts w:ascii="Verdana" w:hAnsi="Verdana"/>
          <w:sz w:val="22"/>
          <w:szCs w:val="22"/>
        </w:rPr>
      </w:pPr>
      <w:r w:rsidRPr="00EF132C">
        <w:rPr>
          <w:rFonts w:ascii="Verdana" w:hAnsi="Verdana"/>
          <w:sz w:val="22"/>
          <w:szCs w:val="22"/>
        </w:rPr>
        <w:t>Zelfverloochening is anders. Dat berust op wél weten wat je wilt, w</w:t>
      </w:r>
      <w:r w:rsidRPr="00EF132C">
        <w:rPr>
          <w:rFonts w:ascii="Verdana" w:hAnsi="Verdana"/>
          <w:sz w:val="22"/>
          <w:szCs w:val="22"/>
        </w:rPr>
        <w:t>él helder daarover communiceren. Een mens mag doelen hebben en ernaar streven om die te bereiken. Dat kan echter niet altijd gerealiseerd worden. Soms zijn de belangen van een ander groter. Soms kruisen bijvoorbeeld mensen je pad die hulp nodig hebben, ter</w:t>
      </w:r>
      <w:r w:rsidRPr="00EF132C">
        <w:rPr>
          <w:rFonts w:ascii="Verdana" w:hAnsi="Verdana"/>
          <w:sz w:val="22"/>
          <w:szCs w:val="22"/>
        </w:rPr>
        <w:t>wijl jij voor die dag andere plannen had. Soms moet je afzien van een doel omdat het niet naar Gods wil is om ernaar te streven. Afzien van wat je zelf wilt, als bewuste keuze, is zelfverloochening. Je hoeft jezelf niet te verloochenen. Je kiest er zelf vo</w:t>
      </w:r>
      <w:r w:rsidRPr="00EF132C">
        <w:rPr>
          <w:rFonts w:ascii="Verdana" w:hAnsi="Verdana"/>
          <w:sz w:val="22"/>
          <w:szCs w:val="22"/>
        </w:rPr>
        <w:t>or. Niemand dwingt je. Je kunt ook je wil doordrukken. Je kunt een conflict aangaan door de wil van een ander te trotseren. Je kunt een ander ook in de steek laten. Jij kiest er echter zelf voor om relaties goed te houden, omdat je een hoger belang dient d</w:t>
      </w:r>
      <w:r w:rsidRPr="00EF132C">
        <w:rPr>
          <w:rFonts w:ascii="Verdana" w:hAnsi="Verdana"/>
          <w:sz w:val="22"/>
          <w:szCs w:val="22"/>
        </w:rPr>
        <w:t xml:space="preserve">an je eigen wil. Zelfverloochening is geen automatisme. Ze veronderstelt strijd, soms met je zelf, </w:t>
      </w:r>
      <w:r w:rsidRPr="00EF132C">
        <w:rPr>
          <w:rFonts w:ascii="Verdana" w:hAnsi="Verdana"/>
          <w:sz w:val="22"/>
          <w:szCs w:val="22"/>
        </w:rPr>
        <w:lastRenderedPageBreak/>
        <w:t>soms met anderen. Zelfverloochening is creatief. Met het wapen van goed doen, wordt de strijd tegen wat kwaad is, gevoerd (Rom. 12;21). Ze veronderstelt geen</w:t>
      </w:r>
      <w:r w:rsidRPr="00EF132C">
        <w:rPr>
          <w:rFonts w:ascii="Verdana" w:hAnsi="Verdana"/>
          <w:sz w:val="22"/>
          <w:szCs w:val="22"/>
        </w:rPr>
        <w:t xml:space="preserve"> slapte, maar krácht. Daarom leidt echte zelfverloochening niet tot klagen maar tot vreugde. Je bent blij dat je door lief te hebben iets kunt betekenen voor een ander.</w:t>
      </w:r>
    </w:p>
    <w:p w:rsidR="00000000" w:rsidRPr="00EF132C" w:rsidRDefault="00AA3717">
      <w:pPr>
        <w:rPr>
          <w:rFonts w:ascii="Verdana" w:hAnsi="Verdana"/>
          <w:sz w:val="22"/>
          <w:szCs w:val="22"/>
        </w:rPr>
      </w:pPr>
    </w:p>
    <w:p w:rsidR="00000000" w:rsidRPr="00EF132C" w:rsidRDefault="00AA3717">
      <w:pPr>
        <w:rPr>
          <w:rFonts w:ascii="Verdana" w:hAnsi="Verdana"/>
          <w:sz w:val="22"/>
          <w:szCs w:val="22"/>
        </w:rPr>
      </w:pPr>
    </w:p>
    <w:p w:rsidR="00AA3717" w:rsidRPr="00EF132C" w:rsidRDefault="00AA3717">
      <w:pPr>
        <w:rPr>
          <w:rFonts w:ascii="Verdana" w:hAnsi="Verdana"/>
          <w:sz w:val="22"/>
          <w:szCs w:val="22"/>
        </w:rPr>
      </w:pPr>
    </w:p>
    <w:sectPr w:rsidR="00AA3717" w:rsidRPr="00EF132C">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32C"/>
    <w:rsid w:val="00A536F2"/>
    <w:rsid w:val="00AA3717"/>
    <w:rsid w:val="00D45BE4"/>
    <w:rsid w:val="00EF13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594</Words>
  <Characters>3267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Zelfverloochening</vt:lpstr>
    </vt:vector>
  </TitlesOfParts>
  <Company/>
  <LinksUpToDate>false</LinksUpToDate>
  <CharactersWithSpaces>3854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Zelfverloochening</dc:title>
  <dc:creator>NC vd Voet</dc:creator>
  <cp:lastModifiedBy>N.C. van der Voet</cp:lastModifiedBy>
  <cp:revision>2</cp:revision>
  <dcterms:created xsi:type="dcterms:W3CDTF">2016-08-19T11:18:00Z</dcterms:created>
  <dcterms:modified xsi:type="dcterms:W3CDTF">2016-08-19T11:18:00Z</dcterms:modified>
</cp:coreProperties>
</file>