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06F" w:rsidRPr="00810C72" w:rsidRDefault="00A6407F" w:rsidP="0041606F">
      <w:pPr>
        <w:widowControl w:val="0"/>
        <w:tabs>
          <w:tab w:val="left" w:pos="-720"/>
        </w:tabs>
        <w:suppressAutoHyphens/>
        <w:spacing w:line="240" w:lineRule="auto"/>
        <w:rPr>
          <w:rFonts w:ascii="Verdana" w:hAnsi="Verdana"/>
          <w:b/>
          <w:spacing w:val="-2"/>
          <w:sz w:val="32"/>
          <w:szCs w:val="32"/>
        </w:rPr>
      </w:pPr>
      <w:r w:rsidRPr="00810C72">
        <w:rPr>
          <w:rFonts w:ascii="Verdana" w:hAnsi="Verdana"/>
          <w:b/>
          <w:spacing w:val="-2"/>
          <w:sz w:val="32"/>
          <w:szCs w:val="32"/>
        </w:rPr>
        <w:t xml:space="preserve">Schema voor </w:t>
      </w:r>
      <w:r w:rsidR="00810C72" w:rsidRPr="00810C72">
        <w:rPr>
          <w:rFonts w:ascii="Verdana" w:hAnsi="Verdana"/>
          <w:b/>
          <w:spacing w:val="-2"/>
          <w:sz w:val="32"/>
          <w:szCs w:val="32"/>
        </w:rPr>
        <w:t>de</w:t>
      </w:r>
      <w:r w:rsidR="00810C72">
        <w:rPr>
          <w:rFonts w:ascii="Verdana" w:hAnsi="Verdana"/>
          <w:b/>
          <w:spacing w:val="-2"/>
          <w:sz w:val="32"/>
          <w:szCs w:val="32"/>
        </w:rPr>
        <w:t xml:space="preserve"> preek</w:t>
      </w:r>
    </w:p>
    <w:p w:rsidR="00A6407F" w:rsidRPr="00810C72" w:rsidRDefault="00A6407F" w:rsidP="0041606F">
      <w:pPr>
        <w:widowControl w:val="0"/>
        <w:tabs>
          <w:tab w:val="left" w:pos="-720"/>
        </w:tabs>
        <w:suppressAutoHyphens/>
        <w:spacing w:line="240" w:lineRule="auto"/>
        <w:rPr>
          <w:rFonts w:ascii="Verdana" w:hAnsi="Verdana"/>
          <w:spacing w:val="-2"/>
          <w:sz w:val="22"/>
          <w:szCs w:val="20"/>
        </w:rPr>
      </w:pPr>
    </w:p>
    <w:p w:rsidR="00A6407F" w:rsidRPr="00CE27C5" w:rsidRDefault="00A6407F" w:rsidP="0041606F">
      <w:pPr>
        <w:widowControl w:val="0"/>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 xml:space="preserve">Iedereen maakt het schema zo compleet dat hij of zij de </w:t>
      </w:r>
      <w:r w:rsidR="00810C72" w:rsidRPr="00CE27C5">
        <w:rPr>
          <w:rFonts w:ascii="Verdana" w:hAnsi="Verdana"/>
          <w:spacing w:val="-2"/>
          <w:sz w:val="22"/>
          <w:szCs w:val="22"/>
        </w:rPr>
        <w:t>preek</w:t>
      </w:r>
      <w:r w:rsidRPr="00CE27C5">
        <w:rPr>
          <w:rFonts w:ascii="Verdana" w:hAnsi="Verdana"/>
          <w:spacing w:val="-2"/>
          <w:sz w:val="22"/>
          <w:szCs w:val="22"/>
        </w:rPr>
        <w:t xml:space="preserve"> vanaf het schema zou kunnen houden.</w:t>
      </w:r>
      <w:r w:rsidR="00CE27C5" w:rsidRPr="00CE27C5">
        <w:rPr>
          <w:rStyle w:val="Voetnootmarkering"/>
          <w:rFonts w:ascii="Verdana" w:hAnsi="Verdana"/>
          <w:spacing w:val="-2"/>
          <w:sz w:val="22"/>
          <w:szCs w:val="22"/>
        </w:rPr>
        <w:footnoteReference w:id="1"/>
      </w:r>
      <w:r w:rsidRPr="00CE27C5">
        <w:rPr>
          <w:rFonts w:ascii="Verdana" w:hAnsi="Verdana"/>
          <w:spacing w:val="-2"/>
          <w:sz w:val="22"/>
          <w:szCs w:val="22"/>
        </w:rPr>
        <w:t xml:space="preserve"> </w:t>
      </w:r>
      <w:r w:rsidR="00CE27C5" w:rsidRPr="00CE27C5">
        <w:rPr>
          <w:rFonts w:ascii="Verdana" w:hAnsi="Verdana"/>
          <w:spacing w:val="-2"/>
          <w:sz w:val="22"/>
          <w:szCs w:val="22"/>
        </w:rPr>
        <w:t>Pas als je tevreden bent over je schema kun je de preek, als je dat wilt, uitschrijven. L</w:t>
      </w:r>
      <w:r w:rsidRPr="00CE27C5">
        <w:rPr>
          <w:rFonts w:ascii="Verdana" w:hAnsi="Verdana"/>
          <w:spacing w:val="-2"/>
          <w:sz w:val="22"/>
          <w:szCs w:val="22"/>
        </w:rPr>
        <w:t>et op deze volgorde!</w:t>
      </w:r>
      <w:r w:rsidR="00810C72" w:rsidRPr="00CE27C5">
        <w:rPr>
          <w:rFonts w:ascii="Verdana" w:hAnsi="Verdana"/>
          <w:spacing w:val="-2"/>
          <w:sz w:val="22"/>
          <w:szCs w:val="22"/>
        </w:rPr>
        <w:t xml:space="preserve"> Er zijn voorgangers die vanuit hun losse aantekeningen een preek uitschrijven. Dat is als een architect die zonder tekening gaat bouwen met alleen het materiaal los op de bouwplaats.</w:t>
      </w:r>
    </w:p>
    <w:p w:rsidR="00810C72" w:rsidRPr="00CE27C5" w:rsidRDefault="00810C72" w:rsidP="0041606F">
      <w:pPr>
        <w:widowControl w:val="0"/>
        <w:tabs>
          <w:tab w:val="left" w:pos="-720"/>
        </w:tabs>
        <w:suppressAutoHyphens/>
        <w:spacing w:line="240" w:lineRule="auto"/>
        <w:rPr>
          <w:rFonts w:ascii="Verdana" w:hAnsi="Verdana"/>
          <w:spacing w:val="-2"/>
          <w:sz w:val="22"/>
          <w:szCs w:val="22"/>
        </w:rPr>
      </w:pPr>
    </w:p>
    <w:p w:rsidR="00810C72" w:rsidRPr="00CE27C5" w:rsidRDefault="00810C72" w:rsidP="0041606F">
      <w:pPr>
        <w:widowControl w:val="0"/>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Dit schema gaat terug op de eenvoudige basis:</w:t>
      </w:r>
    </w:p>
    <w:p w:rsidR="00810C72" w:rsidRPr="00CE27C5" w:rsidRDefault="00810C72" w:rsidP="0041606F">
      <w:pPr>
        <w:widowControl w:val="0"/>
        <w:tabs>
          <w:tab w:val="left" w:pos="-720"/>
        </w:tabs>
        <w:suppressAutoHyphens/>
        <w:spacing w:line="240" w:lineRule="auto"/>
        <w:rPr>
          <w:rFonts w:ascii="Verdana" w:hAnsi="Verdana"/>
          <w:spacing w:val="-2"/>
          <w:sz w:val="22"/>
          <w:szCs w:val="22"/>
        </w:rPr>
      </w:pPr>
    </w:p>
    <w:p w:rsidR="00810C72" w:rsidRPr="00CE27C5" w:rsidRDefault="00810C72" w:rsidP="00810C72">
      <w:pPr>
        <w:pStyle w:val="Lijstalinea"/>
        <w:widowControl w:val="0"/>
        <w:numPr>
          <w:ilvl w:val="0"/>
          <w:numId w:val="16"/>
        </w:numPr>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Binnenkomer (openen van het subjectief concept van de hoorders</w:t>
      </w:r>
      <w:r w:rsidR="00EC00D5" w:rsidRPr="00CE27C5">
        <w:rPr>
          <w:rStyle w:val="Voetnootmarkering"/>
          <w:rFonts w:ascii="Verdana" w:hAnsi="Verdana"/>
          <w:spacing w:val="-2"/>
          <w:sz w:val="22"/>
          <w:szCs w:val="22"/>
        </w:rPr>
        <w:footnoteReference w:id="2"/>
      </w:r>
      <w:r w:rsidRPr="00CE27C5">
        <w:rPr>
          <w:rFonts w:ascii="Verdana" w:hAnsi="Verdana"/>
          <w:spacing w:val="-2"/>
          <w:sz w:val="22"/>
          <w:szCs w:val="22"/>
        </w:rPr>
        <w:t>)</w:t>
      </w:r>
    </w:p>
    <w:p w:rsidR="00810C72" w:rsidRPr="00CE27C5" w:rsidRDefault="00810C72" w:rsidP="00810C72">
      <w:pPr>
        <w:pStyle w:val="Lijstalinea"/>
        <w:widowControl w:val="0"/>
        <w:numPr>
          <w:ilvl w:val="0"/>
          <w:numId w:val="16"/>
        </w:numPr>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Zeg</w:t>
      </w:r>
      <w:r w:rsidR="002C18B3" w:rsidRPr="00CE27C5">
        <w:rPr>
          <w:rFonts w:ascii="Verdana" w:hAnsi="Verdana"/>
          <w:spacing w:val="-2"/>
          <w:sz w:val="22"/>
          <w:szCs w:val="22"/>
        </w:rPr>
        <w:t>gen</w:t>
      </w:r>
      <w:r w:rsidRPr="00CE27C5">
        <w:rPr>
          <w:rFonts w:ascii="Verdana" w:hAnsi="Verdana"/>
          <w:spacing w:val="-2"/>
          <w:sz w:val="22"/>
          <w:szCs w:val="22"/>
        </w:rPr>
        <w:t xml:space="preserve"> wat je gaat zeggen</w:t>
      </w:r>
    </w:p>
    <w:p w:rsidR="00810C72" w:rsidRPr="00CE27C5" w:rsidRDefault="00810C72" w:rsidP="00810C72">
      <w:pPr>
        <w:pStyle w:val="Lijstalinea"/>
        <w:widowControl w:val="0"/>
        <w:numPr>
          <w:ilvl w:val="0"/>
          <w:numId w:val="16"/>
        </w:numPr>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Zeg</w:t>
      </w:r>
      <w:r w:rsidR="002C18B3" w:rsidRPr="00CE27C5">
        <w:rPr>
          <w:rFonts w:ascii="Verdana" w:hAnsi="Verdana"/>
          <w:spacing w:val="-2"/>
          <w:sz w:val="22"/>
          <w:szCs w:val="22"/>
        </w:rPr>
        <w:t>gen</w:t>
      </w:r>
      <w:r w:rsidRPr="00CE27C5">
        <w:rPr>
          <w:rFonts w:ascii="Verdana" w:hAnsi="Verdana"/>
          <w:spacing w:val="-2"/>
          <w:sz w:val="22"/>
          <w:szCs w:val="22"/>
        </w:rPr>
        <w:t xml:space="preserve"> wat je te zeggen hebt</w:t>
      </w:r>
    </w:p>
    <w:p w:rsidR="00810C72" w:rsidRPr="00CE27C5" w:rsidRDefault="00810C72" w:rsidP="00810C72">
      <w:pPr>
        <w:pStyle w:val="Lijstalinea"/>
        <w:widowControl w:val="0"/>
        <w:numPr>
          <w:ilvl w:val="0"/>
          <w:numId w:val="16"/>
        </w:numPr>
        <w:tabs>
          <w:tab w:val="left" w:pos="-720"/>
        </w:tabs>
        <w:suppressAutoHyphens/>
        <w:spacing w:line="240" w:lineRule="auto"/>
        <w:rPr>
          <w:rFonts w:ascii="Verdana" w:hAnsi="Verdana"/>
          <w:spacing w:val="-2"/>
          <w:sz w:val="22"/>
          <w:szCs w:val="22"/>
        </w:rPr>
      </w:pPr>
      <w:r w:rsidRPr="00CE27C5">
        <w:rPr>
          <w:rFonts w:ascii="Verdana" w:hAnsi="Verdana"/>
          <w:spacing w:val="-2"/>
          <w:sz w:val="22"/>
          <w:szCs w:val="22"/>
        </w:rPr>
        <w:t>Zeg</w:t>
      </w:r>
      <w:r w:rsidR="002C18B3" w:rsidRPr="00CE27C5">
        <w:rPr>
          <w:rFonts w:ascii="Verdana" w:hAnsi="Verdana"/>
          <w:spacing w:val="-2"/>
          <w:sz w:val="22"/>
          <w:szCs w:val="22"/>
        </w:rPr>
        <w:t>gen</w:t>
      </w:r>
      <w:r w:rsidRPr="00CE27C5">
        <w:rPr>
          <w:rFonts w:ascii="Verdana" w:hAnsi="Verdana"/>
          <w:spacing w:val="-2"/>
          <w:sz w:val="22"/>
          <w:szCs w:val="22"/>
        </w:rPr>
        <w:t xml:space="preserve"> wat je gezegd hebt</w:t>
      </w:r>
    </w:p>
    <w:p w:rsidR="004845D0" w:rsidRPr="00CE27C5" w:rsidRDefault="004845D0" w:rsidP="004845D0">
      <w:pPr>
        <w:pStyle w:val="Lijstalinea"/>
        <w:widowControl w:val="0"/>
        <w:tabs>
          <w:tab w:val="left" w:pos="-720"/>
        </w:tabs>
        <w:suppressAutoHyphens/>
        <w:spacing w:after="90" w:line="240" w:lineRule="auto"/>
        <w:rPr>
          <w:spacing w:val="-2"/>
          <w:sz w:val="22"/>
          <w:szCs w:val="22"/>
        </w:rPr>
      </w:pPr>
    </w:p>
    <w:tbl>
      <w:tblPr>
        <w:tblStyle w:val="Tabelraster"/>
        <w:tblW w:w="0" w:type="auto"/>
        <w:tblLook w:val="04A0" w:firstRow="1" w:lastRow="0" w:firstColumn="1" w:lastColumn="0" w:noHBand="0" w:noVBand="1"/>
      </w:tblPr>
      <w:tblGrid>
        <w:gridCol w:w="9622"/>
      </w:tblGrid>
      <w:tr w:rsidR="004845D0" w:rsidRPr="00CE27C5" w:rsidTr="00184AF0">
        <w:tc>
          <w:tcPr>
            <w:tcW w:w="9622" w:type="dxa"/>
          </w:tcPr>
          <w:p w:rsidR="004845D0" w:rsidRPr="00184AF0" w:rsidRDefault="00184AF0" w:rsidP="00681A7F">
            <w:pPr>
              <w:widowControl w:val="0"/>
              <w:tabs>
                <w:tab w:val="left" w:pos="-720"/>
              </w:tabs>
              <w:suppressAutoHyphens/>
              <w:spacing w:before="90" w:after="54"/>
              <w:rPr>
                <w:rFonts w:ascii="Verdana" w:hAnsi="Verdana"/>
                <w:i/>
                <w:spacing w:val="-2"/>
                <w:sz w:val="22"/>
                <w:szCs w:val="22"/>
              </w:rPr>
            </w:pPr>
            <w:r w:rsidRPr="00184AF0">
              <w:rPr>
                <w:rFonts w:ascii="Verdana" w:hAnsi="Verdana"/>
                <w:i/>
                <w:spacing w:val="-2"/>
                <w:sz w:val="22"/>
                <w:szCs w:val="22"/>
              </w:rPr>
              <w:t>Voorbereiding</w:t>
            </w:r>
          </w:p>
        </w:tc>
      </w:tr>
      <w:tr w:rsidR="00184AF0" w:rsidRPr="00CE27C5" w:rsidTr="00184AF0">
        <w:tc>
          <w:tcPr>
            <w:tcW w:w="9622" w:type="dxa"/>
          </w:tcPr>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xml:space="preserve">Schriftlezing(en) en </w:t>
            </w:r>
            <w:proofErr w:type="spellStart"/>
            <w:r w:rsidRPr="00CE27C5">
              <w:rPr>
                <w:rFonts w:ascii="Verdana" w:hAnsi="Verdana"/>
                <w:spacing w:val="-2"/>
                <w:sz w:val="22"/>
                <w:szCs w:val="22"/>
              </w:rPr>
              <w:t>evt</w:t>
            </w:r>
            <w:proofErr w:type="spellEnd"/>
            <w:r w:rsidRPr="00CE27C5">
              <w:rPr>
                <w:rFonts w:ascii="Verdana" w:hAnsi="Verdana"/>
                <w:spacing w:val="-2"/>
                <w:sz w:val="22"/>
                <w:szCs w:val="22"/>
              </w:rPr>
              <w:t xml:space="preserve"> gekozen tekst:</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p>
        </w:tc>
      </w:tr>
      <w:tr w:rsidR="00184AF0" w:rsidRPr="00CE27C5" w:rsidTr="00184AF0">
        <w:tc>
          <w:tcPr>
            <w:tcW w:w="9622" w:type="dxa"/>
          </w:tcPr>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xml:space="preserve">Focus: Waarover gaat het in het </w:t>
            </w:r>
            <w:proofErr w:type="spellStart"/>
            <w:r w:rsidRPr="00CE27C5">
              <w:rPr>
                <w:rFonts w:ascii="Verdana" w:hAnsi="Verdana"/>
                <w:spacing w:val="-2"/>
                <w:sz w:val="22"/>
                <w:szCs w:val="22"/>
              </w:rPr>
              <w:t>schriftgedeelte</w:t>
            </w:r>
            <w:proofErr w:type="spellEnd"/>
            <w:r w:rsidRPr="00CE27C5">
              <w:rPr>
                <w:rFonts w:ascii="Verdana" w:hAnsi="Verdana"/>
                <w:spacing w:val="-2"/>
                <w:sz w:val="22"/>
                <w:szCs w:val="22"/>
              </w:rPr>
              <w:t xml:space="preserve">/ de gekozen </w:t>
            </w:r>
            <w:proofErr w:type="spellStart"/>
            <w:r w:rsidRPr="00CE27C5">
              <w:rPr>
                <w:rFonts w:ascii="Verdana" w:hAnsi="Verdana"/>
                <w:spacing w:val="-2"/>
                <w:sz w:val="22"/>
                <w:szCs w:val="22"/>
              </w:rPr>
              <w:t>bijbeltekst</w:t>
            </w:r>
            <w:proofErr w:type="spellEnd"/>
            <w:r w:rsidRPr="00CE27C5">
              <w:rPr>
                <w:rFonts w:ascii="Verdana" w:hAnsi="Verdana"/>
                <w:spacing w:val="-2"/>
                <w:sz w:val="22"/>
                <w:szCs w:val="22"/>
              </w:rPr>
              <w:t>?</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p>
        </w:tc>
      </w:tr>
      <w:tr w:rsidR="00184AF0" w:rsidRPr="00CE27C5" w:rsidTr="00184AF0">
        <w:tc>
          <w:tcPr>
            <w:tcW w:w="9622" w:type="dxa"/>
          </w:tcPr>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xml:space="preserve">Functie: Wat hebben de hoorders eraan, wat moeten of kunnen ze ermee? </w:t>
            </w:r>
            <w:r w:rsidRPr="00CE27C5">
              <w:rPr>
                <w:rStyle w:val="Voetnootmarkering"/>
                <w:rFonts w:ascii="Verdana" w:hAnsi="Verdana"/>
                <w:spacing w:val="-2"/>
                <w:sz w:val="22"/>
                <w:szCs w:val="22"/>
              </w:rPr>
              <w:footnoteReference w:id="3"/>
            </w:r>
          </w:p>
          <w:p w:rsidR="00184AF0" w:rsidRPr="00CE27C5" w:rsidRDefault="00184AF0" w:rsidP="00184AF0">
            <w:pPr>
              <w:widowControl w:val="0"/>
              <w:tabs>
                <w:tab w:val="left" w:pos="-720"/>
              </w:tabs>
              <w:suppressAutoHyphens/>
              <w:spacing w:before="90" w:after="54"/>
              <w:rPr>
                <w:rFonts w:ascii="Verdana" w:hAnsi="Verdana"/>
                <w:spacing w:val="-2"/>
                <w:sz w:val="22"/>
                <w:szCs w:val="22"/>
              </w:rPr>
            </w:pPr>
          </w:p>
        </w:tc>
      </w:tr>
      <w:tr w:rsidR="00184AF0" w:rsidRPr="00CE27C5" w:rsidTr="00184AF0">
        <w:tc>
          <w:tcPr>
            <w:tcW w:w="9622" w:type="dxa"/>
          </w:tcPr>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Wat is de doelgroep en bij welke kenmerken wil je aansluiten?</w:t>
            </w:r>
            <w:r w:rsidRPr="00CE27C5">
              <w:rPr>
                <w:rStyle w:val="Voetnootmarkering"/>
                <w:rFonts w:ascii="Verdana" w:hAnsi="Verdana"/>
                <w:spacing w:val="-2"/>
                <w:sz w:val="22"/>
                <w:szCs w:val="22"/>
              </w:rPr>
              <w:footnoteReference w:id="4"/>
            </w:r>
          </w:p>
          <w:p w:rsidR="00184AF0" w:rsidRPr="00CE27C5" w:rsidRDefault="00184AF0" w:rsidP="00184AF0">
            <w:pPr>
              <w:widowControl w:val="0"/>
              <w:tabs>
                <w:tab w:val="left" w:pos="-720"/>
              </w:tabs>
              <w:suppressAutoHyphens/>
              <w:spacing w:before="90" w:after="54"/>
              <w:rPr>
                <w:rFonts w:ascii="Verdana" w:hAnsi="Verdana"/>
                <w:spacing w:val="-2"/>
                <w:sz w:val="22"/>
                <w:szCs w:val="22"/>
              </w:rPr>
            </w:pPr>
          </w:p>
        </w:tc>
      </w:tr>
      <w:tr w:rsidR="00184AF0" w:rsidRPr="00CE27C5" w:rsidTr="00184AF0">
        <w:tc>
          <w:tcPr>
            <w:tcW w:w="9622" w:type="dxa"/>
          </w:tcPr>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Doelen</w:t>
            </w:r>
            <w:r w:rsidRPr="00CE27C5">
              <w:rPr>
                <w:rFonts w:ascii="Verdana" w:hAnsi="Verdana"/>
                <w:spacing w:val="-2"/>
                <w:sz w:val="22"/>
                <w:szCs w:val="22"/>
                <w:vertAlign w:val="superscript"/>
              </w:rPr>
              <w:footnoteReference w:id="5"/>
            </w:r>
            <w:r w:rsidRPr="00CE27C5">
              <w:rPr>
                <w:rFonts w:ascii="Verdana" w:hAnsi="Verdana"/>
                <w:spacing w:val="-2"/>
                <w:sz w:val="22"/>
                <w:szCs w:val="22"/>
              </w:rPr>
              <w:t>. Na afloop van de preek</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weten de luisteraars (cognitief doel):</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ervaren/ voelen/ beleven de luisteraars (affectief doel):</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r w:rsidRPr="00CE27C5">
              <w:rPr>
                <w:rFonts w:ascii="Verdana" w:hAnsi="Verdana"/>
                <w:spacing w:val="-2"/>
                <w:sz w:val="22"/>
                <w:szCs w:val="22"/>
              </w:rPr>
              <w:t>- gaan de luisteraars doen (actief doel):</w:t>
            </w:r>
          </w:p>
          <w:p w:rsidR="00184AF0" w:rsidRPr="00CE27C5" w:rsidRDefault="00184AF0" w:rsidP="00184AF0">
            <w:pPr>
              <w:widowControl w:val="0"/>
              <w:tabs>
                <w:tab w:val="left" w:pos="-720"/>
              </w:tabs>
              <w:suppressAutoHyphens/>
              <w:spacing w:before="90" w:after="54"/>
              <w:rPr>
                <w:rFonts w:ascii="Verdana" w:hAnsi="Verdana"/>
                <w:spacing w:val="-2"/>
                <w:sz w:val="22"/>
                <w:szCs w:val="22"/>
              </w:rPr>
            </w:pPr>
          </w:p>
        </w:tc>
      </w:tr>
    </w:tbl>
    <w:p w:rsidR="004845D0" w:rsidRPr="00CE27C5" w:rsidRDefault="004845D0" w:rsidP="004845D0">
      <w:pPr>
        <w:pStyle w:val="Lijstalinea"/>
        <w:widowControl w:val="0"/>
        <w:tabs>
          <w:tab w:val="left" w:pos="-720"/>
        </w:tabs>
        <w:suppressAutoHyphens/>
        <w:spacing w:after="90" w:line="240" w:lineRule="auto"/>
        <w:rPr>
          <w:spacing w:val="-2"/>
          <w:sz w:val="22"/>
          <w:szCs w:val="22"/>
        </w:rPr>
      </w:pPr>
    </w:p>
    <w:p w:rsidR="004845D0" w:rsidRPr="00CE27C5" w:rsidRDefault="004845D0" w:rsidP="00CE27C5">
      <w:pPr>
        <w:pStyle w:val="Lijstalinea"/>
        <w:rPr>
          <w:sz w:val="22"/>
          <w:szCs w:val="22"/>
        </w:rPr>
      </w:pPr>
    </w:p>
    <w:p w:rsidR="00CE27C5" w:rsidRPr="00CE27C5" w:rsidRDefault="00CE27C5" w:rsidP="00CE27C5">
      <w:pPr>
        <w:pStyle w:val="Lijstalinea"/>
        <w:rPr>
          <w:sz w:val="22"/>
          <w:szCs w:val="22"/>
        </w:rPr>
      </w:pPr>
    </w:p>
    <w:p w:rsidR="00CE27C5" w:rsidRPr="00CE27C5" w:rsidRDefault="00CE27C5" w:rsidP="00CE27C5">
      <w:pPr>
        <w:pStyle w:val="Lijstalinea"/>
        <w:rPr>
          <w:sz w:val="22"/>
          <w:szCs w:val="22"/>
        </w:rPr>
      </w:pPr>
    </w:p>
    <w:tbl>
      <w:tblPr>
        <w:tblW w:w="0" w:type="auto"/>
        <w:tblInd w:w="120" w:type="dxa"/>
        <w:tblLayout w:type="fixed"/>
        <w:tblCellMar>
          <w:left w:w="120" w:type="dxa"/>
          <w:right w:w="120" w:type="dxa"/>
        </w:tblCellMar>
        <w:tblLook w:val="0000" w:firstRow="0" w:lastRow="0" w:firstColumn="0" w:lastColumn="0" w:noHBand="0" w:noVBand="0"/>
      </w:tblPr>
      <w:tblGrid>
        <w:gridCol w:w="9025"/>
      </w:tblGrid>
      <w:tr w:rsidR="004845D0" w:rsidRPr="00CE27C5" w:rsidTr="00681A7F">
        <w:tc>
          <w:tcPr>
            <w:tcW w:w="9025" w:type="dxa"/>
            <w:tcBorders>
              <w:top w:val="double" w:sz="6" w:space="0" w:color="auto"/>
              <w:left w:val="double" w:sz="6" w:space="0" w:color="auto"/>
              <w:right w:val="double" w:sz="6" w:space="0" w:color="auto"/>
            </w:tcBorders>
          </w:tcPr>
          <w:p w:rsidR="004845D0" w:rsidRPr="00CE27C5" w:rsidRDefault="004845D0" w:rsidP="004845D0">
            <w:pPr>
              <w:widowControl w:val="0"/>
              <w:tabs>
                <w:tab w:val="left" w:pos="-720"/>
              </w:tabs>
              <w:suppressAutoHyphens/>
              <w:spacing w:before="90" w:after="54" w:line="240" w:lineRule="auto"/>
              <w:rPr>
                <w:rFonts w:ascii="Verdana" w:hAnsi="Verdana"/>
                <w:i/>
                <w:spacing w:val="-2"/>
                <w:sz w:val="22"/>
                <w:szCs w:val="22"/>
              </w:rPr>
            </w:pPr>
            <w:r w:rsidRPr="00CE27C5">
              <w:rPr>
                <w:rFonts w:ascii="Verdana" w:hAnsi="Verdana"/>
                <w:i/>
                <w:spacing w:val="-2"/>
                <w:sz w:val="22"/>
                <w:szCs w:val="22"/>
              </w:rPr>
              <w:t>Het schema van de  preek zelf:</w:t>
            </w:r>
          </w:p>
        </w:tc>
      </w:tr>
      <w:tr w:rsidR="004845D0" w:rsidRPr="00CE27C5" w:rsidTr="00681A7F">
        <w:tc>
          <w:tcPr>
            <w:tcW w:w="9025" w:type="dxa"/>
            <w:tcBorders>
              <w:top w:val="single" w:sz="6" w:space="0" w:color="auto"/>
              <w:left w:val="double" w:sz="6" w:space="0" w:color="auto"/>
              <w:right w:val="double" w:sz="6" w:space="0" w:color="auto"/>
            </w:tcBorders>
          </w:tcPr>
          <w:p w:rsidR="004845D0" w:rsidRDefault="00184AF0" w:rsidP="00681A7F">
            <w:pPr>
              <w:widowControl w:val="0"/>
              <w:tabs>
                <w:tab w:val="left" w:pos="-720"/>
              </w:tabs>
              <w:suppressAutoHyphens/>
              <w:spacing w:before="90" w:after="54" w:line="240" w:lineRule="auto"/>
              <w:rPr>
                <w:rFonts w:ascii="Verdana" w:hAnsi="Verdana"/>
                <w:spacing w:val="-2"/>
                <w:sz w:val="22"/>
                <w:szCs w:val="22"/>
              </w:rPr>
            </w:pPr>
            <w:r>
              <w:rPr>
                <w:rFonts w:ascii="Verdana" w:hAnsi="Verdana"/>
                <w:spacing w:val="-2"/>
                <w:sz w:val="22"/>
                <w:szCs w:val="22"/>
              </w:rPr>
              <w:t>Opening</w:t>
            </w:r>
            <w:r w:rsidR="004845D0" w:rsidRPr="00CE27C5">
              <w:rPr>
                <w:rStyle w:val="Voetnootmarkering"/>
                <w:rFonts w:ascii="Verdana" w:hAnsi="Verdana"/>
                <w:spacing w:val="-2"/>
                <w:sz w:val="22"/>
                <w:szCs w:val="22"/>
              </w:rPr>
              <w:footnoteReference w:id="6"/>
            </w:r>
            <w:r w:rsidR="004845D0" w:rsidRPr="00CE27C5">
              <w:rPr>
                <w:rFonts w:ascii="Verdana" w:hAnsi="Verdana"/>
                <w:spacing w:val="-2"/>
                <w:sz w:val="22"/>
                <w:szCs w:val="22"/>
              </w:rPr>
              <w:t>:</w:t>
            </w:r>
          </w:p>
          <w:p w:rsidR="00184AF0" w:rsidRPr="00CE27C5" w:rsidRDefault="00184AF0" w:rsidP="00681A7F">
            <w:pPr>
              <w:widowControl w:val="0"/>
              <w:tabs>
                <w:tab w:val="left" w:pos="-720"/>
              </w:tabs>
              <w:suppressAutoHyphens/>
              <w:spacing w:before="90" w:after="54" w:line="240" w:lineRule="auto"/>
              <w:rPr>
                <w:rFonts w:ascii="Verdana" w:hAnsi="Verdana"/>
                <w:spacing w:val="-2"/>
                <w:sz w:val="22"/>
                <w:szCs w:val="22"/>
              </w:rPr>
            </w:pPr>
          </w:p>
          <w:p w:rsidR="004845D0" w:rsidRPr="00CE27C5" w:rsidRDefault="004845D0" w:rsidP="00681A7F">
            <w:pPr>
              <w:widowControl w:val="0"/>
              <w:tabs>
                <w:tab w:val="left" w:pos="-720"/>
              </w:tabs>
              <w:suppressAutoHyphens/>
              <w:spacing w:before="90" w:after="54" w:line="240" w:lineRule="auto"/>
              <w:rPr>
                <w:rFonts w:ascii="Verdana" w:hAnsi="Verdana"/>
                <w:spacing w:val="-2"/>
                <w:sz w:val="22"/>
                <w:szCs w:val="22"/>
              </w:rPr>
            </w:pPr>
            <w:r w:rsidRPr="00CE27C5">
              <w:rPr>
                <w:rFonts w:ascii="Verdana" w:hAnsi="Verdana"/>
                <w:spacing w:val="-2"/>
                <w:sz w:val="22"/>
                <w:szCs w:val="22"/>
              </w:rPr>
              <w:t xml:space="preserve"> </w:t>
            </w:r>
          </w:p>
        </w:tc>
      </w:tr>
      <w:tr w:rsidR="004845D0" w:rsidRPr="00CE27C5" w:rsidTr="00681A7F">
        <w:tc>
          <w:tcPr>
            <w:tcW w:w="9025" w:type="dxa"/>
            <w:tcBorders>
              <w:top w:val="single" w:sz="6" w:space="0" w:color="auto"/>
              <w:left w:val="double" w:sz="6" w:space="0" w:color="auto"/>
              <w:right w:val="double" w:sz="6" w:space="0" w:color="auto"/>
            </w:tcBorders>
          </w:tcPr>
          <w:p w:rsidR="004845D0" w:rsidRPr="00CE27C5" w:rsidRDefault="004845D0" w:rsidP="00681A7F">
            <w:pPr>
              <w:widowControl w:val="0"/>
              <w:tabs>
                <w:tab w:val="left" w:pos="-720"/>
              </w:tabs>
              <w:suppressAutoHyphens/>
              <w:spacing w:before="90" w:after="54" w:line="240" w:lineRule="auto"/>
              <w:rPr>
                <w:rFonts w:ascii="Verdana" w:hAnsi="Verdana"/>
                <w:spacing w:val="-2"/>
                <w:sz w:val="22"/>
                <w:szCs w:val="22"/>
              </w:rPr>
            </w:pPr>
            <w:r w:rsidRPr="00CE27C5">
              <w:rPr>
                <w:rFonts w:ascii="Verdana" w:hAnsi="Verdana"/>
                <w:spacing w:val="-2"/>
                <w:sz w:val="22"/>
                <w:szCs w:val="22"/>
              </w:rPr>
              <w:t>Kondig je hoofdgedachte aan</w:t>
            </w:r>
            <w:r w:rsidRPr="00CE27C5">
              <w:rPr>
                <w:rStyle w:val="Voetnootmarkering"/>
                <w:rFonts w:ascii="Verdana" w:hAnsi="Verdana"/>
                <w:spacing w:val="-2"/>
                <w:sz w:val="22"/>
                <w:szCs w:val="22"/>
              </w:rPr>
              <w:footnoteReference w:id="7"/>
            </w:r>
            <w:r w:rsidRPr="00CE27C5">
              <w:rPr>
                <w:rFonts w:ascii="Verdana" w:hAnsi="Verdana"/>
                <w:spacing w:val="-2"/>
                <w:sz w:val="22"/>
                <w:szCs w:val="22"/>
              </w:rPr>
              <w:t xml:space="preserve">: </w:t>
            </w:r>
          </w:p>
          <w:p w:rsidR="004845D0" w:rsidRDefault="004845D0" w:rsidP="00681A7F">
            <w:pPr>
              <w:widowControl w:val="0"/>
              <w:tabs>
                <w:tab w:val="left" w:pos="-720"/>
              </w:tabs>
              <w:suppressAutoHyphens/>
              <w:spacing w:before="90" w:after="54" w:line="240" w:lineRule="auto"/>
              <w:rPr>
                <w:rFonts w:ascii="Verdana" w:hAnsi="Verdana"/>
                <w:spacing w:val="-2"/>
                <w:sz w:val="22"/>
                <w:szCs w:val="22"/>
              </w:rPr>
            </w:pPr>
          </w:p>
          <w:p w:rsidR="00184AF0" w:rsidRPr="00CE27C5" w:rsidRDefault="00184AF0" w:rsidP="00681A7F">
            <w:pPr>
              <w:widowControl w:val="0"/>
              <w:tabs>
                <w:tab w:val="left" w:pos="-720"/>
              </w:tabs>
              <w:suppressAutoHyphens/>
              <w:spacing w:before="90" w:after="54" w:line="240" w:lineRule="auto"/>
              <w:rPr>
                <w:rFonts w:ascii="Verdana" w:hAnsi="Verdana"/>
                <w:spacing w:val="-2"/>
                <w:sz w:val="22"/>
                <w:szCs w:val="22"/>
              </w:rPr>
            </w:pPr>
          </w:p>
        </w:tc>
      </w:tr>
      <w:tr w:rsidR="004845D0" w:rsidRPr="00CE27C5" w:rsidTr="00681A7F">
        <w:tc>
          <w:tcPr>
            <w:tcW w:w="9025" w:type="dxa"/>
            <w:tcBorders>
              <w:top w:val="single" w:sz="6" w:space="0" w:color="auto"/>
              <w:left w:val="double" w:sz="6" w:space="0" w:color="auto"/>
              <w:right w:val="double" w:sz="6" w:space="0" w:color="auto"/>
            </w:tcBorders>
          </w:tcPr>
          <w:p w:rsidR="004845D0" w:rsidRPr="00CE27C5" w:rsidRDefault="004845D0" w:rsidP="00681A7F">
            <w:pPr>
              <w:widowControl w:val="0"/>
              <w:tabs>
                <w:tab w:val="left" w:pos="-720"/>
              </w:tabs>
              <w:suppressAutoHyphens/>
              <w:spacing w:before="90" w:line="240" w:lineRule="auto"/>
              <w:rPr>
                <w:rFonts w:ascii="Verdana" w:hAnsi="Verdana"/>
                <w:spacing w:val="-2"/>
                <w:sz w:val="22"/>
                <w:szCs w:val="22"/>
              </w:rPr>
            </w:pPr>
            <w:r w:rsidRPr="00CE27C5">
              <w:rPr>
                <w:rFonts w:ascii="Verdana" w:hAnsi="Verdana"/>
                <w:spacing w:val="-2"/>
                <w:sz w:val="22"/>
                <w:szCs w:val="22"/>
              </w:rPr>
              <w:t>Hoofddeel in verschillende stappen</w:t>
            </w:r>
            <w:r w:rsidRPr="00CE27C5">
              <w:rPr>
                <w:rStyle w:val="Voetnootmarkering"/>
                <w:rFonts w:ascii="Verdana" w:hAnsi="Verdana"/>
                <w:spacing w:val="-2"/>
                <w:sz w:val="22"/>
                <w:szCs w:val="22"/>
              </w:rPr>
              <w:footnoteReference w:id="8"/>
            </w:r>
            <w:r w:rsidRPr="00CE27C5">
              <w:rPr>
                <w:rFonts w:ascii="Verdana" w:hAnsi="Verdana"/>
                <w:spacing w:val="-2"/>
                <w:sz w:val="22"/>
                <w:szCs w:val="22"/>
              </w:rPr>
              <w:t>:</w:t>
            </w:r>
          </w:p>
          <w:p w:rsidR="004845D0" w:rsidRDefault="004845D0" w:rsidP="00681A7F">
            <w:pPr>
              <w:widowControl w:val="0"/>
              <w:tabs>
                <w:tab w:val="left" w:pos="-720"/>
              </w:tabs>
              <w:suppressAutoHyphens/>
              <w:spacing w:before="90" w:line="240" w:lineRule="auto"/>
              <w:rPr>
                <w:rFonts w:ascii="Verdana" w:hAnsi="Verdana"/>
                <w:spacing w:val="-2"/>
                <w:sz w:val="22"/>
                <w:szCs w:val="22"/>
              </w:rPr>
            </w:pPr>
          </w:p>
          <w:p w:rsidR="00184AF0" w:rsidRDefault="00184AF0" w:rsidP="00681A7F">
            <w:pPr>
              <w:widowControl w:val="0"/>
              <w:tabs>
                <w:tab w:val="left" w:pos="-720"/>
              </w:tabs>
              <w:suppressAutoHyphens/>
              <w:spacing w:before="90" w:line="240" w:lineRule="auto"/>
              <w:rPr>
                <w:rFonts w:ascii="Verdana" w:hAnsi="Verdana"/>
                <w:spacing w:val="-2"/>
                <w:sz w:val="22"/>
                <w:szCs w:val="22"/>
              </w:rPr>
            </w:pPr>
          </w:p>
          <w:p w:rsidR="00184AF0" w:rsidRPr="00CE27C5" w:rsidRDefault="00184AF0" w:rsidP="00681A7F">
            <w:pPr>
              <w:widowControl w:val="0"/>
              <w:tabs>
                <w:tab w:val="left" w:pos="-720"/>
              </w:tabs>
              <w:suppressAutoHyphens/>
              <w:spacing w:before="90" w:line="240" w:lineRule="auto"/>
              <w:rPr>
                <w:rFonts w:ascii="Verdana" w:hAnsi="Verdana"/>
                <w:spacing w:val="-2"/>
                <w:sz w:val="22"/>
                <w:szCs w:val="22"/>
              </w:rPr>
            </w:pPr>
          </w:p>
        </w:tc>
      </w:tr>
      <w:tr w:rsidR="004845D0" w:rsidRPr="00CE27C5" w:rsidTr="00681A7F">
        <w:tc>
          <w:tcPr>
            <w:tcW w:w="9025" w:type="dxa"/>
            <w:tcBorders>
              <w:top w:val="single" w:sz="6" w:space="0" w:color="auto"/>
              <w:left w:val="double" w:sz="6" w:space="0" w:color="auto"/>
              <w:bottom w:val="double" w:sz="6" w:space="0" w:color="auto"/>
              <w:right w:val="double" w:sz="6" w:space="0" w:color="auto"/>
            </w:tcBorders>
          </w:tcPr>
          <w:p w:rsidR="004845D0" w:rsidRDefault="00184AF0" w:rsidP="00681A7F">
            <w:pPr>
              <w:widowControl w:val="0"/>
              <w:tabs>
                <w:tab w:val="left" w:pos="-720"/>
              </w:tabs>
              <w:suppressAutoHyphens/>
              <w:spacing w:before="90" w:after="54" w:line="240" w:lineRule="auto"/>
              <w:rPr>
                <w:rFonts w:ascii="Verdana" w:hAnsi="Verdana"/>
                <w:spacing w:val="-2"/>
                <w:sz w:val="22"/>
                <w:szCs w:val="22"/>
              </w:rPr>
            </w:pPr>
            <w:r>
              <w:rPr>
                <w:rFonts w:ascii="Verdana" w:hAnsi="Verdana"/>
                <w:spacing w:val="-2"/>
                <w:sz w:val="22"/>
                <w:szCs w:val="22"/>
              </w:rPr>
              <w:t>Afronding</w:t>
            </w:r>
            <w:r>
              <w:rPr>
                <w:rStyle w:val="Voetnootmarkering"/>
                <w:rFonts w:ascii="Verdana" w:hAnsi="Verdana"/>
                <w:spacing w:val="-2"/>
                <w:sz w:val="22"/>
                <w:szCs w:val="22"/>
              </w:rPr>
              <w:footnoteReference w:id="9"/>
            </w:r>
            <w:r w:rsidR="004845D0" w:rsidRPr="00CE27C5">
              <w:rPr>
                <w:rFonts w:ascii="Verdana" w:hAnsi="Verdana"/>
                <w:spacing w:val="-2"/>
                <w:sz w:val="22"/>
                <w:szCs w:val="22"/>
              </w:rPr>
              <w:t>:</w:t>
            </w:r>
          </w:p>
          <w:p w:rsidR="00184AF0" w:rsidRPr="00CE27C5" w:rsidRDefault="00184AF0" w:rsidP="00681A7F">
            <w:pPr>
              <w:widowControl w:val="0"/>
              <w:tabs>
                <w:tab w:val="left" w:pos="-720"/>
              </w:tabs>
              <w:suppressAutoHyphens/>
              <w:spacing w:before="90" w:after="54" w:line="240" w:lineRule="auto"/>
              <w:rPr>
                <w:rFonts w:ascii="Verdana" w:hAnsi="Verdana"/>
                <w:spacing w:val="-2"/>
                <w:sz w:val="22"/>
                <w:szCs w:val="22"/>
              </w:rPr>
            </w:pPr>
            <w:bookmarkStart w:id="0" w:name="_GoBack"/>
            <w:bookmarkEnd w:id="0"/>
          </w:p>
          <w:p w:rsidR="004845D0" w:rsidRPr="00CE27C5" w:rsidRDefault="004845D0" w:rsidP="00681A7F">
            <w:pPr>
              <w:widowControl w:val="0"/>
              <w:tabs>
                <w:tab w:val="left" w:pos="-720"/>
              </w:tabs>
              <w:suppressAutoHyphens/>
              <w:spacing w:before="90" w:after="54" w:line="240" w:lineRule="auto"/>
              <w:rPr>
                <w:rFonts w:ascii="Verdana" w:hAnsi="Verdana"/>
                <w:spacing w:val="-2"/>
                <w:sz w:val="22"/>
                <w:szCs w:val="22"/>
              </w:rPr>
            </w:pPr>
            <w:r w:rsidRPr="00CE27C5">
              <w:rPr>
                <w:rFonts w:ascii="Verdana" w:hAnsi="Verdana"/>
                <w:spacing w:val="-2"/>
                <w:sz w:val="22"/>
                <w:szCs w:val="22"/>
              </w:rPr>
              <w:t xml:space="preserve"> </w:t>
            </w:r>
          </w:p>
        </w:tc>
      </w:tr>
    </w:tbl>
    <w:p w:rsidR="00A6407F" w:rsidRPr="00CE27C5" w:rsidRDefault="004845D0" w:rsidP="004845D0">
      <w:pPr>
        <w:pStyle w:val="Lijstalinea"/>
        <w:widowControl w:val="0"/>
        <w:tabs>
          <w:tab w:val="left" w:pos="-720"/>
        </w:tabs>
        <w:suppressAutoHyphens/>
        <w:spacing w:line="240" w:lineRule="auto"/>
        <w:rPr>
          <w:rFonts w:ascii="Arial" w:hAnsi="Arial"/>
          <w:spacing w:val="-2"/>
          <w:sz w:val="22"/>
          <w:szCs w:val="22"/>
        </w:rPr>
      </w:pPr>
      <w:r w:rsidRPr="00CE27C5">
        <w:rPr>
          <w:sz w:val="22"/>
          <w:szCs w:val="22"/>
        </w:rPr>
        <w:br w:type="page"/>
      </w:r>
    </w:p>
    <w:sectPr w:rsidR="00A6407F" w:rsidRPr="00CE27C5" w:rsidSect="00A6407F">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0D5" w:rsidRDefault="00EC00D5" w:rsidP="00EC00D5">
      <w:pPr>
        <w:spacing w:line="240" w:lineRule="auto"/>
      </w:pPr>
      <w:r>
        <w:separator/>
      </w:r>
    </w:p>
  </w:endnote>
  <w:endnote w:type="continuationSeparator" w:id="0">
    <w:p w:rsidR="00EC00D5" w:rsidRDefault="00EC00D5" w:rsidP="00EC00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0D5" w:rsidRDefault="00EC00D5" w:rsidP="00EC00D5">
      <w:pPr>
        <w:spacing w:line="240" w:lineRule="auto"/>
      </w:pPr>
      <w:r>
        <w:separator/>
      </w:r>
    </w:p>
  </w:footnote>
  <w:footnote w:type="continuationSeparator" w:id="0">
    <w:p w:rsidR="00EC00D5" w:rsidRDefault="00EC00D5" w:rsidP="00EC00D5">
      <w:pPr>
        <w:spacing w:line="240" w:lineRule="auto"/>
      </w:pPr>
      <w:r>
        <w:continuationSeparator/>
      </w:r>
    </w:p>
  </w:footnote>
  <w:footnote w:id="1">
    <w:p w:rsidR="00CE27C5" w:rsidRDefault="00CE27C5">
      <w:pPr>
        <w:pStyle w:val="Voetnoottekst"/>
      </w:pPr>
      <w:r>
        <w:rPr>
          <w:rStyle w:val="Voetnootmarkering"/>
        </w:rPr>
        <w:footnoteRef/>
      </w:r>
      <w:r>
        <w:t xml:space="preserve"> Tip: maak een schema niet groter dan 1A4tje. Dan hoef je tijdens de preek geen blad om te draaien als je vanaf het schema spreekt.</w:t>
      </w:r>
    </w:p>
  </w:footnote>
  <w:footnote w:id="2">
    <w:p w:rsidR="00EC00D5" w:rsidRDefault="00EC00D5">
      <w:pPr>
        <w:pStyle w:val="Voetnoottekst"/>
      </w:pPr>
      <w:r>
        <w:rPr>
          <w:rStyle w:val="Voetnootmarkering"/>
        </w:rPr>
        <w:footnoteRef/>
      </w:r>
      <w:r>
        <w:t xml:space="preserve"> Een prediker is geen piloot in een zweefvliegtuig die boven de mensen heen en weer cirkelt. Dat ben je zonder inleiding. Hij/zij is een buschauffeur die de mensen eerst rustig laat instappen en ze dan meeneemt op reis. Dat is de functie van de inleiding.</w:t>
      </w:r>
    </w:p>
  </w:footnote>
  <w:footnote w:id="3">
    <w:p w:rsidR="00184AF0" w:rsidRDefault="00184AF0">
      <w:pPr>
        <w:pStyle w:val="Voetnoottekst"/>
      </w:pPr>
      <w:r>
        <w:rPr>
          <w:rStyle w:val="Voetnootmarkering"/>
        </w:rPr>
        <w:footnoteRef/>
      </w:r>
      <w:r>
        <w:t xml:space="preserve"> Je houdt je aan focus en functie als selectiecriterium. Wat daarbuiten valt, neem je niet mee in de preek, hoe mooi ook. Je neemt alle tijd om focus en functie rustig uit te werken. Je zegt veel over weinig. Lijntjes naar andere </w:t>
      </w:r>
      <w:proofErr w:type="spellStart"/>
      <w:r>
        <w:t>schriftgedeelten</w:t>
      </w:r>
      <w:proofErr w:type="spellEnd"/>
      <w:r>
        <w:t xml:space="preserve"> zijn prima, </w:t>
      </w:r>
      <w:proofErr w:type="spellStart"/>
      <w:r>
        <w:t>voorzover</w:t>
      </w:r>
      <w:proofErr w:type="spellEnd"/>
      <w:r>
        <w:t xml:space="preserve"> die bij focus en functie passen.</w:t>
      </w:r>
    </w:p>
  </w:footnote>
  <w:footnote w:id="4">
    <w:p w:rsidR="00184AF0" w:rsidRDefault="00184AF0" w:rsidP="004845D0">
      <w:pPr>
        <w:pStyle w:val="Voetnoottekst"/>
      </w:pPr>
      <w:r>
        <w:rPr>
          <w:rStyle w:val="Voetnootmarkering"/>
        </w:rPr>
        <w:footnoteRef/>
      </w:r>
      <w:r>
        <w:t xml:space="preserve"> Het maakt verschil of er onder jouw hoorders wel of geen kinderen zitten. Je krijgt een deels andere preek wanneer je in een verpleeghuis preekt of voor een jongerengroep!</w:t>
      </w:r>
    </w:p>
  </w:footnote>
  <w:footnote w:id="5">
    <w:p w:rsidR="00184AF0" w:rsidRDefault="00184AF0" w:rsidP="00CE27C5">
      <w:pPr>
        <w:pStyle w:val="Voetnoottekst"/>
      </w:pPr>
      <w:r>
        <w:rPr>
          <w:rStyle w:val="Voetnootmarkering"/>
        </w:rPr>
        <w:footnoteRef/>
      </w:r>
      <w:r>
        <w:t xml:space="preserve"> Dit komt uit de didactiek en is belangrijk om in de gaten te houden dat je hoofd, hart en handen van de hoorders probeert te bereiken. De doelen overlappen met focus en functie. Of je je doelen bereikt hebt, kun je in principe navragen.</w:t>
      </w:r>
    </w:p>
  </w:footnote>
  <w:footnote w:id="6">
    <w:p w:rsidR="004845D0" w:rsidRDefault="004845D0" w:rsidP="004845D0">
      <w:pPr>
        <w:pStyle w:val="Voetnoottekst"/>
      </w:pPr>
      <w:r>
        <w:rPr>
          <w:rStyle w:val="Voetnootmarkering"/>
        </w:rPr>
        <w:footnoteRef/>
      </w:r>
      <w:r>
        <w:t xml:space="preserve"> In de pakkende opening sluit je aan bij de beleving / ervaring van de hoorders. Het is </w:t>
      </w:r>
      <w:r w:rsidR="00CE27C5">
        <w:t>communicatief het beste om NIET direct</w:t>
      </w:r>
      <w:r>
        <w:t xml:space="preserve"> met je </w:t>
      </w:r>
      <w:proofErr w:type="spellStart"/>
      <w:r>
        <w:t>bijbelgedeelte</w:t>
      </w:r>
      <w:proofErr w:type="spellEnd"/>
      <w:r>
        <w:t xml:space="preserve"> te beginnen.</w:t>
      </w:r>
      <w:r w:rsidR="00CE27C5">
        <w:t xml:space="preserve"> De opening moet uiteraard voortkomen uit focus/functie.</w:t>
      </w:r>
    </w:p>
  </w:footnote>
  <w:footnote w:id="7">
    <w:p w:rsidR="004845D0" w:rsidRDefault="004845D0" w:rsidP="004845D0">
      <w:pPr>
        <w:pStyle w:val="Voetnoottekst"/>
      </w:pPr>
      <w:r>
        <w:rPr>
          <w:rStyle w:val="Voetnootmarkering"/>
        </w:rPr>
        <w:footnoteRef/>
      </w:r>
      <w:r>
        <w:t xml:space="preserve"> Dit is dus de kern van je focus en functie. ‘Vanmorgen gaan we het hebben over een zieke David en wat dat deed met zijn geloof. Daarvan kunnen wij ook het een en ander leren…’ Je gaat nu niet de hele preek samenvatten. Je kondigt slechts aan waarover het gaat. </w:t>
      </w:r>
    </w:p>
  </w:footnote>
  <w:footnote w:id="8">
    <w:p w:rsidR="004845D0" w:rsidRDefault="004845D0" w:rsidP="004845D0">
      <w:pPr>
        <w:pStyle w:val="Voetnoottekst"/>
      </w:pPr>
      <w:r>
        <w:rPr>
          <w:rStyle w:val="Voetnootmarkering"/>
        </w:rPr>
        <w:footnoteRef/>
      </w:r>
      <w:r>
        <w:t xml:space="preserve"> Let op: wees zo uitgebreid dat zelf na een paar dagen je schema nog begrijpt; formuleer dit hoofddeel niet als je plannen: ‘ik wil gaan uitleggen waarom Jezus gelijkenissen vertelde’. Je zet gewoon de punten neer. ‘Jezus vertelde gelijkenissen omdat 1. 2. 3…’) </w:t>
      </w:r>
    </w:p>
  </w:footnote>
  <w:footnote w:id="9">
    <w:p w:rsidR="00184AF0" w:rsidRDefault="00184AF0">
      <w:pPr>
        <w:pStyle w:val="Voetnoottekst"/>
      </w:pPr>
      <w:r>
        <w:rPr>
          <w:rStyle w:val="Voetnootmarkering"/>
        </w:rPr>
        <w:footnoteRef/>
      </w:r>
      <w:r>
        <w:t xml:space="preserve"> De afronding is een samenvatting. Je kunt terug komen op de opening. Je kunt de functie nog eens in andere woorden meegeven aan de hoorders.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16423"/>
    <w:multiLevelType w:val="hybridMultilevel"/>
    <w:tmpl w:val="A54E0E68"/>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9BD6269"/>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4"/>
  </w:num>
  <w:num w:numId="6">
    <w:abstractNumId w:val="4"/>
  </w:num>
  <w:num w:numId="7">
    <w:abstractNumId w:val="4"/>
  </w:num>
  <w:num w:numId="8">
    <w:abstractNumId w:val="2"/>
  </w:num>
  <w:num w:numId="9">
    <w:abstractNumId w:val="2"/>
  </w:num>
  <w:num w:numId="10">
    <w:abstractNumId w:val="2"/>
  </w:num>
  <w:num w:numId="11">
    <w:abstractNumId w:val="5"/>
  </w:num>
  <w:num w:numId="12">
    <w:abstractNumId w:val="6"/>
  </w:num>
  <w:num w:numId="13">
    <w:abstractNumId w:val="7"/>
  </w:num>
  <w:num w:numId="14">
    <w:abstractNumId w:val="7"/>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06F"/>
    <w:rsid w:val="00001C32"/>
    <w:rsid w:val="00003806"/>
    <w:rsid w:val="00022F1F"/>
    <w:rsid w:val="0002731B"/>
    <w:rsid w:val="00030DA2"/>
    <w:rsid w:val="00031BF8"/>
    <w:rsid w:val="00050409"/>
    <w:rsid w:val="0005286B"/>
    <w:rsid w:val="00053359"/>
    <w:rsid w:val="00074CD2"/>
    <w:rsid w:val="00074F6F"/>
    <w:rsid w:val="00084DF0"/>
    <w:rsid w:val="000A6783"/>
    <w:rsid w:val="000B2685"/>
    <w:rsid w:val="000C3293"/>
    <w:rsid w:val="000D5FD7"/>
    <w:rsid w:val="000F71A7"/>
    <w:rsid w:val="000F7FC9"/>
    <w:rsid w:val="00107BEC"/>
    <w:rsid w:val="00112BE8"/>
    <w:rsid w:val="00122827"/>
    <w:rsid w:val="00147B64"/>
    <w:rsid w:val="00164029"/>
    <w:rsid w:val="0016453D"/>
    <w:rsid w:val="00166C55"/>
    <w:rsid w:val="00184AF0"/>
    <w:rsid w:val="001A4C88"/>
    <w:rsid w:val="001B3AF8"/>
    <w:rsid w:val="001B5406"/>
    <w:rsid w:val="001D25CB"/>
    <w:rsid w:val="001F2C95"/>
    <w:rsid w:val="001F3BD8"/>
    <w:rsid w:val="00215395"/>
    <w:rsid w:val="00220F9F"/>
    <w:rsid w:val="00221CB5"/>
    <w:rsid w:val="00222767"/>
    <w:rsid w:val="00223BF0"/>
    <w:rsid w:val="00224706"/>
    <w:rsid w:val="00227C3B"/>
    <w:rsid w:val="00250514"/>
    <w:rsid w:val="0026593A"/>
    <w:rsid w:val="002659F0"/>
    <w:rsid w:val="00276440"/>
    <w:rsid w:val="002807E6"/>
    <w:rsid w:val="002A24C5"/>
    <w:rsid w:val="002B5084"/>
    <w:rsid w:val="002B5674"/>
    <w:rsid w:val="002B6970"/>
    <w:rsid w:val="002C18B3"/>
    <w:rsid w:val="002D5AEB"/>
    <w:rsid w:val="002F13CF"/>
    <w:rsid w:val="002F494C"/>
    <w:rsid w:val="002F6911"/>
    <w:rsid w:val="003071D5"/>
    <w:rsid w:val="003145DA"/>
    <w:rsid w:val="00335186"/>
    <w:rsid w:val="00354281"/>
    <w:rsid w:val="00365FCC"/>
    <w:rsid w:val="0037455A"/>
    <w:rsid w:val="0038185E"/>
    <w:rsid w:val="00390C71"/>
    <w:rsid w:val="003B676A"/>
    <w:rsid w:val="003D5DC3"/>
    <w:rsid w:val="003E31E7"/>
    <w:rsid w:val="003E3222"/>
    <w:rsid w:val="003E632A"/>
    <w:rsid w:val="003E6527"/>
    <w:rsid w:val="003F6AD3"/>
    <w:rsid w:val="0041606F"/>
    <w:rsid w:val="00423243"/>
    <w:rsid w:val="00444DAD"/>
    <w:rsid w:val="004632F7"/>
    <w:rsid w:val="0047606C"/>
    <w:rsid w:val="004845D0"/>
    <w:rsid w:val="00485C11"/>
    <w:rsid w:val="00494324"/>
    <w:rsid w:val="004B00A9"/>
    <w:rsid w:val="004C060B"/>
    <w:rsid w:val="004F4B84"/>
    <w:rsid w:val="00522F21"/>
    <w:rsid w:val="005456D7"/>
    <w:rsid w:val="00552CC9"/>
    <w:rsid w:val="00561D75"/>
    <w:rsid w:val="00562C76"/>
    <w:rsid w:val="0057053C"/>
    <w:rsid w:val="00583C69"/>
    <w:rsid w:val="00590480"/>
    <w:rsid w:val="00590B06"/>
    <w:rsid w:val="00591EA1"/>
    <w:rsid w:val="00592068"/>
    <w:rsid w:val="005C1EE4"/>
    <w:rsid w:val="005D2CEE"/>
    <w:rsid w:val="005D45CA"/>
    <w:rsid w:val="005D77B4"/>
    <w:rsid w:val="005E2005"/>
    <w:rsid w:val="005E2854"/>
    <w:rsid w:val="005F66DF"/>
    <w:rsid w:val="0061043E"/>
    <w:rsid w:val="0061453D"/>
    <w:rsid w:val="00631F0C"/>
    <w:rsid w:val="00636BD8"/>
    <w:rsid w:val="006659FF"/>
    <w:rsid w:val="00665F5B"/>
    <w:rsid w:val="00670543"/>
    <w:rsid w:val="006918ED"/>
    <w:rsid w:val="00693A82"/>
    <w:rsid w:val="006A1664"/>
    <w:rsid w:val="006A1A1E"/>
    <w:rsid w:val="006C47A0"/>
    <w:rsid w:val="006E49C1"/>
    <w:rsid w:val="006E55E5"/>
    <w:rsid w:val="00726C1F"/>
    <w:rsid w:val="007547C6"/>
    <w:rsid w:val="00777EBE"/>
    <w:rsid w:val="007834B0"/>
    <w:rsid w:val="007A3DFB"/>
    <w:rsid w:val="007C0A2D"/>
    <w:rsid w:val="007C3511"/>
    <w:rsid w:val="007D0653"/>
    <w:rsid w:val="007D42AC"/>
    <w:rsid w:val="007E4FD5"/>
    <w:rsid w:val="00810C72"/>
    <w:rsid w:val="00835DA0"/>
    <w:rsid w:val="008859D6"/>
    <w:rsid w:val="008876BE"/>
    <w:rsid w:val="00894036"/>
    <w:rsid w:val="008A564B"/>
    <w:rsid w:val="008B0BB1"/>
    <w:rsid w:val="008B3736"/>
    <w:rsid w:val="008B427E"/>
    <w:rsid w:val="008B63F8"/>
    <w:rsid w:val="008C69B5"/>
    <w:rsid w:val="008E5497"/>
    <w:rsid w:val="008F14B5"/>
    <w:rsid w:val="008F6233"/>
    <w:rsid w:val="00900C3E"/>
    <w:rsid w:val="009051B2"/>
    <w:rsid w:val="009066DC"/>
    <w:rsid w:val="00910CD6"/>
    <w:rsid w:val="009276A2"/>
    <w:rsid w:val="00927CB8"/>
    <w:rsid w:val="00937464"/>
    <w:rsid w:val="00955671"/>
    <w:rsid w:val="009602CD"/>
    <w:rsid w:val="009610D4"/>
    <w:rsid w:val="009647FE"/>
    <w:rsid w:val="009672AC"/>
    <w:rsid w:val="009725AA"/>
    <w:rsid w:val="0097525E"/>
    <w:rsid w:val="00983E33"/>
    <w:rsid w:val="00990B40"/>
    <w:rsid w:val="009B1BCB"/>
    <w:rsid w:val="009C17F6"/>
    <w:rsid w:val="009D5A2A"/>
    <w:rsid w:val="009E53AF"/>
    <w:rsid w:val="00A049EB"/>
    <w:rsid w:val="00A16B3C"/>
    <w:rsid w:val="00A2379D"/>
    <w:rsid w:val="00A24438"/>
    <w:rsid w:val="00A309BA"/>
    <w:rsid w:val="00A50A47"/>
    <w:rsid w:val="00A6407F"/>
    <w:rsid w:val="00A769B4"/>
    <w:rsid w:val="00A77DDD"/>
    <w:rsid w:val="00A8505E"/>
    <w:rsid w:val="00A85515"/>
    <w:rsid w:val="00A876AF"/>
    <w:rsid w:val="00A92428"/>
    <w:rsid w:val="00AA5E4E"/>
    <w:rsid w:val="00AC4DEC"/>
    <w:rsid w:val="00AD1856"/>
    <w:rsid w:val="00AD26A9"/>
    <w:rsid w:val="00AD7197"/>
    <w:rsid w:val="00B03FE9"/>
    <w:rsid w:val="00B11220"/>
    <w:rsid w:val="00B12EAE"/>
    <w:rsid w:val="00B23833"/>
    <w:rsid w:val="00B42BA7"/>
    <w:rsid w:val="00B43259"/>
    <w:rsid w:val="00B51079"/>
    <w:rsid w:val="00B93B51"/>
    <w:rsid w:val="00B96B00"/>
    <w:rsid w:val="00B973AD"/>
    <w:rsid w:val="00BB1F3A"/>
    <w:rsid w:val="00BB1F4A"/>
    <w:rsid w:val="00BB7E1B"/>
    <w:rsid w:val="00BC01DE"/>
    <w:rsid w:val="00BD11C2"/>
    <w:rsid w:val="00BF12CE"/>
    <w:rsid w:val="00BF5742"/>
    <w:rsid w:val="00C0687E"/>
    <w:rsid w:val="00C070AA"/>
    <w:rsid w:val="00C22929"/>
    <w:rsid w:val="00C2566A"/>
    <w:rsid w:val="00C3049B"/>
    <w:rsid w:val="00C415CF"/>
    <w:rsid w:val="00C4256B"/>
    <w:rsid w:val="00C60005"/>
    <w:rsid w:val="00C62492"/>
    <w:rsid w:val="00C75241"/>
    <w:rsid w:val="00C8024D"/>
    <w:rsid w:val="00C8103D"/>
    <w:rsid w:val="00C87C39"/>
    <w:rsid w:val="00CB3F64"/>
    <w:rsid w:val="00CB4EDE"/>
    <w:rsid w:val="00CB61D3"/>
    <w:rsid w:val="00CD45A0"/>
    <w:rsid w:val="00CE27C5"/>
    <w:rsid w:val="00CF0E14"/>
    <w:rsid w:val="00CF6F55"/>
    <w:rsid w:val="00D0126F"/>
    <w:rsid w:val="00D0135E"/>
    <w:rsid w:val="00D02D78"/>
    <w:rsid w:val="00D11411"/>
    <w:rsid w:val="00D157A6"/>
    <w:rsid w:val="00D16324"/>
    <w:rsid w:val="00D26A6A"/>
    <w:rsid w:val="00D342AE"/>
    <w:rsid w:val="00D43107"/>
    <w:rsid w:val="00D5390B"/>
    <w:rsid w:val="00D53FF9"/>
    <w:rsid w:val="00D67352"/>
    <w:rsid w:val="00D723FB"/>
    <w:rsid w:val="00D72D02"/>
    <w:rsid w:val="00D74A07"/>
    <w:rsid w:val="00D9487F"/>
    <w:rsid w:val="00D96524"/>
    <w:rsid w:val="00DC02BF"/>
    <w:rsid w:val="00DC3366"/>
    <w:rsid w:val="00DC38EC"/>
    <w:rsid w:val="00DC7B46"/>
    <w:rsid w:val="00DE48A9"/>
    <w:rsid w:val="00DE7C8E"/>
    <w:rsid w:val="00DF35A5"/>
    <w:rsid w:val="00E06AF6"/>
    <w:rsid w:val="00E1089B"/>
    <w:rsid w:val="00E26E7D"/>
    <w:rsid w:val="00E35B2C"/>
    <w:rsid w:val="00E56A1A"/>
    <w:rsid w:val="00E62613"/>
    <w:rsid w:val="00E653C2"/>
    <w:rsid w:val="00E65627"/>
    <w:rsid w:val="00E76159"/>
    <w:rsid w:val="00E970DF"/>
    <w:rsid w:val="00E975FB"/>
    <w:rsid w:val="00EC00D5"/>
    <w:rsid w:val="00ED5F48"/>
    <w:rsid w:val="00EE1F11"/>
    <w:rsid w:val="00EE4509"/>
    <w:rsid w:val="00EE4B4E"/>
    <w:rsid w:val="00EE56CA"/>
    <w:rsid w:val="00EE614E"/>
    <w:rsid w:val="00EE7212"/>
    <w:rsid w:val="00F07792"/>
    <w:rsid w:val="00F12F51"/>
    <w:rsid w:val="00F22E07"/>
    <w:rsid w:val="00F26171"/>
    <w:rsid w:val="00F36BFB"/>
    <w:rsid w:val="00F51BD5"/>
    <w:rsid w:val="00F62DC6"/>
    <w:rsid w:val="00F64460"/>
    <w:rsid w:val="00F6528B"/>
    <w:rsid w:val="00F74F95"/>
    <w:rsid w:val="00F829C8"/>
    <w:rsid w:val="00F90341"/>
    <w:rsid w:val="00F97F2C"/>
    <w:rsid w:val="00FA12AD"/>
    <w:rsid w:val="00FB451C"/>
    <w:rsid w:val="00FC777F"/>
    <w:rsid w:val="00FF4E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36DCF"/>
  <w15:docId w15:val="{28B33D11-48C3-493F-A23D-F759783BF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link w:val="Kop1Char"/>
    <w:uiPriority w:val="9"/>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character" w:customStyle="1" w:styleId="Kop1Char">
    <w:name w:val="Kop 1 Char"/>
    <w:basedOn w:val="Standaardalinea-lettertype"/>
    <w:link w:val="Kop1"/>
    <w:uiPriority w:val="9"/>
    <w:locked/>
    <w:rsid w:val="0041606F"/>
    <w:rPr>
      <w:rFonts w:ascii="Trebuchet MS" w:hAnsi="Trebuchet MS" w:cs="Arial"/>
      <w:bCs/>
      <w:sz w:val="32"/>
      <w:szCs w:val="32"/>
    </w:rPr>
  </w:style>
  <w:style w:type="paragraph" w:styleId="Lijstalinea">
    <w:name w:val="List Paragraph"/>
    <w:basedOn w:val="Standaard"/>
    <w:uiPriority w:val="34"/>
    <w:qFormat/>
    <w:rsid w:val="00810C72"/>
    <w:pPr>
      <w:ind w:left="720"/>
      <w:contextualSpacing/>
    </w:pPr>
  </w:style>
  <w:style w:type="paragraph" w:styleId="Voetnoottekst">
    <w:name w:val="footnote text"/>
    <w:basedOn w:val="Standaard"/>
    <w:link w:val="VoetnoottekstChar"/>
    <w:semiHidden/>
    <w:unhideWhenUsed/>
    <w:rsid w:val="00EC00D5"/>
    <w:pPr>
      <w:spacing w:line="240" w:lineRule="auto"/>
    </w:pPr>
    <w:rPr>
      <w:szCs w:val="20"/>
    </w:rPr>
  </w:style>
  <w:style w:type="character" w:customStyle="1" w:styleId="VoetnoottekstChar">
    <w:name w:val="Voetnoottekst Char"/>
    <w:basedOn w:val="Standaardalinea-lettertype"/>
    <w:link w:val="Voetnoottekst"/>
    <w:semiHidden/>
    <w:rsid w:val="00EC00D5"/>
    <w:rPr>
      <w:rFonts w:ascii="Trebuchet MS" w:hAnsi="Trebuchet MS"/>
    </w:rPr>
  </w:style>
  <w:style w:type="character" w:styleId="Voetnootmarkering">
    <w:name w:val="footnote reference"/>
    <w:basedOn w:val="Standaardalinea-lettertype"/>
    <w:semiHidden/>
    <w:unhideWhenUsed/>
    <w:rsid w:val="00EC00D5"/>
    <w:rPr>
      <w:vertAlign w:val="superscript"/>
    </w:rPr>
  </w:style>
  <w:style w:type="table" w:styleId="Tabelraster">
    <w:name w:val="Table Grid"/>
    <w:basedOn w:val="Standaardtabel"/>
    <w:uiPriority w:val="59"/>
    <w:rsid w:val="004845D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0AC3C-5912-4556-A4CB-F6C0DBFFA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184</Words>
  <Characters>1016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6</cp:revision>
  <dcterms:created xsi:type="dcterms:W3CDTF">2016-05-27T09:05:00Z</dcterms:created>
  <dcterms:modified xsi:type="dcterms:W3CDTF">2017-06-30T11:07:00Z</dcterms:modified>
</cp:coreProperties>
</file>